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C2" w:rsidRDefault="009431C2" w:rsidP="00CB68E7">
      <w:pPr>
        <w:spacing w:afterLines="50" w:line="560" w:lineRule="exact"/>
        <w:jc w:val="center"/>
        <w:outlineLvl w:val="0"/>
        <w:rPr>
          <w:rFonts w:eastAsia="方正小标宋_GBK"/>
          <w:b/>
          <w:sz w:val="44"/>
          <w:szCs w:val="44"/>
        </w:rPr>
      </w:pPr>
      <w:bookmarkStart w:id="0" w:name="_Toc113267557"/>
      <w:r>
        <w:rPr>
          <w:rFonts w:eastAsia="方正小标宋_GBK"/>
          <w:b/>
          <w:sz w:val="44"/>
          <w:szCs w:val="44"/>
        </w:rPr>
        <w:t>彭水</w:t>
      </w:r>
      <w:r w:rsidR="00CB68E7">
        <w:rPr>
          <w:rFonts w:eastAsia="方正小标宋_GBK" w:hint="eastAsia"/>
          <w:b/>
          <w:sz w:val="44"/>
          <w:szCs w:val="44"/>
        </w:rPr>
        <w:t>苗族土家族</w:t>
      </w:r>
      <w:r>
        <w:rPr>
          <w:rFonts w:eastAsia="方正小标宋_GBK"/>
          <w:b/>
          <w:sz w:val="44"/>
          <w:szCs w:val="44"/>
        </w:rPr>
        <w:t>自治县公路管护中心</w:t>
      </w:r>
      <w:r>
        <w:rPr>
          <w:rFonts w:eastAsia="方正小标宋_GBK"/>
          <w:b/>
          <w:sz w:val="44"/>
          <w:szCs w:val="44"/>
        </w:rPr>
        <w:t>2021</w:t>
      </w:r>
      <w:r>
        <w:rPr>
          <w:rFonts w:eastAsia="方正小标宋_GBK"/>
          <w:b/>
          <w:sz w:val="44"/>
          <w:szCs w:val="44"/>
        </w:rPr>
        <w:t>年度部门决算情况说明</w:t>
      </w:r>
      <w:bookmarkEnd w:id="0"/>
    </w:p>
    <w:p w:rsidR="00CB68E7" w:rsidRDefault="00CB68E7" w:rsidP="009431C2">
      <w:pPr>
        <w:spacing w:line="560" w:lineRule="exact"/>
        <w:ind w:firstLineChars="200" w:firstLine="676"/>
        <w:jc w:val="left"/>
        <w:rPr>
          <w:rFonts w:eastAsia="方正仿宋_GBK" w:hint="eastAsia"/>
          <w:spacing w:val="9"/>
          <w:kern w:val="0"/>
          <w:sz w:val="32"/>
          <w:szCs w:val="32"/>
        </w:rPr>
      </w:pPr>
    </w:p>
    <w:p w:rsidR="009431C2" w:rsidRDefault="009431C2" w:rsidP="009431C2">
      <w:pPr>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一、部门基本情况</w:t>
      </w:r>
    </w:p>
    <w:p w:rsidR="009431C2" w:rsidRDefault="009431C2" w:rsidP="009431C2">
      <w:pPr>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彭水苗族土家族自治县公路管护中心成立于</w:t>
      </w:r>
      <w:r>
        <w:rPr>
          <w:rFonts w:eastAsia="方正仿宋_GBK"/>
          <w:spacing w:val="9"/>
          <w:kern w:val="0"/>
          <w:sz w:val="32"/>
          <w:szCs w:val="32"/>
        </w:rPr>
        <w:t>2019</w:t>
      </w:r>
      <w:r>
        <w:rPr>
          <w:rFonts w:eastAsia="方正仿宋_GBK"/>
          <w:spacing w:val="9"/>
          <w:kern w:val="0"/>
          <w:sz w:val="32"/>
          <w:szCs w:val="32"/>
        </w:rPr>
        <w:t>年，属于县交通局下属副科级财政全额拨款公益一类事业单位，承担辖区国、省、县道（包括桥梁、隧道）日常养护、公路绿化工作，对接养护公路的水毁恢复，承担大中修工程的建设管理，承担危桥、险路、危隧安全管理和整治。</w:t>
      </w:r>
    </w:p>
    <w:p w:rsidR="009431C2" w:rsidRDefault="009431C2" w:rsidP="009431C2">
      <w:pPr>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（一）职能职责</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1</w:t>
      </w:r>
      <w:r>
        <w:rPr>
          <w:rFonts w:eastAsia="方正仿宋_GBK"/>
          <w:spacing w:val="9"/>
          <w:kern w:val="0"/>
          <w:sz w:val="32"/>
          <w:szCs w:val="32"/>
        </w:rPr>
        <w:t>、承担对接养护公路水毁恢复、大中修工程建设，承担危桥、险路、危隧整治。</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2</w:t>
      </w:r>
      <w:r>
        <w:rPr>
          <w:rFonts w:eastAsia="方正仿宋_GBK"/>
          <w:spacing w:val="9"/>
          <w:kern w:val="0"/>
          <w:sz w:val="32"/>
          <w:szCs w:val="32"/>
        </w:rPr>
        <w:t>、承担公路养护工作安全管理，承担职工技能、技术培训和成人教育，负责公路养护、管理统计。</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3</w:t>
      </w:r>
      <w:r>
        <w:rPr>
          <w:rFonts w:eastAsia="方正仿宋_GBK"/>
          <w:spacing w:val="9"/>
          <w:kern w:val="0"/>
          <w:sz w:val="32"/>
          <w:szCs w:val="32"/>
        </w:rPr>
        <w:t>、承担辖区国、省、县道养护和绿化工作，指导辖区乡村道路养护和绿化工作。</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4</w:t>
      </w:r>
      <w:r>
        <w:rPr>
          <w:rFonts w:eastAsia="方正仿宋_GBK"/>
          <w:spacing w:val="9"/>
          <w:kern w:val="0"/>
          <w:sz w:val="32"/>
          <w:szCs w:val="32"/>
        </w:rPr>
        <w:t>、承担辖区内乡、村道路养护管理目标考核事务性工作。</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5</w:t>
      </w:r>
      <w:r>
        <w:rPr>
          <w:rFonts w:eastAsia="方正仿宋_GBK"/>
          <w:spacing w:val="9"/>
          <w:kern w:val="0"/>
          <w:sz w:val="32"/>
          <w:szCs w:val="32"/>
        </w:rPr>
        <w:t>、协助交通运输执法机构维护路产路权。</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lastRenderedPageBreak/>
        <w:t>6</w:t>
      </w:r>
      <w:r>
        <w:rPr>
          <w:rFonts w:eastAsia="方正仿宋_GBK"/>
          <w:spacing w:val="9"/>
          <w:kern w:val="0"/>
          <w:sz w:val="32"/>
          <w:szCs w:val="32"/>
        </w:rPr>
        <w:t>、完成上级交办的其他任务。</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（二）机构设置</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 </w:t>
      </w:r>
      <w:r>
        <w:rPr>
          <w:rFonts w:eastAsia="方正仿宋_GBK"/>
          <w:spacing w:val="9"/>
          <w:kern w:val="0"/>
          <w:sz w:val="32"/>
          <w:szCs w:val="32"/>
        </w:rPr>
        <w:t>公路管护中心内设</w:t>
      </w:r>
      <w:r>
        <w:rPr>
          <w:rFonts w:eastAsia="方正仿宋_GBK"/>
          <w:spacing w:val="9"/>
          <w:kern w:val="0"/>
          <w:sz w:val="32"/>
          <w:szCs w:val="32"/>
        </w:rPr>
        <w:t>8</w:t>
      </w:r>
      <w:r>
        <w:rPr>
          <w:rFonts w:eastAsia="方正仿宋_GBK"/>
          <w:spacing w:val="9"/>
          <w:kern w:val="0"/>
          <w:sz w:val="32"/>
          <w:szCs w:val="32"/>
        </w:rPr>
        <w:t>个机构：综合科、养护管理科、养护一科至六科。人员构成情况：本单位共有编制数</w:t>
      </w:r>
      <w:r>
        <w:rPr>
          <w:rFonts w:eastAsia="方正仿宋_GBK"/>
          <w:spacing w:val="9"/>
          <w:kern w:val="0"/>
          <w:sz w:val="32"/>
          <w:szCs w:val="32"/>
        </w:rPr>
        <w:t>126</w:t>
      </w:r>
      <w:r>
        <w:rPr>
          <w:rFonts w:eastAsia="方正仿宋_GBK"/>
          <w:spacing w:val="9"/>
          <w:kern w:val="0"/>
          <w:sz w:val="32"/>
          <w:szCs w:val="32"/>
        </w:rPr>
        <w:t>人；实有人数</w:t>
      </w:r>
      <w:r>
        <w:rPr>
          <w:rFonts w:eastAsia="方正仿宋_GBK"/>
          <w:spacing w:val="9"/>
          <w:kern w:val="0"/>
          <w:sz w:val="32"/>
          <w:szCs w:val="32"/>
        </w:rPr>
        <w:t>343</w:t>
      </w:r>
      <w:r>
        <w:rPr>
          <w:rFonts w:eastAsia="方正仿宋_GBK"/>
          <w:spacing w:val="9"/>
          <w:kern w:val="0"/>
          <w:sz w:val="32"/>
          <w:szCs w:val="32"/>
        </w:rPr>
        <w:t>人：其中在职</w:t>
      </w:r>
      <w:r>
        <w:rPr>
          <w:rFonts w:eastAsia="方正仿宋_GBK"/>
          <w:spacing w:val="9"/>
          <w:kern w:val="0"/>
          <w:sz w:val="32"/>
          <w:szCs w:val="32"/>
        </w:rPr>
        <w:t>122</w:t>
      </w:r>
      <w:r>
        <w:rPr>
          <w:rFonts w:eastAsia="方正仿宋_GBK"/>
          <w:spacing w:val="9"/>
          <w:kern w:val="0"/>
          <w:sz w:val="32"/>
          <w:szCs w:val="32"/>
        </w:rPr>
        <w:t>人、退休</w:t>
      </w:r>
      <w:r>
        <w:rPr>
          <w:rFonts w:eastAsia="方正仿宋_GBK"/>
          <w:spacing w:val="9"/>
          <w:kern w:val="0"/>
          <w:sz w:val="32"/>
          <w:szCs w:val="32"/>
        </w:rPr>
        <w:t>167</w:t>
      </w:r>
      <w:r>
        <w:rPr>
          <w:rFonts w:eastAsia="方正仿宋_GBK"/>
          <w:spacing w:val="9"/>
          <w:kern w:val="0"/>
          <w:sz w:val="32"/>
          <w:szCs w:val="32"/>
        </w:rPr>
        <w:t>人、遗嘱</w:t>
      </w:r>
      <w:r>
        <w:rPr>
          <w:rFonts w:eastAsia="方正仿宋_GBK"/>
          <w:spacing w:val="9"/>
          <w:kern w:val="0"/>
          <w:sz w:val="32"/>
          <w:szCs w:val="32"/>
        </w:rPr>
        <w:t>54</w:t>
      </w:r>
      <w:r>
        <w:rPr>
          <w:rFonts w:eastAsia="方正仿宋_GBK"/>
          <w:spacing w:val="9"/>
          <w:kern w:val="0"/>
          <w:sz w:val="32"/>
          <w:szCs w:val="32"/>
        </w:rPr>
        <w:t>人。</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（三）单位构成</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 </w:t>
      </w:r>
      <w:r>
        <w:rPr>
          <w:rFonts w:eastAsia="方正仿宋_GBK"/>
          <w:spacing w:val="9"/>
          <w:kern w:val="0"/>
          <w:sz w:val="32"/>
          <w:szCs w:val="32"/>
        </w:rPr>
        <w:t>彭水苗族土家族自治县公路管护中心成立于</w:t>
      </w:r>
      <w:r>
        <w:rPr>
          <w:rFonts w:eastAsia="方正仿宋_GBK"/>
          <w:spacing w:val="9"/>
          <w:kern w:val="0"/>
          <w:sz w:val="32"/>
          <w:szCs w:val="32"/>
        </w:rPr>
        <w:t>2019</w:t>
      </w:r>
      <w:r>
        <w:rPr>
          <w:rFonts w:eastAsia="方正仿宋_GBK"/>
          <w:spacing w:val="9"/>
          <w:kern w:val="0"/>
          <w:sz w:val="32"/>
          <w:szCs w:val="32"/>
        </w:rPr>
        <w:t>年，属于县交通局下属副科级财政全额拨款公益一类事业单位</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二、部门决算情况说明</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（一）收入支出决算总体情况说明</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1</w:t>
      </w:r>
      <w:r>
        <w:rPr>
          <w:rFonts w:eastAsia="方正仿宋_GBK"/>
          <w:spacing w:val="9"/>
          <w:kern w:val="0"/>
          <w:sz w:val="32"/>
          <w:szCs w:val="32"/>
        </w:rPr>
        <w:t>、总体情况：本部门</w:t>
      </w:r>
      <w:r>
        <w:rPr>
          <w:rFonts w:eastAsia="方正仿宋_GBK"/>
          <w:spacing w:val="9"/>
          <w:kern w:val="0"/>
          <w:sz w:val="32"/>
          <w:szCs w:val="32"/>
        </w:rPr>
        <w:t>2021</w:t>
      </w:r>
      <w:r>
        <w:rPr>
          <w:rFonts w:eastAsia="方正仿宋_GBK"/>
          <w:spacing w:val="9"/>
          <w:kern w:val="0"/>
          <w:sz w:val="32"/>
          <w:szCs w:val="32"/>
        </w:rPr>
        <w:t>年度收入总计</w:t>
      </w:r>
      <w:r>
        <w:rPr>
          <w:rFonts w:eastAsia="方正仿宋_GBK"/>
          <w:spacing w:val="9"/>
          <w:kern w:val="0"/>
          <w:sz w:val="32"/>
          <w:szCs w:val="32"/>
        </w:rPr>
        <w:t>4111.46</w:t>
      </w:r>
      <w:r>
        <w:rPr>
          <w:rFonts w:eastAsia="方正仿宋_GBK"/>
          <w:spacing w:val="9"/>
          <w:kern w:val="0"/>
          <w:sz w:val="32"/>
          <w:szCs w:val="32"/>
        </w:rPr>
        <w:t>万元，支出总计</w:t>
      </w:r>
      <w:r>
        <w:rPr>
          <w:rFonts w:eastAsia="方正仿宋_GBK"/>
          <w:spacing w:val="9"/>
          <w:kern w:val="0"/>
          <w:sz w:val="32"/>
          <w:szCs w:val="32"/>
        </w:rPr>
        <w:t>4111.46</w:t>
      </w:r>
      <w:r>
        <w:rPr>
          <w:rFonts w:eastAsia="方正仿宋_GBK"/>
          <w:spacing w:val="9"/>
          <w:kern w:val="0"/>
          <w:sz w:val="32"/>
          <w:szCs w:val="32"/>
        </w:rPr>
        <w:t>万元。与</w:t>
      </w:r>
      <w:r>
        <w:rPr>
          <w:rFonts w:eastAsia="方正仿宋_GBK"/>
          <w:spacing w:val="9"/>
          <w:kern w:val="0"/>
          <w:sz w:val="32"/>
          <w:szCs w:val="32"/>
        </w:rPr>
        <w:t>2020</w:t>
      </w:r>
      <w:r>
        <w:rPr>
          <w:rFonts w:eastAsia="方正仿宋_GBK"/>
          <w:spacing w:val="9"/>
          <w:kern w:val="0"/>
          <w:sz w:val="32"/>
          <w:szCs w:val="32"/>
        </w:rPr>
        <w:t>年决算数相比，收入增加了</w:t>
      </w:r>
      <w:r>
        <w:rPr>
          <w:rFonts w:eastAsia="方正仿宋_GBK"/>
          <w:spacing w:val="9"/>
          <w:kern w:val="0"/>
          <w:sz w:val="32"/>
          <w:szCs w:val="32"/>
        </w:rPr>
        <w:t>1099.55</w:t>
      </w:r>
      <w:r>
        <w:rPr>
          <w:rFonts w:eastAsia="方正仿宋_GBK"/>
          <w:spacing w:val="9"/>
          <w:kern w:val="0"/>
          <w:sz w:val="32"/>
          <w:szCs w:val="32"/>
        </w:rPr>
        <w:t>万元、增加</w:t>
      </w:r>
      <w:r>
        <w:rPr>
          <w:rFonts w:eastAsia="方正仿宋_GBK"/>
          <w:spacing w:val="9"/>
          <w:kern w:val="0"/>
          <w:sz w:val="32"/>
          <w:szCs w:val="32"/>
        </w:rPr>
        <w:t>36.5%</w:t>
      </w:r>
      <w:r>
        <w:rPr>
          <w:rFonts w:eastAsia="方正仿宋_GBK"/>
          <w:spacing w:val="9"/>
          <w:kern w:val="0"/>
          <w:sz w:val="32"/>
          <w:szCs w:val="32"/>
        </w:rPr>
        <w:t>，主要原因：增加了</w:t>
      </w:r>
      <w:r>
        <w:rPr>
          <w:rFonts w:eastAsia="方正仿宋_GBK"/>
          <w:spacing w:val="9"/>
          <w:kern w:val="0"/>
          <w:sz w:val="32"/>
          <w:szCs w:val="32"/>
        </w:rPr>
        <w:t>2021</w:t>
      </w:r>
      <w:r>
        <w:rPr>
          <w:rFonts w:eastAsia="方正仿宋_GBK"/>
          <w:spacing w:val="9"/>
          <w:kern w:val="0"/>
          <w:sz w:val="32"/>
          <w:szCs w:val="32"/>
        </w:rPr>
        <w:t>年乡村道公益性岗位工资及目标考核奖和退休工人的健康疗养费。</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2</w:t>
      </w:r>
      <w:r>
        <w:rPr>
          <w:rFonts w:eastAsia="方正仿宋_GBK"/>
          <w:spacing w:val="9"/>
          <w:kern w:val="0"/>
          <w:sz w:val="32"/>
          <w:szCs w:val="32"/>
        </w:rPr>
        <w:t>、收入情况：本部门</w:t>
      </w:r>
      <w:r>
        <w:rPr>
          <w:rFonts w:eastAsia="方正仿宋_GBK"/>
          <w:spacing w:val="9"/>
          <w:kern w:val="0"/>
          <w:sz w:val="32"/>
          <w:szCs w:val="32"/>
        </w:rPr>
        <w:t>2021</w:t>
      </w:r>
      <w:r>
        <w:rPr>
          <w:rFonts w:eastAsia="方正仿宋_GBK"/>
          <w:spacing w:val="9"/>
          <w:kern w:val="0"/>
          <w:sz w:val="32"/>
          <w:szCs w:val="32"/>
        </w:rPr>
        <w:t>年度财政拨款收入</w:t>
      </w:r>
      <w:r>
        <w:rPr>
          <w:rFonts w:eastAsia="方正仿宋_GBK"/>
          <w:spacing w:val="9"/>
          <w:kern w:val="0"/>
          <w:sz w:val="32"/>
          <w:szCs w:val="32"/>
        </w:rPr>
        <w:t>4111.46</w:t>
      </w:r>
      <w:r>
        <w:rPr>
          <w:rFonts w:eastAsia="方正仿宋_GBK"/>
          <w:spacing w:val="9"/>
          <w:kern w:val="0"/>
          <w:sz w:val="32"/>
          <w:szCs w:val="32"/>
        </w:rPr>
        <w:t>万元，较上年决算数增加了</w:t>
      </w:r>
      <w:r>
        <w:rPr>
          <w:rFonts w:eastAsia="方正仿宋_GBK"/>
          <w:spacing w:val="9"/>
          <w:kern w:val="0"/>
          <w:sz w:val="32"/>
          <w:szCs w:val="32"/>
        </w:rPr>
        <w:t>1099.55</w:t>
      </w:r>
      <w:r>
        <w:rPr>
          <w:rFonts w:eastAsia="方正仿宋_GBK"/>
          <w:spacing w:val="9"/>
          <w:kern w:val="0"/>
          <w:sz w:val="32"/>
          <w:szCs w:val="32"/>
        </w:rPr>
        <w:t>万元，增加</w:t>
      </w:r>
      <w:r>
        <w:rPr>
          <w:rFonts w:eastAsia="方正仿宋_GBK"/>
          <w:spacing w:val="9"/>
          <w:kern w:val="0"/>
          <w:sz w:val="32"/>
          <w:szCs w:val="32"/>
        </w:rPr>
        <w:t>36.5%</w:t>
      </w:r>
      <w:r>
        <w:rPr>
          <w:rFonts w:eastAsia="方正仿宋_GBK"/>
          <w:spacing w:val="9"/>
          <w:kern w:val="0"/>
          <w:sz w:val="32"/>
          <w:szCs w:val="32"/>
        </w:rPr>
        <w:t>。主要原因是增加了</w:t>
      </w:r>
      <w:r>
        <w:rPr>
          <w:rFonts w:eastAsia="方正仿宋_GBK"/>
          <w:spacing w:val="9"/>
          <w:kern w:val="0"/>
          <w:sz w:val="32"/>
          <w:szCs w:val="32"/>
        </w:rPr>
        <w:t>2021</w:t>
      </w:r>
      <w:r>
        <w:rPr>
          <w:rFonts w:eastAsia="方正仿宋_GBK"/>
          <w:spacing w:val="9"/>
          <w:kern w:val="0"/>
          <w:sz w:val="32"/>
          <w:szCs w:val="32"/>
        </w:rPr>
        <w:t>年乡村道公益性岗位工资及目标考核奖和退休工人</w:t>
      </w:r>
      <w:r>
        <w:rPr>
          <w:rFonts w:eastAsia="方正仿宋_GBK"/>
          <w:spacing w:val="9"/>
          <w:kern w:val="0"/>
          <w:sz w:val="32"/>
          <w:szCs w:val="32"/>
        </w:rPr>
        <w:lastRenderedPageBreak/>
        <w:t>的健康疗养费。其中：财政拨款收入</w:t>
      </w:r>
      <w:r>
        <w:rPr>
          <w:rFonts w:eastAsia="方正仿宋_GBK"/>
          <w:spacing w:val="9"/>
          <w:kern w:val="0"/>
          <w:sz w:val="32"/>
          <w:szCs w:val="32"/>
        </w:rPr>
        <w:t>4111.46</w:t>
      </w:r>
      <w:r>
        <w:rPr>
          <w:rFonts w:eastAsia="方正仿宋_GBK"/>
          <w:spacing w:val="9"/>
          <w:kern w:val="0"/>
          <w:sz w:val="32"/>
          <w:szCs w:val="32"/>
        </w:rPr>
        <w:t>万元，占</w:t>
      </w:r>
      <w:r>
        <w:rPr>
          <w:rFonts w:eastAsia="方正仿宋_GBK"/>
          <w:spacing w:val="9"/>
          <w:kern w:val="0"/>
          <w:sz w:val="32"/>
          <w:szCs w:val="32"/>
        </w:rPr>
        <w:t>100%</w:t>
      </w:r>
      <w:r>
        <w:rPr>
          <w:rFonts w:eastAsia="方正仿宋_GBK"/>
          <w:spacing w:val="9"/>
          <w:kern w:val="0"/>
          <w:sz w:val="32"/>
          <w:szCs w:val="32"/>
        </w:rPr>
        <w:t>。</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3</w:t>
      </w:r>
      <w:r>
        <w:rPr>
          <w:rFonts w:eastAsia="方正仿宋_GBK"/>
          <w:spacing w:val="9"/>
          <w:kern w:val="0"/>
          <w:sz w:val="32"/>
          <w:szCs w:val="32"/>
        </w:rPr>
        <w:t>、支出情况：本部门</w:t>
      </w:r>
      <w:r>
        <w:rPr>
          <w:rFonts w:eastAsia="方正仿宋_GBK"/>
          <w:spacing w:val="9"/>
          <w:kern w:val="0"/>
          <w:sz w:val="32"/>
          <w:szCs w:val="32"/>
        </w:rPr>
        <w:t>2021</w:t>
      </w:r>
      <w:r>
        <w:rPr>
          <w:rFonts w:eastAsia="方正仿宋_GBK"/>
          <w:spacing w:val="9"/>
          <w:kern w:val="0"/>
          <w:sz w:val="32"/>
          <w:szCs w:val="32"/>
        </w:rPr>
        <w:t>年度财政拨款支出</w:t>
      </w:r>
      <w:r>
        <w:rPr>
          <w:rFonts w:eastAsia="方正仿宋_GBK"/>
          <w:spacing w:val="9"/>
          <w:kern w:val="0"/>
          <w:sz w:val="32"/>
          <w:szCs w:val="32"/>
        </w:rPr>
        <w:t>4111.46</w:t>
      </w:r>
      <w:r>
        <w:rPr>
          <w:rFonts w:eastAsia="方正仿宋_GBK"/>
          <w:spacing w:val="9"/>
          <w:kern w:val="0"/>
          <w:sz w:val="32"/>
          <w:szCs w:val="32"/>
        </w:rPr>
        <w:t>万元，较上年决算数增加了</w:t>
      </w:r>
      <w:r>
        <w:rPr>
          <w:rFonts w:eastAsia="方正仿宋_GBK"/>
          <w:spacing w:val="9"/>
          <w:kern w:val="0"/>
          <w:sz w:val="32"/>
          <w:szCs w:val="32"/>
        </w:rPr>
        <w:t>1099.55</w:t>
      </w:r>
      <w:r>
        <w:rPr>
          <w:rFonts w:eastAsia="方正仿宋_GBK"/>
          <w:spacing w:val="9"/>
          <w:kern w:val="0"/>
          <w:sz w:val="32"/>
          <w:szCs w:val="32"/>
        </w:rPr>
        <w:t>万元，增加</w:t>
      </w:r>
      <w:r>
        <w:rPr>
          <w:rFonts w:eastAsia="方正仿宋_GBK"/>
          <w:spacing w:val="9"/>
          <w:kern w:val="0"/>
          <w:sz w:val="32"/>
          <w:szCs w:val="32"/>
        </w:rPr>
        <w:t>36.5%</w:t>
      </w:r>
      <w:r>
        <w:rPr>
          <w:rFonts w:eastAsia="方正仿宋_GBK"/>
          <w:spacing w:val="9"/>
          <w:kern w:val="0"/>
          <w:sz w:val="32"/>
          <w:szCs w:val="32"/>
        </w:rPr>
        <w:t>。主要原因是增加了</w:t>
      </w:r>
      <w:r>
        <w:rPr>
          <w:rFonts w:eastAsia="方正仿宋_GBK"/>
          <w:spacing w:val="9"/>
          <w:kern w:val="0"/>
          <w:sz w:val="32"/>
          <w:szCs w:val="32"/>
        </w:rPr>
        <w:t>2021</w:t>
      </w:r>
      <w:r>
        <w:rPr>
          <w:rFonts w:eastAsia="方正仿宋_GBK"/>
          <w:spacing w:val="9"/>
          <w:kern w:val="0"/>
          <w:sz w:val="32"/>
          <w:szCs w:val="32"/>
        </w:rPr>
        <w:t>年乡村道公益性岗位工资及目标考核奖和退休工人的健康疗养费。其中：基本支出</w:t>
      </w:r>
      <w:r>
        <w:rPr>
          <w:rFonts w:eastAsia="方正仿宋_GBK"/>
          <w:spacing w:val="9"/>
          <w:kern w:val="0"/>
          <w:sz w:val="32"/>
          <w:szCs w:val="32"/>
        </w:rPr>
        <w:t>3192.16</w:t>
      </w:r>
      <w:r>
        <w:rPr>
          <w:rFonts w:eastAsia="方正仿宋_GBK"/>
          <w:spacing w:val="9"/>
          <w:kern w:val="0"/>
          <w:sz w:val="32"/>
          <w:szCs w:val="32"/>
        </w:rPr>
        <w:t>万元，占</w:t>
      </w:r>
      <w:r>
        <w:rPr>
          <w:rFonts w:eastAsia="方正仿宋_GBK"/>
          <w:spacing w:val="9"/>
          <w:kern w:val="0"/>
          <w:sz w:val="32"/>
          <w:szCs w:val="32"/>
        </w:rPr>
        <w:t>77.6%</w:t>
      </w:r>
      <w:r>
        <w:rPr>
          <w:rFonts w:eastAsia="方正仿宋_GBK"/>
          <w:spacing w:val="9"/>
          <w:kern w:val="0"/>
          <w:sz w:val="32"/>
          <w:szCs w:val="32"/>
        </w:rPr>
        <w:t>；项目支</w:t>
      </w:r>
      <w:r>
        <w:rPr>
          <w:rFonts w:eastAsia="方正仿宋_GBK"/>
          <w:spacing w:val="9"/>
          <w:kern w:val="0"/>
          <w:sz w:val="32"/>
          <w:szCs w:val="32"/>
        </w:rPr>
        <w:t>919.3</w:t>
      </w:r>
      <w:r>
        <w:rPr>
          <w:rFonts w:eastAsia="方正仿宋_GBK"/>
          <w:spacing w:val="9"/>
          <w:kern w:val="0"/>
          <w:sz w:val="32"/>
          <w:szCs w:val="32"/>
        </w:rPr>
        <w:t>万元，占</w:t>
      </w:r>
      <w:r>
        <w:rPr>
          <w:rFonts w:eastAsia="方正仿宋_GBK"/>
          <w:spacing w:val="9"/>
          <w:kern w:val="0"/>
          <w:sz w:val="32"/>
          <w:szCs w:val="32"/>
        </w:rPr>
        <w:t>22.4%</w:t>
      </w:r>
      <w:r>
        <w:rPr>
          <w:rFonts w:eastAsia="方正仿宋_GBK"/>
          <w:spacing w:val="9"/>
          <w:kern w:val="0"/>
          <w:sz w:val="32"/>
          <w:szCs w:val="32"/>
        </w:rPr>
        <w:t>。</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4</w:t>
      </w:r>
      <w:r>
        <w:rPr>
          <w:rFonts w:eastAsia="方正仿宋_GBK"/>
          <w:spacing w:val="9"/>
          <w:kern w:val="0"/>
          <w:sz w:val="32"/>
          <w:szCs w:val="32"/>
        </w:rPr>
        <w:t>、结转结余情况：本单位</w:t>
      </w:r>
      <w:r>
        <w:rPr>
          <w:rFonts w:eastAsia="方正仿宋_GBK"/>
          <w:spacing w:val="9"/>
          <w:kern w:val="0"/>
          <w:sz w:val="32"/>
          <w:szCs w:val="32"/>
        </w:rPr>
        <w:t>2021</w:t>
      </w:r>
      <w:r>
        <w:rPr>
          <w:rFonts w:eastAsia="方正仿宋_GBK"/>
          <w:spacing w:val="9"/>
          <w:kern w:val="0"/>
          <w:sz w:val="32"/>
          <w:szCs w:val="32"/>
        </w:rPr>
        <w:t>年度无年末结转和结余。</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（二）财政拨款收入支出决算总体情况说明</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2021</w:t>
      </w:r>
      <w:r>
        <w:rPr>
          <w:rFonts w:eastAsia="方正仿宋_GBK"/>
          <w:spacing w:val="9"/>
          <w:kern w:val="0"/>
          <w:sz w:val="32"/>
          <w:szCs w:val="32"/>
        </w:rPr>
        <w:t>年度财政拨款收、支总计</w:t>
      </w:r>
      <w:r>
        <w:rPr>
          <w:rFonts w:eastAsia="方正仿宋_GBK"/>
          <w:spacing w:val="9"/>
          <w:kern w:val="0"/>
          <w:sz w:val="32"/>
          <w:szCs w:val="32"/>
        </w:rPr>
        <w:t>4111.46</w:t>
      </w:r>
      <w:r>
        <w:rPr>
          <w:rFonts w:eastAsia="方正仿宋_GBK"/>
          <w:spacing w:val="9"/>
          <w:kern w:val="0"/>
          <w:sz w:val="32"/>
          <w:szCs w:val="32"/>
        </w:rPr>
        <w:t>万元。与</w:t>
      </w:r>
      <w:r>
        <w:rPr>
          <w:rFonts w:eastAsia="方正仿宋_GBK"/>
          <w:spacing w:val="9"/>
          <w:kern w:val="0"/>
          <w:sz w:val="32"/>
          <w:szCs w:val="32"/>
        </w:rPr>
        <w:t>2020</w:t>
      </w:r>
      <w:r>
        <w:rPr>
          <w:rFonts w:eastAsia="方正仿宋_GBK"/>
          <w:spacing w:val="9"/>
          <w:kern w:val="0"/>
          <w:sz w:val="32"/>
          <w:szCs w:val="32"/>
        </w:rPr>
        <w:t>年相比，财政拨款收、支总计各增加</w:t>
      </w:r>
      <w:r>
        <w:rPr>
          <w:rFonts w:eastAsia="方正仿宋_GBK"/>
          <w:spacing w:val="9"/>
          <w:kern w:val="0"/>
          <w:sz w:val="32"/>
          <w:szCs w:val="32"/>
        </w:rPr>
        <w:t>1099.55</w:t>
      </w:r>
      <w:r>
        <w:rPr>
          <w:rFonts w:eastAsia="方正仿宋_GBK"/>
          <w:spacing w:val="9"/>
          <w:kern w:val="0"/>
          <w:sz w:val="32"/>
          <w:szCs w:val="32"/>
        </w:rPr>
        <w:t>万元，增加</w:t>
      </w:r>
      <w:r>
        <w:rPr>
          <w:rFonts w:eastAsia="方正仿宋_GBK"/>
          <w:spacing w:val="9"/>
          <w:kern w:val="0"/>
          <w:sz w:val="32"/>
          <w:szCs w:val="32"/>
        </w:rPr>
        <w:t>36.5%</w:t>
      </w:r>
      <w:r>
        <w:rPr>
          <w:rFonts w:eastAsia="方正仿宋_GBK"/>
          <w:spacing w:val="9"/>
          <w:kern w:val="0"/>
          <w:sz w:val="32"/>
          <w:szCs w:val="32"/>
        </w:rPr>
        <w:t>。主要原因是增加了</w:t>
      </w:r>
      <w:r>
        <w:rPr>
          <w:rFonts w:eastAsia="方正仿宋_GBK"/>
          <w:spacing w:val="9"/>
          <w:kern w:val="0"/>
          <w:sz w:val="32"/>
          <w:szCs w:val="32"/>
        </w:rPr>
        <w:t>2021</w:t>
      </w:r>
      <w:r>
        <w:rPr>
          <w:rFonts w:eastAsia="方正仿宋_GBK"/>
          <w:spacing w:val="9"/>
          <w:kern w:val="0"/>
          <w:sz w:val="32"/>
          <w:szCs w:val="32"/>
        </w:rPr>
        <w:t>年乡村道公益性岗位工资及目标考核奖和退休工人的健康疗养费。</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（三）一般公共预算财政拨款支出决算情况说明</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1</w:t>
      </w:r>
      <w:r>
        <w:rPr>
          <w:rFonts w:eastAsia="方正仿宋_GBK"/>
          <w:spacing w:val="9"/>
          <w:kern w:val="0"/>
          <w:sz w:val="32"/>
          <w:szCs w:val="32"/>
        </w:rPr>
        <w:t>、收入情况：本部门</w:t>
      </w:r>
      <w:r>
        <w:rPr>
          <w:rFonts w:eastAsia="方正仿宋_GBK"/>
          <w:spacing w:val="9"/>
          <w:kern w:val="0"/>
          <w:sz w:val="32"/>
          <w:szCs w:val="32"/>
        </w:rPr>
        <w:t>2021</w:t>
      </w:r>
      <w:r>
        <w:rPr>
          <w:rFonts w:eastAsia="方正仿宋_GBK"/>
          <w:spacing w:val="9"/>
          <w:kern w:val="0"/>
          <w:sz w:val="32"/>
          <w:szCs w:val="32"/>
        </w:rPr>
        <w:t>年度收入总计</w:t>
      </w:r>
      <w:r>
        <w:rPr>
          <w:rFonts w:eastAsia="方正仿宋_GBK"/>
          <w:spacing w:val="9"/>
          <w:kern w:val="0"/>
          <w:sz w:val="32"/>
          <w:szCs w:val="32"/>
        </w:rPr>
        <w:t>4111.46</w:t>
      </w:r>
      <w:r>
        <w:rPr>
          <w:rFonts w:eastAsia="方正仿宋_GBK"/>
          <w:spacing w:val="9"/>
          <w:kern w:val="0"/>
          <w:sz w:val="32"/>
          <w:szCs w:val="32"/>
        </w:rPr>
        <w:t>万元。与</w:t>
      </w:r>
      <w:r>
        <w:rPr>
          <w:rFonts w:eastAsia="方正仿宋_GBK"/>
          <w:spacing w:val="9"/>
          <w:kern w:val="0"/>
          <w:sz w:val="32"/>
          <w:szCs w:val="32"/>
        </w:rPr>
        <w:t>2020</w:t>
      </w:r>
      <w:r>
        <w:rPr>
          <w:rFonts w:eastAsia="方正仿宋_GBK"/>
          <w:spacing w:val="9"/>
          <w:kern w:val="0"/>
          <w:sz w:val="32"/>
          <w:szCs w:val="32"/>
        </w:rPr>
        <w:t>年决算数相比，收入增加了</w:t>
      </w:r>
      <w:r>
        <w:rPr>
          <w:rFonts w:eastAsia="方正仿宋_GBK"/>
          <w:spacing w:val="9"/>
          <w:kern w:val="0"/>
          <w:sz w:val="32"/>
          <w:szCs w:val="32"/>
        </w:rPr>
        <w:t>1099.55</w:t>
      </w:r>
      <w:r>
        <w:rPr>
          <w:rFonts w:eastAsia="方正仿宋_GBK"/>
          <w:spacing w:val="9"/>
          <w:kern w:val="0"/>
          <w:sz w:val="32"/>
          <w:szCs w:val="32"/>
        </w:rPr>
        <w:t>万元、增加</w:t>
      </w:r>
      <w:r>
        <w:rPr>
          <w:rFonts w:eastAsia="方正仿宋_GBK"/>
          <w:spacing w:val="9"/>
          <w:kern w:val="0"/>
          <w:sz w:val="32"/>
          <w:szCs w:val="32"/>
        </w:rPr>
        <w:t>36.5%</w:t>
      </w:r>
      <w:r>
        <w:rPr>
          <w:rFonts w:eastAsia="方正仿宋_GBK"/>
          <w:spacing w:val="9"/>
          <w:kern w:val="0"/>
          <w:sz w:val="32"/>
          <w:szCs w:val="32"/>
        </w:rPr>
        <w:t>，主要原因：增加了</w:t>
      </w:r>
      <w:r>
        <w:rPr>
          <w:rFonts w:eastAsia="方正仿宋_GBK"/>
          <w:spacing w:val="9"/>
          <w:kern w:val="0"/>
          <w:sz w:val="32"/>
          <w:szCs w:val="32"/>
        </w:rPr>
        <w:t>2021</w:t>
      </w:r>
      <w:r>
        <w:rPr>
          <w:rFonts w:eastAsia="方正仿宋_GBK"/>
          <w:spacing w:val="9"/>
          <w:kern w:val="0"/>
          <w:sz w:val="32"/>
          <w:szCs w:val="32"/>
        </w:rPr>
        <w:t>年乡村道公益性岗位工资及目标考核奖。较年初预算数增加</w:t>
      </w:r>
      <w:r>
        <w:rPr>
          <w:rFonts w:eastAsia="方正仿宋_GBK"/>
          <w:spacing w:val="9"/>
          <w:kern w:val="0"/>
          <w:sz w:val="32"/>
          <w:szCs w:val="32"/>
        </w:rPr>
        <w:t>1258.68</w:t>
      </w:r>
      <w:r>
        <w:rPr>
          <w:rFonts w:eastAsia="方正仿宋_GBK"/>
          <w:spacing w:val="9"/>
          <w:kern w:val="0"/>
          <w:sz w:val="32"/>
          <w:szCs w:val="32"/>
        </w:rPr>
        <w:t>万元，增长</w:t>
      </w:r>
      <w:r>
        <w:rPr>
          <w:rFonts w:eastAsia="方正仿宋_GBK"/>
          <w:spacing w:val="9"/>
          <w:kern w:val="0"/>
          <w:sz w:val="32"/>
          <w:szCs w:val="32"/>
        </w:rPr>
        <w:t>44%</w:t>
      </w:r>
      <w:r>
        <w:rPr>
          <w:rFonts w:eastAsia="方正仿宋_GBK"/>
          <w:spacing w:val="9"/>
          <w:kern w:val="0"/>
          <w:sz w:val="32"/>
          <w:szCs w:val="32"/>
        </w:rPr>
        <w:t>。主要原因是增加了</w:t>
      </w:r>
      <w:r>
        <w:rPr>
          <w:rFonts w:eastAsia="方正仿宋_GBK"/>
          <w:spacing w:val="9"/>
          <w:kern w:val="0"/>
          <w:sz w:val="32"/>
          <w:szCs w:val="32"/>
        </w:rPr>
        <w:t>2021</w:t>
      </w:r>
      <w:r>
        <w:rPr>
          <w:rFonts w:eastAsia="方正仿宋_GBK"/>
          <w:spacing w:val="9"/>
          <w:kern w:val="0"/>
          <w:sz w:val="32"/>
          <w:szCs w:val="32"/>
        </w:rPr>
        <w:t>年乡村道公益性岗位工资及在职职工的目标考核奖和退休工人的健康疗养费。</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lastRenderedPageBreak/>
        <w:t>2</w:t>
      </w:r>
      <w:r>
        <w:rPr>
          <w:rFonts w:eastAsia="方正仿宋_GBK"/>
          <w:spacing w:val="9"/>
          <w:kern w:val="0"/>
          <w:sz w:val="32"/>
          <w:szCs w:val="32"/>
        </w:rPr>
        <w:t>、支出情况：本部门</w:t>
      </w:r>
      <w:r>
        <w:rPr>
          <w:rFonts w:eastAsia="方正仿宋_GBK"/>
          <w:spacing w:val="9"/>
          <w:kern w:val="0"/>
          <w:sz w:val="32"/>
          <w:szCs w:val="32"/>
        </w:rPr>
        <w:t>2021</w:t>
      </w:r>
      <w:r>
        <w:rPr>
          <w:rFonts w:eastAsia="方正仿宋_GBK"/>
          <w:spacing w:val="9"/>
          <w:kern w:val="0"/>
          <w:sz w:val="32"/>
          <w:szCs w:val="32"/>
        </w:rPr>
        <w:t>年度支出总计</w:t>
      </w:r>
      <w:r>
        <w:rPr>
          <w:rFonts w:eastAsia="方正仿宋_GBK"/>
          <w:spacing w:val="9"/>
          <w:kern w:val="0"/>
          <w:sz w:val="32"/>
          <w:szCs w:val="32"/>
        </w:rPr>
        <w:t>4111.46</w:t>
      </w:r>
      <w:r>
        <w:rPr>
          <w:rFonts w:eastAsia="方正仿宋_GBK"/>
          <w:spacing w:val="9"/>
          <w:kern w:val="0"/>
          <w:sz w:val="32"/>
          <w:szCs w:val="32"/>
        </w:rPr>
        <w:t>万元。与</w:t>
      </w:r>
      <w:r>
        <w:rPr>
          <w:rFonts w:eastAsia="方正仿宋_GBK"/>
          <w:spacing w:val="9"/>
          <w:kern w:val="0"/>
          <w:sz w:val="32"/>
          <w:szCs w:val="32"/>
        </w:rPr>
        <w:t>2020</w:t>
      </w:r>
      <w:r>
        <w:rPr>
          <w:rFonts w:eastAsia="方正仿宋_GBK"/>
          <w:spacing w:val="9"/>
          <w:kern w:val="0"/>
          <w:sz w:val="32"/>
          <w:szCs w:val="32"/>
        </w:rPr>
        <w:t>年决算数相比，支出增加了</w:t>
      </w:r>
      <w:r>
        <w:rPr>
          <w:rFonts w:eastAsia="方正仿宋_GBK"/>
          <w:spacing w:val="9"/>
          <w:kern w:val="0"/>
          <w:sz w:val="32"/>
          <w:szCs w:val="32"/>
        </w:rPr>
        <w:t>1099.55</w:t>
      </w:r>
      <w:r>
        <w:rPr>
          <w:rFonts w:eastAsia="方正仿宋_GBK"/>
          <w:spacing w:val="9"/>
          <w:kern w:val="0"/>
          <w:sz w:val="32"/>
          <w:szCs w:val="32"/>
        </w:rPr>
        <w:t>万元、增加</w:t>
      </w:r>
      <w:r>
        <w:rPr>
          <w:rFonts w:eastAsia="方正仿宋_GBK"/>
          <w:spacing w:val="9"/>
          <w:kern w:val="0"/>
          <w:sz w:val="32"/>
          <w:szCs w:val="32"/>
        </w:rPr>
        <w:t>36.5%</w:t>
      </w:r>
      <w:r>
        <w:rPr>
          <w:rFonts w:eastAsia="方正仿宋_GBK"/>
          <w:spacing w:val="9"/>
          <w:kern w:val="0"/>
          <w:sz w:val="32"/>
          <w:szCs w:val="32"/>
        </w:rPr>
        <w:t>，主要原因：增加了</w:t>
      </w:r>
      <w:r>
        <w:rPr>
          <w:rFonts w:eastAsia="方正仿宋_GBK"/>
          <w:spacing w:val="9"/>
          <w:kern w:val="0"/>
          <w:sz w:val="32"/>
          <w:szCs w:val="32"/>
        </w:rPr>
        <w:t>2021</w:t>
      </w:r>
      <w:r>
        <w:rPr>
          <w:rFonts w:eastAsia="方正仿宋_GBK"/>
          <w:spacing w:val="9"/>
          <w:kern w:val="0"/>
          <w:sz w:val="32"/>
          <w:szCs w:val="32"/>
        </w:rPr>
        <w:t>年乡村道公益性岗位工资及目标考核奖和退休工人的健康疗养费。较年初预算数增加</w:t>
      </w:r>
      <w:r>
        <w:rPr>
          <w:rFonts w:eastAsia="方正仿宋_GBK"/>
          <w:spacing w:val="9"/>
          <w:kern w:val="0"/>
          <w:sz w:val="32"/>
          <w:szCs w:val="32"/>
        </w:rPr>
        <w:t>1258.68</w:t>
      </w:r>
      <w:r>
        <w:rPr>
          <w:rFonts w:eastAsia="方正仿宋_GBK"/>
          <w:spacing w:val="9"/>
          <w:kern w:val="0"/>
          <w:sz w:val="32"/>
          <w:szCs w:val="32"/>
        </w:rPr>
        <w:t>万元，增长</w:t>
      </w:r>
      <w:r>
        <w:rPr>
          <w:rFonts w:eastAsia="方正仿宋_GBK"/>
          <w:spacing w:val="9"/>
          <w:kern w:val="0"/>
          <w:sz w:val="32"/>
          <w:szCs w:val="32"/>
        </w:rPr>
        <w:t>44%</w:t>
      </w:r>
      <w:r>
        <w:rPr>
          <w:rFonts w:eastAsia="方正仿宋_GBK"/>
          <w:spacing w:val="9"/>
          <w:kern w:val="0"/>
          <w:sz w:val="32"/>
          <w:szCs w:val="32"/>
        </w:rPr>
        <w:t>。主要原因是增加了</w:t>
      </w:r>
      <w:r>
        <w:rPr>
          <w:rFonts w:eastAsia="方正仿宋_GBK"/>
          <w:spacing w:val="9"/>
          <w:kern w:val="0"/>
          <w:sz w:val="32"/>
          <w:szCs w:val="32"/>
        </w:rPr>
        <w:t>2021</w:t>
      </w:r>
      <w:r>
        <w:rPr>
          <w:rFonts w:eastAsia="方正仿宋_GBK"/>
          <w:spacing w:val="9"/>
          <w:kern w:val="0"/>
          <w:sz w:val="32"/>
          <w:szCs w:val="32"/>
        </w:rPr>
        <w:t>年乡村道公益性岗位工资及在职职工的目标考核奖和退休工人的健康疗养费。</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3</w:t>
      </w:r>
      <w:r>
        <w:rPr>
          <w:rFonts w:eastAsia="方正仿宋_GBK"/>
          <w:spacing w:val="9"/>
          <w:kern w:val="0"/>
          <w:sz w:val="32"/>
          <w:szCs w:val="32"/>
        </w:rPr>
        <w:t>、结转结余情况：本单位</w:t>
      </w:r>
      <w:r>
        <w:rPr>
          <w:rFonts w:eastAsia="方正仿宋_GBK"/>
          <w:spacing w:val="9"/>
          <w:kern w:val="0"/>
          <w:sz w:val="32"/>
          <w:szCs w:val="32"/>
        </w:rPr>
        <w:t>2021</w:t>
      </w:r>
      <w:r>
        <w:rPr>
          <w:rFonts w:eastAsia="方正仿宋_GBK"/>
          <w:spacing w:val="9"/>
          <w:kern w:val="0"/>
          <w:sz w:val="32"/>
          <w:szCs w:val="32"/>
        </w:rPr>
        <w:t>年度无年末一般公共预算财政拨款结转和结余。</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4.</w:t>
      </w:r>
      <w:r>
        <w:rPr>
          <w:rFonts w:eastAsia="方正仿宋_GBK"/>
          <w:spacing w:val="9"/>
          <w:kern w:val="0"/>
          <w:sz w:val="32"/>
          <w:szCs w:val="32"/>
        </w:rPr>
        <w:t>比较情况：本部门</w:t>
      </w:r>
      <w:r>
        <w:rPr>
          <w:rFonts w:eastAsia="方正仿宋_GBK"/>
          <w:spacing w:val="9"/>
          <w:kern w:val="0"/>
          <w:sz w:val="32"/>
          <w:szCs w:val="32"/>
        </w:rPr>
        <w:t>2021</w:t>
      </w:r>
      <w:r>
        <w:rPr>
          <w:rFonts w:eastAsia="方正仿宋_GBK"/>
          <w:spacing w:val="9"/>
          <w:kern w:val="0"/>
          <w:sz w:val="32"/>
          <w:szCs w:val="32"/>
        </w:rPr>
        <w:t>年度一般公共预算财政拨款支出主要用于以下几个方面：</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w:t>
      </w:r>
      <w:r>
        <w:rPr>
          <w:rFonts w:eastAsia="方正仿宋_GBK"/>
          <w:spacing w:val="9"/>
          <w:kern w:val="0"/>
          <w:sz w:val="32"/>
          <w:szCs w:val="32"/>
        </w:rPr>
        <w:t>1</w:t>
      </w:r>
      <w:r>
        <w:rPr>
          <w:rFonts w:eastAsia="方正仿宋_GBK"/>
          <w:spacing w:val="9"/>
          <w:kern w:val="0"/>
          <w:sz w:val="32"/>
          <w:szCs w:val="32"/>
        </w:rPr>
        <w:t>）社会保障与就业支出</w:t>
      </w:r>
      <w:r>
        <w:rPr>
          <w:rFonts w:eastAsia="方正仿宋_GBK"/>
          <w:spacing w:val="9"/>
          <w:kern w:val="0"/>
          <w:sz w:val="32"/>
          <w:szCs w:val="32"/>
        </w:rPr>
        <w:t>687.59</w:t>
      </w:r>
      <w:r>
        <w:rPr>
          <w:rFonts w:eastAsia="方正仿宋_GBK"/>
          <w:spacing w:val="9"/>
          <w:kern w:val="0"/>
          <w:sz w:val="32"/>
          <w:szCs w:val="32"/>
        </w:rPr>
        <w:t>万元，占</w:t>
      </w:r>
      <w:r>
        <w:rPr>
          <w:rFonts w:eastAsia="方正仿宋_GBK"/>
          <w:spacing w:val="9"/>
          <w:kern w:val="0"/>
          <w:sz w:val="32"/>
          <w:szCs w:val="32"/>
        </w:rPr>
        <w:t>17%</w:t>
      </w:r>
      <w:r>
        <w:rPr>
          <w:rFonts w:eastAsia="方正仿宋_GBK"/>
          <w:spacing w:val="9"/>
          <w:kern w:val="0"/>
          <w:sz w:val="32"/>
          <w:szCs w:val="32"/>
        </w:rPr>
        <w:t>，较年初预算数增加</w:t>
      </w:r>
      <w:r>
        <w:rPr>
          <w:rFonts w:eastAsia="方正仿宋_GBK"/>
          <w:spacing w:val="9"/>
          <w:kern w:val="0"/>
          <w:sz w:val="32"/>
          <w:szCs w:val="32"/>
        </w:rPr>
        <w:t>120.09</w:t>
      </w:r>
      <w:r>
        <w:rPr>
          <w:rFonts w:eastAsia="方正仿宋_GBK"/>
          <w:spacing w:val="9"/>
          <w:kern w:val="0"/>
          <w:sz w:val="32"/>
          <w:szCs w:val="32"/>
        </w:rPr>
        <w:t>万元，增长</w:t>
      </w:r>
      <w:r>
        <w:rPr>
          <w:rFonts w:eastAsia="方正仿宋_GBK"/>
          <w:spacing w:val="9"/>
          <w:kern w:val="0"/>
          <w:sz w:val="32"/>
          <w:szCs w:val="32"/>
        </w:rPr>
        <w:t>2%</w:t>
      </w:r>
      <w:r>
        <w:rPr>
          <w:rFonts w:eastAsia="方正仿宋_GBK"/>
          <w:spacing w:val="9"/>
          <w:kern w:val="0"/>
          <w:sz w:val="32"/>
          <w:szCs w:val="32"/>
        </w:rPr>
        <w:t>，主要原因是增加了退休工人健康疗费及补缴职业年金。</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w:t>
      </w:r>
      <w:r>
        <w:rPr>
          <w:rFonts w:eastAsia="方正仿宋_GBK"/>
          <w:spacing w:val="9"/>
          <w:kern w:val="0"/>
          <w:sz w:val="32"/>
          <w:szCs w:val="32"/>
        </w:rPr>
        <w:t>2</w:t>
      </w:r>
      <w:r>
        <w:rPr>
          <w:rFonts w:eastAsia="方正仿宋_GBK"/>
          <w:spacing w:val="9"/>
          <w:kern w:val="0"/>
          <w:sz w:val="32"/>
          <w:szCs w:val="32"/>
        </w:rPr>
        <w:t>）卫生健康支出</w:t>
      </w:r>
      <w:r>
        <w:rPr>
          <w:rFonts w:eastAsia="方正仿宋_GBK"/>
          <w:spacing w:val="9"/>
          <w:kern w:val="0"/>
          <w:sz w:val="32"/>
          <w:szCs w:val="32"/>
        </w:rPr>
        <w:t>131.25</w:t>
      </w:r>
      <w:r>
        <w:rPr>
          <w:rFonts w:eastAsia="方正仿宋_GBK"/>
          <w:spacing w:val="9"/>
          <w:kern w:val="0"/>
          <w:sz w:val="32"/>
          <w:szCs w:val="32"/>
        </w:rPr>
        <w:t>万元，占</w:t>
      </w:r>
      <w:r>
        <w:rPr>
          <w:rFonts w:eastAsia="方正仿宋_GBK"/>
          <w:spacing w:val="9"/>
          <w:kern w:val="0"/>
          <w:sz w:val="32"/>
          <w:szCs w:val="32"/>
        </w:rPr>
        <w:t>3%</w:t>
      </w:r>
      <w:r>
        <w:rPr>
          <w:rFonts w:eastAsia="方正仿宋_GBK"/>
          <w:spacing w:val="9"/>
          <w:kern w:val="0"/>
          <w:sz w:val="32"/>
          <w:szCs w:val="32"/>
        </w:rPr>
        <w:t>，较年初预算数无增加或减少。</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w:t>
      </w:r>
      <w:r>
        <w:rPr>
          <w:rFonts w:eastAsia="方正仿宋_GBK"/>
          <w:spacing w:val="9"/>
          <w:kern w:val="0"/>
          <w:sz w:val="32"/>
          <w:szCs w:val="32"/>
        </w:rPr>
        <w:t>3</w:t>
      </w:r>
      <w:r>
        <w:rPr>
          <w:rFonts w:eastAsia="方正仿宋_GBK"/>
          <w:spacing w:val="9"/>
          <w:kern w:val="0"/>
          <w:sz w:val="32"/>
          <w:szCs w:val="32"/>
        </w:rPr>
        <w:t>）农林水支出</w:t>
      </w:r>
      <w:r>
        <w:rPr>
          <w:rFonts w:eastAsia="方正仿宋_GBK"/>
          <w:spacing w:val="9"/>
          <w:kern w:val="0"/>
          <w:sz w:val="32"/>
          <w:szCs w:val="32"/>
        </w:rPr>
        <w:t>919.3</w:t>
      </w:r>
      <w:r>
        <w:rPr>
          <w:rFonts w:eastAsia="方正仿宋_GBK"/>
          <w:spacing w:val="9"/>
          <w:kern w:val="0"/>
          <w:sz w:val="32"/>
          <w:szCs w:val="32"/>
        </w:rPr>
        <w:t>万元，占</w:t>
      </w:r>
      <w:r>
        <w:rPr>
          <w:rFonts w:eastAsia="方正仿宋_GBK"/>
          <w:spacing w:val="9"/>
          <w:kern w:val="0"/>
          <w:sz w:val="32"/>
          <w:szCs w:val="32"/>
        </w:rPr>
        <w:t>22%</w:t>
      </w:r>
      <w:r>
        <w:rPr>
          <w:rFonts w:eastAsia="方正仿宋_GBK"/>
          <w:spacing w:val="9"/>
          <w:kern w:val="0"/>
          <w:sz w:val="32"/>
          <w:szCs w:val="32"/>
        </w:rPr>
        <w:t>，较年初预算数增加</w:t>
      </w:r>
      <w:r>
        <w:rPr>
          <w:rFonts w:eastAsia="方正仿宋_GBK"/>
          <w:spacing w:val="9"/>
          <w:kern w:val="0"/>
          <w:sz w:val="32"/>
          <w:szCs w:val="32"/>
        </w:rPr>
        <w:t>919.3</w:t>
      </w:r>
      <w:r>
        <w:rPr>
          <w:rFonts w:eastAsia="方正仿宋_GBK"/>
          <w:spacing w:val="9"/>
          <w:kern w:val="0"/>
          <w:sz w:val="32"/>
          <w:szCs w:val="32"/>
        </w:rPr>
        <w:t>万元，增长</w:t>
      </w:r>
      <w:r>
        <w:rPr>
          <w:rFonts w:eastAsia="方正仿宋_GBK"/>
          <w:spacing w:val="9"/>
          <w:kern w:val="0"/>
          <w:sz w:val="32"/>
          <w:szCs w:val="32"/>
        </w:rPr>
        <w:t>100%</w:t>
      </w:r>
      <w:r>
        <w:rPr>
          <w:rFonts w:eastAsia="方正仿宋_GBK"/>
          <w:spacing w:val="9"/>
          <w:kern w:val="0"/>
          <w:sz w:val="32"/>
          <w:szCs w:val="32"/>
        </w:rPr>
        <w:t>，主要原因是增加了公</w:t>
      </w:r>
      <w:r>
        <w:rPr>
          <w:rFonts w:eastAsia="方正仿宋_GBK"/>
          <w:spacing w:val="9"/>
          <w:kern w:val="0"/>
          <w:sz w:val="32"/>
          <w:szCs w:val="32"/>
        </w:rPr>
        <w:t>2021</w:t>
      </w:r>
      <w:r>
        <w:rPr>
          <w:rFonts w:eastAsia="方正仿宋_GBK"/>
          <w:spacing w:val="9"/>
          <w:kern w:val="0"/>
          <w:sz w:val="32"/>
          <w:szCs w:val="32"/>
        </w:rPr>
        <w:t>年乡村道公益性岗位工资。</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w:t>
      </w:r>
      <w:r>
        <w:rPr>
          <w:rFonts w:eastAsia="方正仿宋_GBK"/>
          <w:spacing w:val="9"/>
          <w:kern w:val="0"/>
          <w:sz w:val="32"/>
          <w:szCs w:val="32"/>
        </w:rPr>
        <w:t>4</w:t>
      </w:r>
      <w:r>
        <w:rPr>
          <w:rFonts w:eastAsia="方正仿宋_GBK"/>
          <w:spacing w:val="9"/>
          <w:kern w:val="0"/>
          <w:sz w:val="32"/>
          <w:szCs w:val="32"/>
        </w:rPr>
        <w:t>）交通运输支出</w:t>
      </w:r>
      <w:r>
        <w:rPr>
          <w:rFonts w:eastAsia="方正仿宋_GBK"/>
          <w:spacing w:val="9"/>
          <w:kern w:val="0"/>
          <w:sz w:val="32"/>
          <w:szCs w:val="32"/>
        </w:rPr>
        <w:t>2198.75</w:t>
      </w:r>
      <w:r>
        <w:rPr>
          <w:rFonts w:eastAsia="方正仿宋_GBK"/>
          <w:spacing w:val="9"/>
          <w:kern w:val="0"/>
          <w:sz w:val="32"/>
          <w:szCs w:val="32"/>
        </w:rPr>
        <w:t>万元，占</w:t>
      </w:r>
      <w:r>
        <w:rPr>
          <w:rFonts w:eastAsia="方正仿宋_GBK"/>
          <w:spacing w:val="9"/>
          <w:kern w:val="0"/>
          <w:sz w:val="32"/>
          <w:szCs w:val="32"/>
        </w:rPr>
        <w:t>54%</w:t>
      </w:r>
      <w:r>
        <w:rPr>
          <w:rFonts w:eastAsia="方正仿宋_GBK"/>
          <w:spacing w:val="9"/>
          <w:kern w:val="0"/>
          <w:sz w:val="32"/>
          <w:szCs w:val="32"/>
        </w:rPr>
        <w:t>，较年初预算数增加</w:t>
      </w:r>
      <w:r>
        <w:rPr>
          <w:rFonts w:eastAsia="方正仿宋_GBK"/>
          <w:spacing w:val="9"/>
          <w:kern w:val="0"/>
          <w:sz w:val="32"/>
          <w:szCs w:val="32"/>
        </w:rPr>
        <w:t>219.29</w:t>
      </w:r>
      <w:r>
        <w:rPr>
          <w:rFonts w:eastAsia="方正仿宋_GBK"/>
          <w:spacing w:val="9"/>
          <w:kern w:val="0"/>
          <w:sz w:val="32"/>
          <w:szCs w:val="32"/>
        </w:rPr>
        <w:t>万元，增长</w:t>
      </w:r>
      <w:r>
        <w:rPr>
          <w:rFonts w:eastAsia="方正仿宋_GBK"/>
          <w:spacing w:val="9"/>
          <w:kern w:val="0"/>
          <w:sz w:val="32"/>
          <w:szCs w:val="32"/>
        </w:rPr>
        <w:t>11%</w:t>
      </w:r>
      <w:r>
        <w:rPr>
          <w:rFonts w:eastAsia="方正仿宋_GBK"/>
          <w:spacing w:val="9"/>
          <w:kern w:val="0"/>
          <w:sz w:val="32"/>
          <w:szCs w:val="32"/>
        </w:rPr>
        <w:t>，主要原因是增加工资及目标考核奖。</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w:t>
      </w:r>
      <w:r>
        <w:rPr>
          <w:rFonts w:eastAsia="方正仿宋_GBK"/>
          <w:spacing w:val="9"/>
          <w:kern w:val="0"/>
          <w:sz w:val="32"/>
          <w:szCs w:val="32"/>
        </w:rPr>
        <w:t>5</w:t>
      </w:r>
      <w:r>
        <w:rPr>
          <w:rFonts w:eastAsia="方正仿宋_GBK"/>
          <w:spacing w:val="9"/>
          <w:kern w:val="0"/>
          <w:sz w:val="32"/>
          <w:szCs w:val="32"/>
        </w:rPr>
        <w:t>）住房保障支出</w:t>
      </w:r>
      <w:r>
        <w:rPr>
          <w:rFonts w:eastAsia="方正仿宋_GBK"/>
          <w:spacing w:val="9"/>
          <w:kern w:val="0"/>
          <w:sz w:val="32"/>
          <w:szCs w:val="32"/>
        </w:rPr>
        <w:t>174.57</w:t>
      </w:r>
      <w:r>
        <w:rPr>
          <w:rFonts w:eastAsia="方正仿宋_GBK"/>
          <w:spacing w:val="9"/>
          <w:kern w:val="0"/>
          <w:sz w:val="32"/>
          <w:szCs w:val="32"/>
        </w:rPr>
        <w:t>万元，占</w:t>
      </w:r>
      <w:r>
        <w:rPr>
          <w:rFonts w:eastAsia="方正仿宋_GBK"/>
          <w:spacing w:val="9"/>
          <w:kern w:val="0"/>
          <w:sz w:val="32"/>
          <w:szCs w:val="32"/>
        </w:rPr>
        <w:t>4%</w:t>
      </w:r>
      <w:r>
        <w:rPr>
          <w:rFonts w:eastAsia="方正仿宋_GBK"/>
          <w:spacing w:val="9"/>
          <w:kern w:val="0"/>
          <w:sz w:val="32"/>
          <w:szCs w:val="32"/>
        </w:rPr>
        <w:t>，较年初预算数无增加或减少。</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lastRenderedPageBreak/>
        <w:t>（四）一般公共预算财政拨款基本支出决算情况说明</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2021</w:t>
      </w:r>
      <w:r>
        <w:rPr>
          <w:rFonts w:eastAsia="方正仿宋_GBK"/>
          <w:spacing w:val="9"/>
          <w:kern w:val="0"/>
          <w:sz w:val="32"/>
          <w:szCs w:val="32"/>
        </w:rPr>
        <w:t>年度一般公共财政拨款基本支出</w:t>
      </w:r>
      <w:r>
        <w:rPr>
          <w:rFonts w:eastAsia="方正仿宋_GBK"/>
          <w:spacing w:val="9"/>
          <w:kern w:val="0"/>
          <w:sz w:val="32"/>
          <w:szCs w:val="32"/>
        </w:rPr>
        <w:t>3192.16</w:t>
      </w:r>
      <w:r>
        <w:rPr>
          <w:rFonts w:eastAsia="方正仿宋_GBK"/>
          <w:spacing w:val="9"/>
          <w:kern w:val="0"/>
          <w:sz w:val="32"/>
          <w:szCs w:val="32"/>
        </w:rPr>
        <w:t>万元。其中：人员经费</w:t>
      </w:r>
      <w:r>
        <w:rPr>
          <w:rFonts w:eastAsia="方正仿宋_GBK"/>
          <w:spacing w:val="9"/>
          <w:kern w:val="0"/>
          <w:sz w:val="32"/>
          <w:szCs w:val="32"/>
        </w:rPr>
        <w:t>2764.2</w:t>
      </w:r>
      <w:r>
        <w:rPr>
          <w:rFonts w:eastAsia="方正仿宋_GBK"/>
          <w:spacing w:val="9"/>
          <w:kern w:val="0"/>
          <w:sz w:val="32"/>
          <w:szCs w:val="32"/>
        </w:rPr>
        <w:t>万元，较上年决算数增加</w:t>
      </w:r>
      <w:r>
        <w:rPr>
          <w:rFonts w:eastAsia="方正仿宋_GBK"/>
          <w:spacing w:val="9"/>
          <w:kern w:val="0"/>
          <w:sz w:val="32"/>
          <w:szCs w:val="32"/>
        </w:rPr>
        <w:t>166.28</w:t>
      </w:r>
      <w:r>
        <w:rPr>
          <w:rFonts w:eastAsia="方正仿宋_GBK"/>
          <w:spacing w:val="9"/>
          <w:kern w:val="0"/>
          <w:sz w:val="32"/>
          <w:szCs w:val="32"/>
        </w:rPr>
        <w:t>万元，增加</w:t>
      </w:r>
      <w:r>
        <w:rPr>
          <w:rFonts w:eastAsia="方正仿宋_GBK"/>
          <w:spacing w:val="9"/>
          <w:kern w:val="0"/>
          <w:sz w:val="32"/>
          <w:szCs w:val="32"/>
        </w:rPr>
        <w:t>6%</w:t>
      </w:r>
      <w:r>
        <w:rPr>
          <w:rFonts w:eastAsia="方正仿宋_GBK"/>
          <w:spacing w:val="9"/>
          <w:kern w:val="0"/>
          <w:sz w:val="32"/>
          <w:szCs w:val="32"/>
        </w:rPr>
        <w:t>，主要原因是增加了健康疗养费、职业年金、工资及目标考核。人员经费用途主要包括基本工资、津贴补贴、资金、社会保障费等。公用经费</w:t>
      </w:r>
      <w:r>
        <w:rPr>
          <w:rFonts w:eastAsia="方正仿宋_GBK"/>
          <w:spacing w:val="9"/>
          <w:kern w:val="0"/>
          <w:sz w:val="32"/>
          <w:szCs w:val="32"/>
        </w:rPr>
        <w:t>427.96</w:t>
      </w:r>
      <w:r>
        <w:rPr>
          <w:rFonts w:eastAsia="方正仿宋_GBK"/>
          <w:spacing w:val="9"/>
          <w:kern w:val="0"/>
          <w:sz w:val="32"/>
          <w:szCs w:val="32"/>
        </w:rPr>
        <w:t>万元，较上年决算数增加</w:t>
      </w:r>
      <w:r>
        <w:rPr>
          <w:rFonts w:eastAsia="方正仿宋_GBK"/>
          <w:spacing w:val="9"/>
          <w:kern w:val="0"/>
          <w:sz w:val="32"/>
          <w:szCs w:val="32"/>
        </w:rPr>
        <w:t>13.98</w:t>
      </w:r>
      <w:r>
        <w:rPr>
          <w:rFonts w:eastAsia="方正仿宋_GBK"/>
          <w:spacing w:val="9"/>
          <w:kern w:val="0"/>
          <w:sz w:val="32"/>
          <w:szCs w:val="32"/>
        </w:rPr>
        <w:t>万元，增加</w:t>
      </w:r>
      <w:r>
        <w:rPr>
          <w:rFonts w:eastAsia="方正仿宋_GBK"/>
          <w:spacing w:val="9"/>
          <w:kern w:val="0"/>
          <w:sz w:val="32"/>
          <w:szCs w:val="32"/>
        </w:rPr>
        <w:t>3%</w:t>
      </w:r>
      <w:r>
        <w:rPr>
          <w:rFonts w:eastAsia="方正仿宋_GBK"/>
          <w:spacing w:val="9"/>
          <w:kern w:val="0"/>
          <w:sz w:val="32"/>
          <w:szCs w:val="32"/>
        </w:rPr>
        <w:t>。公用经费用途主要包括办公费、水费、电费、邮电费、物业管理费、差旅费、维修（护）费、公务车运行维护费、信息网络费等。</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（五）政府性基金预算收支决算情况说明</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本单位</w:t>
      </w:r>
      <w:r>
        <w:rPr>
          <w:rFonts w:eastAsia="方正仿宋_GBK"/>
          <w:spacing w:val="9"/>
          <w:kern w:val="0"/>
          <w:sz w:val="32"/>
          <w:szCs w:val="32"/>
        </w:rPr>
        <w:t>2021</w:t>
      </w:r>
      <w:r>
        <w:rPr>
          <w:rFonts w:eastAsia="方正仿宋_GBK"/>
          <w:spacing w:val="9"/>
          <w:kern w:val="0"/>
          <w:sz w:val="32"/>
          <w:szCs w:val="32"/>
        </w:rPr>
        <w:t>年度无政府性基金预算财政拨款收支。</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（六）国有资本经营预算财政拨款支出决算情况说明</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本单位</w:t>
      </w:r>
      <w:r>
        <w:rPr>
          <w:rFonts w:eastAsia="方正仿宋_GBK"/>
          <w:spacing w:val="9"/>
          <w:kern w:val="0"/>
          <w:sz w:val="32"/>
          <w:szCs w:val="32"/>
        </w:rPr>
        <w:t>2021</w:t>
      </w:r>
      <w:r>
        <w:rPr>
          <w:rFonts w:eastAsia="方正仿宋_GBK"/>
          <w:spacing w:val="9"/>
          <w:kern w:val="0"/>
          <w:sz w:val="32"/>
          <w:szCs w:val="32"/>
        </w:rPr>
        <w:t>年度无国有资本经营预算财政拨款支出。</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color w:val="FF0000"/>
          <w:spacing w:val="9"/>
          <w:kern w:val="0"/>
          <w:sz w:val="32"/>
          <w:szCs w:val="32"/>
        </w:rPr>
        <w:t> </w:t>
      </w:r>
      <w:r>
        <w:rPr>
          <w:rFonts w:eastAsia="方正仿宋_GBK"/>
          <w:spacing w:val="9"/>
          <w:kern w:val="0"/>
          <w:sz w:val="32"/>
          <w:szCs w:val="32"/>
        </w:rPr>
        <w:t>三、</w:t>
      </w:r>
      <w:r>
        <w:rPr>
          <w:rFonts w:eastAsia="方正仿宋_GBK"/>
          <w:spacing w:val="9"/>
          <w:kern w:val="0"/>
          <w:sz w:val="32"/>
          <w:szCs w:val="32"/>
        </w:rPr>
        <w:t>“</w:t>
      </w:r>
      <w:r>
        <w:rPr>
          <w:rFonts w:eastAsia="方正仿宋_GBK"/>
          <w:spacing w:val="9"/>
          <w:kern w:val="0"/>
          <w:sz w:val="32"/>
          <w:szCs w:val="32"/>
        </w:rPr>
        <w:t>三公</w:t>
      </w:r>
      <w:r>
        <w:rPr>
          <w:rFonts w:eastAsia="方正仿宋_GBK"/>
          <w:spacing w:val="9"/>
          <w:kern w:val="0"/>
          <w:sz w:val="32"/>
          <w:szCs w:val="32"/>
        </w:rPr>
        <w:t>”</w:t>
      </w:r>
      <w:r>
        <w:rPr>
          <w:rFonts w:eastAsia="方正仿宋_GBK"/>
          <w:spacing w:val="9"/>
          <w:kern w:val="0"/>
          <w:sz w:val="32"/>
          <w:szCs w:val="32"/>
        </w:rPr>
        <w:t>经费情况说明</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（一）</w:t>
      </w:r>
      <w:r>
        <w:rPr>
          <w:rFonts w:eastAsia="方正仿宋_GBK"/>
          <w:spacing w:val="9"/>
          <w:kern w:val="0"/>
          <w:sz w:val="32"/>
          <w:szCs w:val="32"/>
        </w:rPr>
        <w:t>“</w:t>
      </w:r>
      <w:r>
        <w:rPr>
          <w:rFonts w:eastAsia="方正仿宋_GBK"/>
          <w:spacing w:val="9"/>
          <w:kern w:val="0"/>
          <w:sz w:val="32"/>
          <w:szCs w:val="32"/>
        </w:rPr>
        <w:t>三公</w:t>
      </w:r>
      <w:r>
        <w:rPr>
          <w:rFonts w:eastAsia="方正仿宋_GBK"/>
          <w:spacing w:val="9"/>
          <w:kern w:val="0"/>
          <w:sz w:val="32"/>
          <w:szCs w:val="32"/>
        </w:rPr>
        <w:t>”</w:t>
      </w:r>
      <w:r>
        <w:rPr>
          <w:rFonts w:eastAsia="方正仿宋_GBK"/>
          <w:spacing w:val="9"/>
          <w:kern w:val="0"/>
          <w:sz w:val="32"/>
          <w:szCs w:val="32"/>
        </w:rPr>
        <w:t>经费支出总体情况说明</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2021</w:t>
      </w:r>
      <w:r>
        <w:rPr>
          <w:rFonts w:eastAsia="方正仿宋_GBK"/>
          <w:spacing w:val="9"/>
          <w:kern w:val="0"/>
          <w:sz w:val="32"/>
          <w:szCs w:val="32"/>
        </w:rPr>
        <w:t>年度</w:t>
      </w:r>
      <w:r>
        <w:rPr>
          <w:rFonts w:eastAsia="方正仿宋_GBK"/>
          <w:spacing w:val="9"/>
          <w:kern w:val="0"/>
          <w:sz w:val="32"/>
          <w:szCs w:val="32"/>
        </w:rPr>
        <w:t>“</w:t>
      </w:r>
      <w:r>
        <w:rPr>
          <w:rFonts w:eastAsia="方正仿宋_GBK"/>
          <w:spacing w:val="9"/>
          <w:kern w:val="0"/>
          <w:sz w:val="32"/>
          <w:szCs w:val="32"/>
        </w:rPr>
        <w:t>三公</w:t>
      </w:r>
      <w:r>
        <w:rPr>
          <w:rFonts w:eastAsia="方正仿宋_GBK"/>
          <w:spacing w:val="9"/>
          <w:kern w:val="0"/>
          <w:sz w:val="32"/>
          <w:szCs w:val="32"/>
        </w:rPr>
        <w:t>”</w:t>
      </w:r>
      <w:r>
        <w:rPr>
          <w:rFonts w:eastAsia="方正仿宋_GBK"/>
          <w:spacing w:val="9"/>
          <w:kern w:val="0"/>
          <w:sz w:val="32"/>
          <w:szCs w:val="32"/>
        </w:rPr>
        <w:t>经费支出共计</w:t>
      </w:r>
      <w:r>
        <w:rPr>
          <w:rFonts w:eastAsia="方正仿宋_GBK"/>
          <w:spacing w:val="9"/>
          <w:kern w:val="0"/>
          <w:sz w:val="32"/>
          <w:szCs w:val="32"/>
        </w:rPr>
        <w:t>26.28</w:t>
      </w:r>
      <w:r>
        <w:rPr>
          <w:rFonts w:eastAsia="方正仿宋_GBK"/>
          <w:spacing w:val="9"/>
          <w:kern w:val="0"/>
          <w:sz w:val="32"/>
          <w:szCs w:val="32"/>
        </w:rPr>
        <w:t>万元，较年初预算数减少</w:t>
      </w:r>
      <w:r>
        <w:rPr>
          <w:rFonts w:eastAsia="方正仿宋_GBK"/>
          <w:spacing w:val="9"/>
          <w:kern w:val="0"/>
          <w:sz w:val="32"/>
          <w:szCs w:val="32"/>
        </w:rPr>
        <w:t>13.72</w:t>
      </w:r>
      <w:r>
        <w:rPr>
          <w:rFonts w:eastAsia="方正仿宋_GBK"/>
          <w:spacing w:val="9"/>
          <w:kern w:val="0"/>
          <w:sz w:val="32"/>
          <w:szCs w:val="32"/>
        </w:rPr>
        <w:t>万元，下降</w:t>
      </w:r>
      <w:r>
        <w:rPr>
          <w:rFonts w:eastAsia="方正仿宋_GBK"/>
          <w:spacing w:val="9"/>
          <w:kern w:val="0"/>
          <w:sz w:val="32"/>
          <w:szCs w:val="32"/>
        </w:rPr>
        <w:t>34%</w:t>
      </w:r>
      <w:r>
        <w:rPr>
          <w:rFonts w:eastAsia="方正仿宋_GBK"/>
          <w:spacing w:val="9"/>
          <w:kern w:val="0"/>
          <w:sz w:val="32"/>
          <w:szCs w:val="32"/>
        </w:rPr>
        <w:t>。较上年支出数减少</w:t>
      </w:r>
      <w:r>
        <w:rPr>
          <w:rFonts w:eastAsia="方正仿宋_GBK"/>
          <w:spacing w:val="9"/>
          <w:kern w:val="0"/>
          <w:sz w:val="32"/>
          <w:szCs w:val="32"/>
        </w:rPr>
        <w:t>4.6</w:t>
      </w:r>
      <w:r>
        <w:rPr>
          <w:rFonts w:eastAsia="方正仿宋_GBK"/>
          <w:spacing w:val="9"/>
          <w:kern w:val="0"/>
          <w:sz w:val="32"/>
          <w:szCs w:val="32"/>
        </w:rPr>
        <w:t>万元，减少</w:t>
      </w:r>
      <w:r>
        <w:rPr>
          <w:rFonts w:eastAsia="方正仿宋_GBK"/>
          <w:spacing w:val="9"/>
          <w:kern w:val="0"/>
          <w:sz w:val="32"/>
          <w:szCs w:val="32"/>
        </w:rPr>
        <w:t>14%</w:t>
      </w:r>
      <w:r>
        <w:rPr>
          <w:rFonts w:eastAsia="方正仿宋_GBK"/>
          <w:spacing w:val="9"/>
          <w:kern w:val="0"/>
          <w:sz w:val="32"/>
          <w:szCs w:val="32"/>
        </w:rPr>
        <w:t>，主要原因一是认真贯彻落实中央八项规定精神，按照只减</w:t>
      </w:r>
      <w:r>
        <w:rPr>
          <w:rFonts w:eastAsia="方正仿宋_GBK"/>
          <w:spacing w:val="9"/>
          <w:kern w:val="0"/>
          <w:sz w:val="32"/>
          <w:szCs w:val="32"/>
        </w:rPr>
        <w:lastRenderedPageBreak/>
        <w:t>不增的要求从严控制</w:t>
      </w:r>
      <w:r>
        <w:rPr>
          <w:rFonts w:eastAsia="方正仿宋_GBK"/>
          <w:spacing w:val="9"/>
          <w:kern w:val="0"/>
          <w:sz w:val="32"/>
          <w:szCs w:val="32"/>
        </w:rPr>
        <w:t>“</w:t>
      </w:r>
      <w:r>
        <w:rPr>
          <w:rFonts w:eastAsia="方正仿宋_GBK"/>
          <w:spacing w:val="9"/>
          <w:kern w:val="0"/>
          <w:sz w:val="32"/>
          <w:szCs w:val="32"/>
        </w:rPr>
        <w:t>三公</w:t>
      </w:r>
      <w:r>
        <w:rPr>
          <w:rFonts w:eastAsia="方正仿宋_GBK"/>
          <w:spacing w:val="9"/>
          <w:kern w:val="0"/>
          <w:sz w:val="32"/>
          <w:szCs w:val="32"/>
        </w:rPr>
        <w:t>”</w:t>
      </w:r>
      <w:r>
        <w:rPr>
          <w:rFonts w:eastAsia="方正仿宋_GBK"/>
          <w:spacing w:val="9"/>
          <w:kern w:val="0"/>
          <w:sz w:val="32"/>
          <w:szCs w:val="32"/>
        </w:rPr>
        <w:t>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（二）</w:t>
      </w:r>
      <w:r>
        <w:rPr>
          <w:rFonts w:eastAsia="方正仿宋_GBK"/>
          <w:spacing w:val="9"/>
          <w:kern w:val="0"/>
          <w:sz w:val="32"/>
          <w:szCs w:val="32"/>
        </w:rPr>
        <w:t>“</w:t>
      </w:r>
      <w:r>
        <w:rPr>
          <w:rFonts w:eastAsia="方正仿宋_GBK"/>
          <w:spacing w:val="9"/>
          <w:kern w:val="0"/>
          <w:sz w:val="32"/>
          <w:szCs w:val="32"/>
        </w:rPr>
        <w:t>三公</w:t>
      </w:r>
      <w:r>
        <w:rPr>
          <w:rFonts w:eastAsia="方正仿宋_GBK"/>
          <w:spacing w:val="9"/>
          <w:kern w:val="0"/>
          <w:sz w:val="32"/>
          <w:szCs w:val="32"/>
        </w:rPr>
        <w:t>”</w:t>
      </w:r>
      <w:r>
        <w:rPr>
          <w:rFonts w:eastAsia="方正仿宋_GBK"/>
          <w:spacing w:val="9"/>
          <w:kern w:val="0"/>
          <w:sz w:val="32"/>
          <w:szCs w:val="32"/>
        </w:rPr>
        <w:t>经费分项支出情况</w:t>
      </w:r>
    </w:p>
    <w:p w:rsidR="009431C2" w:rsidRDefault="009431C2" w:rsidP="009431C2">
      <w:pPr>
        <w:spacing w:before="100" w:after="100" w:line="560" w:lineRule="exact"/>
        <w:ind w:firstLineChars="200" w:firstLine="676"/>
        <w:jc w:val="left"/>
        <w:rPr>
          <w:rFonts w:eastAsia="方正仿宋_GBK"/>
          <w:spacing w:val="9"/>
          <w:kern w:val="0"/>
          <w:sz w:val="32"/>
          <w:szCs w:val="32"/>
        </w:rPr>
      </w:pPr>
      <w:r>
        <w:rPr>
          <w:rFonts w:eastAsia="方正仿宋_GBK"/>
          <w:spacing w:val="9"/>
          <w:kern w:val="0"/>
          <w:sz w:val="32"/>
          <w:szCs w:val="32"/>
        </w:rPr>
        <w:t>2021</w:t>
      </w:r>
      <w:r>
        <w:rPr>
          <w:rFonts w:eastAsia="方正仿宋_GBK"/>
          <w:spacing w:val="9"/>
          <w:kern w:val="0"/>
          <w:sz w:val="32"/>
          <w:szCs w:val="32"/>
        </w:rPr>
        <w:t>年度本部门公务车运行维护费</w:t>
      </w:r>
      <w:r>
        <w:rPr>
          <w:rFonts w:eastAsia="方正仿宋_GBK"/>
          <w:spacing w:val="9"/>
          <w:kern w:val="0"/>
          <w:sz w:val="32"/>
          <w:szCs w:val="32"/>
        </w:rPr>
        <w:t>26</w:t>
      </w:r>
      <w:r>
        <w:rPr>
          <w:rFonts w:eastAsia="方正仿宋_GBK"/>
          <w:spacing w:val="9"/>
          <w:kern w:val="0"/>
          <w:sz w:val="32"/>
          <w:szCs w:val="32"/>
        </w:rPr>
        <w:t>万元，主要用于机要文件交换、市内因公出行、财政业务检查等工作所需车辆的燃料费、维修费、过桥过路费、保险费等，费用支出较年初预算数减少了</w:t>
      </w:r>
      <w:r>
        <w:rPr>
          <w:rFonts w:eastAsia="方正仿宋_GBK"/>
          <w:spacing w:val="9"/>
          <w:kern w:val="0"/>
          <w:sz w:val="32"/>
          <w:szCs w:val="32"/>
        </w:rPr>
        <w:t>4</w:t>
      </w:r>
      <w:r>
        <w:rPr>
          <w:rFonts w:eastAsia="方正仿宋_GBK"/>
          <w:spacing w:val="9"/>
          <w:kern w:val="0"/>
          <w:sz w:val="32"/>
          <w:szCs w:val="32"/>
        </w:rPr>
        <w:t>万元，较上年支出数减少</w:t>
      </w:r>
      <w:r>
        <w:rPr>
          <w:rFonts w:eastAsia="方正仿宋_GBK"/>
          <w:spacing w:val="9"/>
          <w:kern w:val="0"/>
          <w:sz w:val="32"/>
          <w:szCs w:val="32"/>
        </w:rPr>
        <w:t>4.58</w:t>
      </w:r>
      <w:r>
        <w:rPr>
          <w:rFonts w:eastAsia="方正仿宋_GBK"/>
          <w:spacing w:val="9"/>
          <w:kern w:val="0"/>
          <w:sz w:val="32"/>
          <w:szCs w:val="32"/>
        </w:rPr>
        <w:t>万元，主要原因是单位加强了车辆使用费的管理。</w:t>
      </w:r>
      <w:r>
        <w:rPr>
          <w:rFonts w:eastAsia="方正仿宋_GBK"/>
          <w:spacing w:val="9"/>
          <w:kern w:val="0"/>
          <w:sz w:val="32"/>
          <w:szCs w:val="32"/>
        </w:rPr>
        <w:br/>
        <w:t xml:space="preserve">    </w:t>
      </w:r>
      <w:r>
        <w:rPr>
          <w:rFonts w:eastAsia="方正仿宋_GBK"/>
          <w:spacing w:val="9"/>
          <w:kern w:val="0"/>
          <w:sz w:val="32"/>
          <w:szCs w:val="32"/>
        </w:rPr>
        <w:t>公务接待费</w:t>
      </w:r>
      <w:r>
        <w:rPr>
          <w:rFonts w:eastAsia="方正仿宋_GBK"/>
          <w:spacing w:val="9"/>
          <w:kern w:val="0"/>
          <w:sz w:val="32"/>
          <w:szCs w:val="32"/>
        </w:rPr>
        <w:t>0.28</w:t>
      </w:r>
      <w:r>
        <w:rPr>
          <w:rFonts w:eastAsia="方正仿宋_GBK"/>
          <w:spacing w:val="9"/>
          <w:kern w:val="0"/>
          <w:sz w:val="32"/>
          <w:szCs w:val="32"/>
        </w:rPr>
        <w:t>万元，主要用于接待主要用于接待国内市级部门到我单位调研学习，接受相关部门检查指导工作发生的接待支出，费用支出较年初预算数减少</w:t>
      </w:r>
      <w:r>
        <w:rPr>
          <w:rFonts w:eastAsia="方正仿宋_GBK"/>
          <w:spacing w:val="9"/>
          <w:kern w:val="0"/>
          <w:sz w:val="32"/>
          <w:szCs w:val="32"/>
        </w:rPr>
        <w:t>9.72</w:t>
      </w:r>
      <w:r>
        <w:rPr>
          <w:rFonts w:eastAsia="方正仿宋_GBK"/>
          <w:spacing w:val="9"/>
          <w:kern w:val="0"/>
          <w:sz w:val="32"/>
          <w:szCs w:val="32"/>
        </w:rPr>
        <w:t>万元，较上年支出数减少</w:t>
      </w:r>
      <w:r>
        <w:rPr>
          <w:rFonts w:eastAsia="方正仿宋_GBK"/>
          <w:spacing w:val="9"/>
          <w:kern w:val="0"/>
          <w:sz w:val="32"/>
          <w:szCs w:val="32"/>
        </w:rPr>
        <w:t>0.02</w:t>
      </w:r>
      <w:r>
        <w:rPr>
          <w:rFonts w:eastAsia="方正仿宋_GBK"/>
          <w:spacing w:val="9"/>
          <w:kern w:val="0"/>
          <w:sz w:val="32"/>
          <w:szCs w:val="32"/>
        </w:rPr>
        <w:t>万元，</w:t>
      </w:r>
      <w:r>
        <w:rPr>
          <w:rFonts w:eastAsia="方正仿宋_GBK"/>
          <w:kern w:val="0"/>
          <w:sz w:val="32"/>
          <w:szCs w:val="32"/>
        </w:rPr>
        <w:t>主要原因是认真贯彻落实中央八项规定精神，按照只减不增的要求从严控制</w:t>
      </w:r>
      <w:r>
        <w:rPr>
          <w:rFonts w:eastAsia="方正仿宋_GBK"/>
          <w:kern w:val="0"/>
          <w:sz w:val="32"/>
          <w:szCs w:val="32"/>
        </w:rPr>
        <w:t>“</w:t>
      </w:r>
      <w:r>
        <w:rPr>
          <w:rFonts w:eastAsia="方正仿宋_GBK"/>
          <w:kern w:val="0"/>
          <w:sz w:val="32"/>
          <w:szCs w:val="32"/>
        </w:rPr>
        <w:t>三公</w:t>
      </w:r>
      <w:r>
        <w:rPr>
          <w:rFonts w:eastAsia="方正仿宋_GBK"/>
          <w:kern w:val="0"/>
          <w:sz w:val="32"/>
          <w:szCs w:val="32"/>
        </w:rPr>
        <w:t>”</w:t>
      </w:r>
      <w:r>
        <w:rPr>
          <w:rFonts w:eastAsia="方正仿宋_GBK"/>
          <w:kern w:val="0"/>
          <w:sz w:val="32"/>
          <w:szCs w:val="32"/>
        </w:rPr>
        <w:t>经费，严格遵守公务接待开支范围和开支标准，严格控制陪餐人数，对应由接待对象承担的</w:t>
      </w:r>
      <w:r>
        <w:rPr>
          <w:rFonts w:eastAsia="方正仿宋_GBK"/>
          <w:kern w:val="0"/>
          <w:sz w:val="32"/>
          <w:szCs w:val="32"/>
        </w:rPr>
        <w:t xml:space="preserve"> </w:t>
      </w:r>
      <w:r>
        <w:rPr>
          <w:rFonts w:eastAsia="方正仿宋_GBK"/>
          <w:kern w:val="0"/>
          <w:sz w:val="32"/>
          <w:szCs w:val="32"/>
        </w:rPr>
        <w:t>费用一律由接待对象自行支付，公务接待费大幅下降。</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（三）</w:t>
      </w:r>
      <w:r>
        <w:rPr>
          <w:rFonts w:eastAsia="方正仿宋_GBK"/>
          <w:spacing w:val="9"/>
          <w:kern w:val="0"/>
          <w:sz w:val="32"/>
          <w:szCs w:val="32"/>
        </w:rPr>
        <w:t>“</w:t>
      </w:r>
      <w:r>
        <w:rPr>
          <w:rFonts w:eastAsia="方正仿宋_GBK"/>
          <w:spacing w:val="9"/>
          <w:kern w:val="0"/>
          <w:sz w:val="32"/>
          <w:szCs w:val="32"/>
        </w:rPr>
        <w:t>三公</w:t>
      </w:r>
      <w:r>
        <w:rPr>
          <w:rFonts w:eastAsia="方正仿宋_GBK"/>
          <w:spacing w:val="9"/>
          <w:kern w:val="0"/>
          <w:sz w:val="32"/>
          <w:szCs w:val="32"/>
        </w:rPr>
        <w:t>”</w:t>
      </w:r>
      <w:r>
        <w:rPr>
          <w:rFonts w:eastAsia="方正仿宋_GBK"/>
          <w:spacing w:val="9"/>
          <w:kern w:val="0"/>
          <w:sz w:val="32"/>
          <w:szCs w:val="32"/>
        </w:rPr>
        <w:t>经费实物量情况</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lastRenderedPageBreak/>
        <w:t>单位</w:t>
      </w:r>
      <w:r>
        <w:rPr>
          <w:rFonts w:eastAsia="方正仿宋_GBK"/>
          <w:spacing w:val="9"/>
          <w:kern w:val="0"/>
          <w:sz w:val="32"/>
          <w:szCs w:val="32"/>
        </w:rPr>
        <w:t>2021</w:t>
      </w:r>
      <w:r>
        <w:rPr>
          <w:rFonts w:eastAsia="方正仿宋_GBK"/>
          <w:spacing w:val="9"/>
          <w:kern w:val="0"/>
          <w:sz w:val="32"/>
          <w:szCs w:val="32"/>
        </w:rPr>
        <w:t>年度无因公出国（境）支出；无公务用车购置支出，公务车保有量为</w:t>
      </w:r>
      <w:r>
        <w:rPr>
          <w:rFonts w:eastAsia="方正仿宋_GBK"/>
          <w:spacing w:val="9"/>
          <w:kern w:val="0"/>
          <w:sz w:val="32"/>
          <w:szCs w:val="32"/>
        </w:rPr>
        <w:t>16</w:t>
      </w:r>
      <w:r>
        <w:rPr>
          <w:rFonts w:eastAsia="方正仿宋_GBK"/>
          <w:spacing w:val="9"/>
          <w:kern w:val="0"/>
          <w:sz w:val="32"/>
          <w:szCs w:val="32"/>
        </w:rPr>
        <w:t>辆，其中：应急保障用车</w:t>
      </w:r>
      <w:r>
        <w:rPr>
          <w:rFonts w:eastAsia="方正仿宋_GBK"/>
          <w:spacing w:val="9"/>
          <w:kern w:val="0"/>
          <w:sz w:val="32"/>
          <w:szCs w:val="32"/>
        </w:rPr>
        <w:t>6</w:t>
      </w:r>
      <w:r>
        <w:rPr>
          <w:rFonts w:eastAsia="方正仿宋_GBK"/>
          <w:spacing w:val="9"/>
          <w:kern w:val="0"/>
          <w:sz w:val="32"/>
          <w:szCs w:val="32"/>
        </w:rPr>
        <w:t>辆，特种专业设备</w:t>
      </w:r>
      <w:r>
        <w:rPr>
          <w:rFonts w:eastAsia="方正仿宋_GBK"/>
          <w:spacing w:val="9"/>
          <w:kern w:val="0"/>
          <w:sz w:val="32"/>
          <w:szCs w:val="32"/>
        </w:rPr>
        <w:t>10</w:t>
      </w:r>
      <w:r>
        <w:rPr>
          <w:rFonts w:eastAsia="方正仿宋_GBK"/>
          <w:spacing w:val="9"/>
          <w:kern w:val="0"/>
          <w:sz w:val="32"/>
          <w:szCs w:val="32"/>
        </w:rPr>
        <w:t>辆；国内公务接待</w:t>
      </w:r>
      <w:r>
        <w:rPr>
          <w:rFonts w:eastAsia="方正仿宋_GBK"/>
          <w:spacing w:val="9"/>
          <w:kern w:val="0"/>
          <w:sz w:val="32"/>
          <w:szCs w:val="32"/>
        </w:rPr>
        <w:t>1</w:t>
      </w:r>
      <w:r>
        <w:rPr>
          <w:rFonts w:eastAsia="方正仿宋_GBK"/>
          <w:spacing w:val="9"/>
          <w:kern w:val="0"/>
          <w:sz w:val="32"/>
          <w:szCs w:val="32"/>
        </w:rPr>
        <w:t>批次</w:t>
      </w:r>
      <w:r>
        <w:rPr>
          <w:rFonts w:eastAsia="方正仿宋_GBK"/>
          <w:spacing w:val="9"/>
          <w:kern w:val="0"/>
          <w:sz w:val="32"/>
          <w:szCs w:val="32"/>
        </w:rPr>
        <w:t>44</w:t>
      </w:r>
      <w:r>
        <w:rPr>
          <w:rFonts w:eastAsia="方正仿宋_GBK"/>
          <w:spacing w:val="9"/>
          <w:kern w:val="0"/>
          <w:sz w:val="32"/>
          <w:szCs w:val="32"/>
        </w:rPr>
        <w:t>人，其</w:t>
      </w:r>
      <w:r>
        <w:rPr>
          <w:rFonts w:eastAsia="方正仿宋_GBK"/>
          <w:spacing w:val="9"/>
          <w:kern w:val="0"/>
          <w:sz w:val="32"/>
          <w:szCs w:val="32"/>
        </w:rPr>
        <w:t xml:space="preserve"> </w:t>
      </w:r>
      <w:r>
        <w:rPr>
          <w:rFonts w:eastAsia="方正仿宋_GBK"/>
          <w:spacing w:val="9"/>
          <w:kern w:val="0"/>
          <w:sz w:val="32"/>
          <w:szCs w:val="32"/>
        </w:rPr>
        <w:t>中：无国内外事接待；无国（境）外公务接待。</w:t>
      </w:r>
      <w:r>
        <w:rPr>
          <w:rFonts w:eastAsia="方正仿宋_GBK"/>
          <w:spacing w:val="9"/>
          <w:kern w:val="0"/>
          <w:sz w:val="32"/>
          <w:szCs w:val="32"/>
        </w:rPr>
        <w:t>2021</w:t>
      </w:r>
      <w:r>
        <w:rPr>
          <w:rFonts w:eastAsia="方正仿宋_GBK"/>
          <w:spacing w:val="9"/>
          <w:kern w:val="0"/>
          <w:sz w:val="32"/>
          <w:szCs w:val="32"/>
        </w:rPr>
        <w:t>年本单位人均接待费</w:t>
      </w:r>
      <w:r>
        <w:rPr>
          <w:rFonts w:eastAsia="方正仿宋_GBK"/>
          <w:spacing w:val="9"/>
          <w:kern w:val="0"/>
          <w:sz w:val="32"/>
          <w:szCs w:val="32"/>
        </w:rPr>
        <w:t>65.91</w:t>
      </w:r>
      <w:r>
        <w:rPr>
          <w:rFonts w:eastAsia="方正仿宋_GBK"/>
          <w:spacing w:val="9"/>
          <w:kern w:val="0"/>
          <w:sz w:val="32"/>
          <w:szCs w:val="32"/>
        </w:rPr>
        <w:t>元，无车辆购置费，车均维护费</w:t>
      </w:r>
      <w:r>
        <w:rPr>
          <w:rFonts w:eastAsia="方正仿宋_GBK"/>
          <w:spacing w:val="9"/>
          <w:kern w:val="0"/>
          <w:sz w:val="32"/>
          <w:szCs w:val="32"/>
        </w:rPr>
        <w:t xml:space="preserve"> 4.38</w:t>
      </w:r>
      <w:r>
        <w:rPr>
          <w:rFonts w:eastAsia="方正仿宋_GBK"/>
          <w:spacing w:val="9"/>
          <w:kern w:val="0"/>
          <w:sz w:val="32"/>
          <w:szCs w:val="32"/>
        </w:rPr>
        <w:t>万元。</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四、其他需要说明的事项</w:t>
      </w:r>
    </w:p>
    <w:p w:rsidR="009431C2" w:rsidRDefault="009431C2" w:rsidP="009431C2">
      <w:pPr>
        <w:tabs>
          <w:tab w:val="left" w:pos="5430"/>
        </w:tabs>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（一）机关运行经费情况说明</w:t>
      </w:r>
      <w:r>
        <w:rPr>
          <w:rFonts w:eastAsia="方正仿宋_GBK"/>
          <w:spacing w:val="9"/>
          <w:kern w:val="0"/>
          <w:sz w:val="32"/>
          <w:szCs w:val="32"/>
        </w:rPr>
        <w:tab/>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2021</w:t>
      </w:r>
      <w:r>
        <w:rPr>
          <w:rFonts w:eastAsia="方正仿宋_GBK"/>
          <w:spacing w:val="9"/>
          <w:kern w:val="0"/>
          <w:sz w:val="32"/>
          <w:szCs w:val="32"/>
        </w:rPr>
        <w:t>年度本部门机关运行经费支出</w:t>
      </w:r>
      <w:r>
        <w:rPr>
          <w:rFonts w:eastAsia="方正仿宋_GBK"/>
          <w:spacing w:val="9"/>
          <w:kern w:val="0"/>
          <w:sz w:val="32"/>
          <w:szCs w:val="32"/>
        </w:rPr>
        <w:t>427.96</w:t>
      </w:r>
      <w:r>
        <w:rPr>
          <w:rFonts w:eastAsia="方正仿宋_GBK"/>
          <w:spacing w:val="9"/>
          <w:kern w:val="0"/>
          <w:sz w:val="32"/>
          <w:szCs w:val="32"/>
        </w:rPr>
        <w:t>万元，机关运行经费主要用于开支办公费、水费、电费、邮电费、物业管理费、差旅费、维修（护）费、公务车运行维护费、信息网络费等。机关运行经费较上年决算数增加</w:t>
      </w:r>
      <w:r>
        <w:rPr>
          <w:rFonts w:eastAsia="方正仿宋_GBK"/>
          <w:spacing w:val="9"/>
          <w:kern w:val="0"/>
          <w:sz w:val="32"/>
          <w:szCs w:val="32"/>
        </w:rPr>
        <w:t>13.98</w:t>
      </w:r>
      <w:r>
        <w:rPr>
          <w:rFonts w:eastAsia="方正仿宋_GBK"/>
          <w:spacing w:val="9"/>
          <w:kern w:val="0"/>
          <w:sz w:val="32"/>
          <w:szCs w:val="32"/>
        </w:rPr>
        <w:t>万元，增加</w:t>
      </w:r>
      <w:r>
        <w:rPr>
          <w:rFonts w:eastAsia="方正仿宋_GBK"/>
          <w:spacing w:val="9"/>
          <w:kern w:val="0"/>
          <w:sz w:val="32"/>
          <w:szCs w:val="32"/>
        </w:rPr>
        <w:t>3%</w:t>
      </w:r>
      <w:r>
        <w:rPr>
          <w:rFonts w:eastAsia="方正仿宋_GBK"/>
          <w:spacing w:val="9"/>
          <w:kern w:val="0"/>
          <w:sz w:val="32"/>
          <w:szCs w:val="32"/>
        </w:rPr>
        <w:t>。</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此外，本年度一般公共预算财政拨款培训费支出</w:t>
      </w:r>
      <w:r>
        <w:rPr>
          <w:rFonts w:eastAsia="方正仿宋_GBK"/>
          <w:spacing w:val="9"/>
          <w:kern w:val="0"/>
          <w:sz w:val="32"/>
          <w:szCs w:val="32"/>
        </w:rPr>
        <w:t>1.36</w:t>
      </w:r>
      <w:r>
        <w:rPr>
          <w:rFonts w:eastAsia="方正仿宋_GBK"/>
          <w:spacing w:val="9"/>
          <w:kern w:val="0"/>
          <w:sz w:val="32"/>
          <w:szCs w:val="32"/>
        </w:rPr>
        <w:t>万元，较上年决算数增加</w:t>
      </w:r>
      <w:r>
        <w:rPr>
          <w:rFonts w:eastAsia="方正仿宋_GBK"/>
          <w:spacing w:val="9"/>
          <w:kern w:val="0"/>
          <w:sz w:val="32"/>
          <w:szCs w:val="32"/>
        </w:rPr>
        <w:t>0.63</w:t>
      </w:r>
      <w:r>
        <w:rPr>
          <w:rFonts w:eastAsia="方正仿宋_GBK"/>
          <w:spacing w:val="9"/>
          <w:kern w:val="0"/>
          <w:sz w:val="32"/>
          <w:szCs w:val="32"/>
        </w:rPr>
        <w:t>万元，增加</w:t>
      </w:r>
      <w:r>
        <w:rPr>
          <w:rFonts w:eastAsia="方正仿宋_GBK"/>
          <w:spacing w:val="9"/>
          <w:kern w:val="0"/>
          <w:sz w:val="32"/>
          <w:szCs w:val="32"/>
        </w:rPr>
        <w:t>46%</w:t>
      </w:r>
      <w:r>
        <w:rPr>
          <w:rFonts w:eastAsia="方正仿宋_GBK"/>
          <w:spacing w:val="9"/>
          <w:kern w:val="0"/>
          <w:sz w:val="32"/>
          <w:szCs w:val="32"/>
        </w:rPr>
        <w:t>，主要原因是增加了培训次数。</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（二）国有资产占用情况说明</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截至</w:t>
      </w:r>
      <w:r>
        <w:rPr>
          <w:rFonts w:eastAsia="方正仿宋_GBK"/>
          <w:spacing w:val="9"/>
          <w:kern w:val="0"/>
          <w:sz w:val="32"/>
          <w:szCs w:val="32"/>
        </w:rPr>
        <w:t>2021</w:t>
      </w:r>
      <w:r>
        <w:rPr>
          <w:rFonts w:eastAsia="方正仿宋_GBK"/>
          <w:spacing w:val="9"/>
          <w:kern w:val="0"/>
          <w:sz w:val="32"/>
          <w:szCs w:val="32"/>
        </w:rPr>
        <w:t>年</w:t>
      </w:r>
      <w:r>
        <w:rPr>
          <w:rFonts w:eastAsia="方正仿宋_GBK"/>
          <w:spacing w:val="9"/>
          <w:kern w:val="0"/>
          <w:sz w:val="32"/>
          <w:szCs w:val="32"/>
        </w:rPr>
        <w:t>12</w:t>
      </w:r>
      <w:r>
        <w:rPr>
          <w:rFonts w:eastAsia="方正仿宋_GBK"/>
          <w:spacing w:val="9"/>
          <w:kern w:val="0"/>
          <w:sz w:val="32"/>
          <w:szCs w:val="32"/>
        </w:rPr>
        <w:t>月</w:t>
      </w:r>
      <w:r>
        <w:rPr>
          <w:rFonts w:eastAsia="方正仿宋_GBK"/>
          <w:spacing w:val="9"/>
          <w:kern w:val="0"/>
          <w:sz w:val="32"/>
          <w:szCs w:val="32"/>
        </w:rPr>
        <w:t>31</w:t>
      </w:r>
      <w:r>
        <w:rPr>
          <w:rFonts w:eastAsia="方正仿宋_GBK"/>
          <w:spacing w:val="9"/>
          <w:kern w:val="0"/>
          <w:sz w:val="32"/>
          <w:szCs w:val="32"/>
        </w:rPr>
        <w:t>日，本部门共有车辆</w:t>
      </w:r>
      <w:r>
        <w:rPr>
          <w:rFonts w:eastAsia="方正仿宋_GBK"/>
          <w:spacing w:val="9"/>
          <w:kern w:val="0"/>
          <w:sz w:val="32"/>
          <w:szCs w:val="32"/>
        </w:rPr>
        <w:t>16</w:t>
      </w:r>
      <w:r>
        <w:rPr>
          <w:rFonts w:eastAsia="方正仿宋_GBK"/>
          <w:spacing w:val="9"/>
          <w:kern w:val="0"/>
          <w:sz w:val="32"/>
          <w:szCs w:val="32"/>
        </w:rPr>
        <w:t>辆，其中，应急保障用车</w:t>
      </w:r>
      <w:r>
        <w:rPr>
          <w:rFonts w:eastAsia="方正仿宋_GBK"/>
          <w:spacing w:val="9"/>
          <w:kern w:val="0"/>
          <w:sz w:val="32"/>
          <w:szCs w:val="32"/>
        </w:rPr>
        <w:t>6</w:t>
      </w:r>
      <w:r>
        <w:rPr>
          <w:rFonts w:eastAsia="方正仿宋_GBK"/>
          <w:spacing w:val="9"/>
          <w:kern w:val="0"/>
          <w:sz w:val="32"/>
          <w:szCs w:val="32"/>
        </w:rPr>
        <w:t>辆、特种专业技术用车</w:t>
      </w:r>
      <w:r>
        <w:rPr>
          <w:rFonts w:eastAsia="方正仿宋_GBK"/>
          <w:spacing w:val="9"/>
          <w:kern w:val="0"/>
          <w:sz w:val="32"/>
          <w:szCs w:val="32"/>
        </w:rPr>
        <w:t>10</w:t>
      </w:r>
      <w:r>
        <w:rPr>
          <w:rFonts w:eastAsia="方正仿宋_GBK"/>
          <w:spacing w:val="9"/>
          <w:kern w:val="0"/>
          <w:sz w:val="32"/>
          <w:szCs w:val="32"/>
        </w:rPr>
        <w:t>辆。</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lastRenderedPageBreak/>
        <w:t>单价</w:t>
      </w:r>
      <w:r>
        <w:rPr>
          <w:rFonts w:eastAsia="方正仿宋_GBK"/>
          <w:spacing w:val="9"/>
          <w:kern w:val="0"/>
          <w:sz w:val="32"/>
          <w:szCs w:val="32"/>
        </w:rPr>
        <w:t>50</w:t>
      </w:r>
      <w:r>
        <w:rPr>
          <w:rFonts w:eastAsia="方正仿宋_GBK"/>
          <w:spacing w:val="9"/>
          <w:kern w:val="0"/>
          <w:sz w:val="32"/>
          <w:szCs w:val="32"/>
        </w:rPr>
        <w:t>万元（含）以上通用设备</w:t>
      </w:r>
      <w:r>
        <w:rPr>
          <w:rFonts w:eastAsia="方正仿宋_GBK"/>
          <w:spacing w:val="9"/>
          <w:kern w:val="0"/>
          <w:sz w:val="32"/>
          <w:szCs w:val="32"/>
        </w:rPr>
        <w:t>3</w:t>
      </w:r>
      <w:r>
        <w:rPr>
          <w:rFonts w:eastAsia="方正仿宋_GBK"/>
          <w:spacing w:val="9"/>
          <w:kern w:val="0"/>
          <w:sz w:val="32"/>
          <w:szCs w:val="32"/>
        </w:rPr>
        <w:t>台，单价</w:t>
      </w:r>
      <w:r>
        <w:rPr>
          <w:rFonts w:eastAsia="方正仿宋_GBK"/>
          <w:spacing w:val="9"/>
          <w:kern w:val="0"/>
          <w:sz w:val="32"/>
          <w:szCs w:val="32"/>
        </w:rPr>
        <w:t>100</w:t>
      </w:r>
      <w:r>
        <w:rPr>
          <w:rFonts w:eastAsia="方正仿宋_GBK"/>
          <w:spacing w:val="9"/>
          <w:kern w:val="0"/>
          <w:sz w:val="32"/>
          <w:szCs w:val="32"/>
        </w:rPr>
        <w:t>万元（含）以上专用设备</w:t>
      </w:r>
      <w:r>
        <w:rPr>
          <w:rFonts w:eastAsia="方正仿宋_GBK"/>
          <w:spacing w:val="9"/>
          <w:kern w:val="0"/>
          <w:sz w:val="32"/>
          <w:szCs w:val="32"/>
        </w:rPr>
        <w:t>0</w:t>
      </w:r>
      <w:r>
        <w:rPr>
          <w:rFonts w:eastAsia="方正仿宋_GBK"/>
          <w:spacing w:val="9"/>
          <w:kern w:val="0"/>
          <w:sz w:val="32"/>
          <w:szCs w:val="32"/>
        </w:rPr>
        <w:t>台（套）。</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（三）政府采购支出情况说明</w:t>
      </w:r>
    </w:p>
    <w:p w:rsidR="009431C2" w:rsidRDefault="009431C2" w:rsidP="009431C2">
      <w:pPr>
        <w:wordWrap w:val="0"/>
        <w:spacing w:line="560" w:lineRule="exact"/>
        <w:ind w:firstLineChars="200" w:firstLine="640"/>
        <w:jc w:val="left"/>
        <w:rPr>
          <w:rFonts w:eastAsia="方正仿宋_GBK"/>
          <w:spacing w:val="9"/>
          <w:kern w:val="0"/>
          <w:sz w:val="32"/>
          <w:szCs w:val="32"/>
        </w:rPr>
      </w:pPr>
      <w:r>
        <w:rPr>
          <w:rFonts w:eastAsia="方正仿宋_GBK"/>
          <w:kern w:val="0"/>
          <w:sz w:val="32"/>
          <w:szCs w:val="32"/>
        </w:rPr>
        <w:t>2021</w:t>
      </w:r>
      <w:r>
        <w:rPr>
          <w:rFonts w:eastAsia="方正仿宋_GBK"/>
          <w:kern w:val="0"/>
          <w:sz w:val="32"/>
          <w:szCs w:val="32"/>
        </w:rPr>
        <w:t>年度本部门政府采购支出总额</w:t>
      </w:r>
      <w:r>
        <w:rPr>
          <w:rFonts w:eastAsia="方正仿宋_GBK"/>
          <w:kern w:val="0"/>
          <w:sz w:val="32"/>
          <w:szCs w:val="32"/>
        </w:rPr>
        <w:t>1087</w:t>
      </w:r>
      <w:r>
        <w:rPr>
          <w:rFonts w:eastAsia="方正仿宋_GBK"/>
          <w:kern w:val="0"/>
          <w:sz w:val="32"/>
          <w:szCs w:val="32"/>
        </w:rPr>
        <w:t>万元，其中：政府采购货物支出</w:t>
      </w:r>
      <w:r>
        <w:rPr>
          <w:rFonts w:eastAsia="方正仿宋_GBK"/>
          <w:kern w:val="0"/>
          <w:sz w:val="32"/>
          <w:szCs w:val="32"/>
        </w:rPr>
        <w:t>1087</w:t>
      </w:r>
      <w:r>
        <w:rPr>
          <w:rFonts w:eastAsia="方正仿宋_GBK"/>
          <w:kern w:val="0"/>
          <w:sz w:val="32"/>
          <w:szCs w:val="32"/>
        </w:rPr>
        <w:t>万元、政府采购服务支出</w:t>
      </w:r>
      <w:r>
        <w:rPr>
          <w:rFonts w:eastAsia="方正仿宋_GBK"/>
          <w:kern w:val="0"/>
          <w:sz w:val="32"/>
          <w:szCs w:val="32"/>
        </w:rPr>
        <w:t>0</w:t>
      </w:r>
      <w:r>
        <w:rPr>
          <w:rFonts w:eastAsia="方正仿宋_GBK"/>
          <w:kern w:val="0"/>
          <w:sz w:val="32"/>
          <w:szCs w:val="32"/>
        </w:rPr>
        <w:t>万元。</w:t>
      </w:r>
    </w:p>
    <w:p w:rsidR="009431C2" w:rsidRDefault="009431C2" w:rsidP="008A6239">
      <w:pPr>
        <w:numPr>
          <w:ilvl w:val="0"/>
          <w:numId w:val="2"/>
        </w:num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预算绩效管理情况说明</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（一）预算绩效管理工作开展情况</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根据预算绩效管理要求，我中心对</w:t>
      </w:r>
      <w:r>
        <w:rPr>
          <w:rFonts w:eastAsia="方正仿宋_GBK"/>
          <w:spacing w:val="9"/>
          <w:kern w:val="0"/>
          <w:sz w:val="32"/>
          <w:szCs w:val="32"/>
        </w:rPr>
        <w:t>2021</w:t>
      </w:r>
      <w:r>
        <w:rPr>
          <w:rFonts w:eastAsia="方正仿宋_GBK"/>
          <w:spacing w:val="9"/>
          <w:kern w:val="0"/>
          <w:sz w:val="32"/>
          <w:szCs w:val="32"/>
        </w:rPr>
        <w:t>年乡村道公益性岗位补助项目开展了绩效自评，涉及资金</w:t>
      </w:r>
      <w:r>
        <w:rPr>
          <w:rFonts w:eastAsia="方正仿宋_GBK"/>
          <w:spacing w:val="9"/>
          <w:kern w:val="0"/>
          <w:sz w:val="32"/>
          <w:szCs w:val="32"/>
        </w:rPr>
        <w:t>919.3</w:t>
      </w:r>
      <w:r>
        <w:rPr>
          <w:rFonts w:eastAsia="方正仿宋_GBK"/>
          <w:spacing w:val="9"/>
          <w:kern w:val="0"/>
          <w:sz w:val="32"/>
          <w:szCs w:val="32"/>
        </w:rPr>
        <w:t>万元。</w:t>
      </w:r>
    </w:p>
    <w:p w:rsidR="009431C2" w:rsidRDefault="009431C2" w:rsidP="008A6239">
      <w:pPr>
        <w:numPr>
          <w:ilvl w:val="0"/>
          <w:numId w:val="3"/>
        </w:num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绩效自评结果</w:t>
      </w:r>
    </w:p>
    <w:p w:rsidR="009431C2" w:rsidRDefault="009431C2" w:rsidP="009431C2">
      <w:pPr>
        <w:wordWrap w:val="0"/>
        <w:spacing w:line="560" w:lineRule="exact"/>
        <w:ind w:firstLineChars="200" w:firstLine="676"/>
        <w:jc w:val="left"/>
        <w:rPr>
          <w:rFonts w:eastAsia="方正仿宋_GBK"/>
          <w:spacing w:val="9"/>
          <w:kern w:val="0"/>
          <w:sz w:val="32"/>
          <w:szCs w:val="32"/>
        </w:rPr>
      </w:pPr>
      <w:r>
        <w:rPr>
          <w:rFonts w:eastAsia="方正仿宋_GBK"/>
          <w:spacing w:val="9"/>
          <w:kern w:val="0"/>
          <w:sz w:val="32"/>
          <w:szCs w:val="32"/>
        </w:rPr>
        <w:t xml:space="preserve">    </w:t>
      </w:r>
      <w:r>
        <w:rPr>
          <w:rFonts w:eastAsia="方正仿宋_GBK"/>
          <w:spacing w:val="9"/>
          <w:kern w:val="0"/>
          <w:sz w:val="32"/>
          <w:szCs w:val="32"/>
        </w:rPr>
        <w:t>绩效目标自评表</w:t>
      </w:r>
    </w:p>
    <w:tbl>
      <w:tblPr>
        <w:tblW w:w="0" w:type="auto"/>
        <w:jc w:val="center"/>
        <w:tblLayout w:type="fixed"/>
        <w:tblCellMar>
          <w:left w:w="0" w:type="dxa"/>
          <w:right w:w="0" w:type="dxa"/>
        </w:tblCellMar>
        <w:tblLook w:val="0000"/>
      </w:tblPr>
      <w:tblGrid>
        <w:gridCol w:w="1015"/>
        <w:gridCol w:w="1471"/>
        <w:gridCol w:w="835"/>
        <w:gridCol w:w="2166"/>
        <w:gridCol w:w="1123"/>
        <w:gridCol w:w="919"/>
        <w:gridCol w:w="919"/>
        <w:gridCol w:w="880"/>
        <w:gridCol w:w="4846"/>
      </w:tblGrid>
      <w:tr w:rsidR="009431C2" w:rsidTr="00D90578">
        <w:trPr>
          <w:cantSplit/>
          <w:jc w:val="center"/>
        </w:trPr>
        <w:tc>
          <w:tcPr>
            <w:tcW w:w="14174" w:type="dxa"/>
            <w:gridSpan w:val="9"/>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32"/>
                <w:szCs w:val="32"/>
              </w:rPr>
            </w:pPr>
            <w:r>
              <w:rPr>
                <w:color w:val="000000"/>
                <w:kern w:val="0"/>
                <w:sz w:val="32"/>
                <w:szCs w:val="32"/>
              </w:rPr>
              <w:t>绩效目标自评表</w:t>
            </w:r>
            <w:r>
              <w:rPr>
                <w:color w:val="000000"/>
                <w:kern w:val="0"/>
                <w:sz w:val="32"/>
                <w:szCs w:val="32"/>
              </w:rPr>
              <w:br/>
              <w:t>(2021</w:t>
            </w:r>
            <w:r>
              <w:rPr>
                <w:color w:val="000000"/>
                <w:kern w:val="0"/>
                <w:sz w:val="32"/>
                <w:szCs w:val="32"/>
              </w:rPr>
              <w:t>年度）</w:t>
            </w:r>
          </w:p>
        </w:tc>
      </w:tr>
      <w:tr w:rsidR="009431C2" w:rsidTr="00D90578">
        <w:trPr>
          <w:cantSplit/>
          <w:jc w:val="center"/>
        </w:trPr>
        <w:tc>
          <w:tcPr>
            <w:tcW w:w="3321"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项目名称</w:t>
            </w:r>
          </w:p>
        </w:tc>
        <w:tc>
          <w:tcPr>
            <w:tcW w:w="32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2021</w:t>
            </w:r>
            <w:r>
              <w:rPr>
                <w:color w:val="000000"/>
                <w:kern w:val="0"/>
                <w:sz w:val="20"/>
                <w:szCs w:val="20"/>
              </w:rPr>
              <w:t>年乡村道公益性岗位补助</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项目负责人及电话</w:t>
            </w:r>
          </w:p>
        </w:tc>
        <w:tc>
          <w:tcPr>
            <w:tcW w:w="664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left"/>
              <w:textAlignment w:val="center"/>
              <w:rPr>
                <w:color w:val="000000"/>
                <w:kern w:val="0"/>
                <w:sz w:val="20"/>
                <w:szCs w:val="20"/>
              </w:rPr>
            </w:pPr>
            <w:r>
              <w:rPr>
                <w:color w:val="000000"/>
                <w:kern w:val="0"/>
                <w:sz w:val="20"/>
                <w:szCs w:val="20"/>
              </w:rPr>
              <w:t>杨碧清</w:t>
            </w:r>
            <w:r>
              <w:rPr>
                <w:color w:val="000000"/>
                <w:kern w:val="0"/>
                <w:sz w:val="20"/>
                <w:szCs w:val="20"/>
              </w:rPr>
              <w:t xml:space="preserve"> 78895890</w:t>
            </w:r>
          </w:p>
        </w:tc>
      </w:tr>
      <w:tr w:rsidR="009431C2" w:rsidTr="00D90578">
        <w:trPr>
          <w:cantSplit/>
          <w:jc w:val="center"/>
        </w:trPr>
        <w:tc>
          <w:tcPr>
            <w:tcW w:w="3321"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主管部门</w:t>
            </w:r>
          </w:p>
        </w:tc>
        <w:tc>
          <w:tcPr>
            <w:tcW w:w="32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彭水县交通局</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实施单位</w:t>
            </w:r>
          </w:p>
        </w:tc>
        <w:tc>
          <w:tcPr>
            <w:tcW w:w="664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left"/>
              <w:textAlignment w:val="center"/>
              <w:rPr>
                <w:color w:val="000000"/>
                <w:kern w:val="0"/>
                <w:sz w:val="20"/>
                <w:szCs w:val="20"/>
              </w:rPr>
            </w:pPr>
            <w:r>
              <w:rPr>
                <w:color w:val="000000"/>
                <w:kern w:val="0"/>
                <w:sz w:val="20"/>
                <w:szCs w:val="20"/>
              </w:rPr>
              <w:t>彭水县公路管护中心</w:t>
            </w:r>
          </w:p>
        </w:tc>
      </w:tr>
      <w:tr w:rsidR="009431C2" w:rsidTr="00D90578">
        <w:trPr>
          <w:cantSplit/>
          <w:jc w:val="center"/>
        </w:trPr>
        <w:tc>
          <w:tcPr>
            <w:tcW w:w="332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lastRenderedPageBreak/>
              <w:t>资金情况</w:t>
            </w:r>
            <w:r>
              <w:rPr>
                <w:color w:val="000000"/>
                <w:kern w:val="0"/>
                <w:sz w:val="20"/>
                <w:szCs w:val="20"/>
              </w:rPr>
              <w:t xml:space="preserve"> (</w:t>
            </w:r>
            <w:r>
              <w:rPr>
                <w:color w:val="000000"/>
                <w:kern w:val="0"/>
                <w:sz w:val="20"/>
                <w:szCs w:val="20"/>
              </w:rPr>
              <w:t>万元</w:t>
            </w:r>
            <w:r>
              <w:rPr>
                <w:color w:val="000000"/>
                <w:kern w:val="0"/>
                <w:sz w:val="20"/>
                <w:szCs w:val="20"/>
              </w:rPr>
              <w:t>)</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全年预算数（</w:t>
            </w:r>
            <w:r>
              <w:rPr>
                <w:color w:val="000000"/>
                <w:kern w:val="0"/>
                <w:sz w:val="20"/>
                <w:szCs w:val="20"/>
              </w:rPr>
              <w:t>A)</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全年执行数（</w:t>
            </w:r>
            <w:r>
              <w:rPr>
                <w:color w:val="000000"/>
                <w:kern w:val="0"/>
                <w:sz w:val="20"/>
                <w:szCs w:val="20"/>
              </w:rPr>
              <w:t>B)</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分值</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执行率</w:t>
            </w:r>
            <w:r>
              <w:rPr>
                <w:color w:val="000000"/>
                <w:kern w:val="0"/>
                <w:sz w:val="20"/>
                <w:szCs w:val="20"/>
              </w:rPr>
              <w:t xml:space="preserve"> (B/A)</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得分</w:t>
            </w:r>
          </w:p>
        </w:tc>
      </w:tr>
      <w:tr w:rsidR="009431C2" w:rsidTr="00D90578">
        <w:trPr>
          <w:cantSplit/>
          <w:jc w:val="center"/>
        </w:trPr>
        <w:tc>
          <w:tcPr>
            <w:tcW w:w="3321"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年度资金总额：</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920.4</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919.3</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99.88%</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10</w:t>
            </w:r>
          </w:p>
        </w:tc>
      </w:tr>
      <w:tr w:rsidR="009431C2" w:rsidTr="00D90578">
        <w:trPr>
          <w:cantSplit/>
          <w:jc w:val="center"/>
        </w:trPr>
        <w:tc>
          <w:tcPr>
            <w:tcW w:w="3321"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其中：本年财政拨款</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920.4</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919.3</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99.88%</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w:t>
            </w:r>
          </w:p>
        </w:tc>
      </w:tr>
      <w:tr w:rsidR="009431C2" w:rsidTr="00D90578">
        <w:trPr>
          <w:cantSplit/>
          <w:jc w:val="center"/>
        </w:trPr>
        <w:tc>
          <w:tcPr>
            <w:tcW w:w="3321"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其他资金</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4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w:t>
            </w:r>
          </w:p>
        </w:tc>
      </w:tr>
      <w:tr w:rsidR="009431C2" w:rsidTr="00D90578">
        <w:trPr>
          <w:cantSplit/>
          <w:jc w:val="center"/>
        </w:trPr>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431C2" w:rsidRDefault="009431C2" w:rsidP="00D90578">
            <w:pPr>
              <w:jc w:val="center"/>
              <w:textAlignment w:val="center"/>
              <w:rPr>
                <w:color w:val="000000"/>
                <w:kern w:val="0"/>
                <w:sz w:val="20"/>
                <w:szCs w:val="20"/>
              </w:rPr>
            </w:pPr>
            <w:r>
              <w:rPr>
                <w:color w:val="000000"/>
                <w:kern w:val="0"/>
                <w:sz w:val="20"/>
                <w:szCs w:val="20"/>
              </w:rPr>
              <w:t>年度总体目标</w:t>
            </w:r>
          </w:p>
        </w:tc>
        <w:tc>
          <w:tcPr>
            <w:tcW w:w="5595"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年初设定目标</w:t>
            </w:r>
          </w:p>
        </w:tc>
        <w:tc>
          <w:tcPr>
            <w:tcW w:w="7564"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年度总体目标完成情况综述</w:t>
            </w:r>
          </w:p>
        </w:tc>
      </w:tr>
      <w:tr w:rsidR="009431C2" w:rsidTr="00D90578">
        <w:trPr>
          <w:cantSplit/>
          <w:jc w:val="center"/>
        </w:trPr>
        <w:tc>
          <w:tcPr>
            <w:tcW w:w="10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431C2" w:rsidRDefault="009431C2" w:rsidP="00D90578">
            <w:pPr>
              <w:jc w:val="center"/>
              <w:rPr>
                <w:color w:val="000000"/>
                <w:kern w:val="0"/>
                <w:sz w:val="20"/>
                <w:szCs w:val="20"/>
              </w:rPr>
            </w:pPr>
          </w:p>
        </w:tc>
        <w:tc>
          <w:tcPr>
            <w:tcW w:w="5595"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left"/>
              <w:textAlignment w:val="center"/>
              <w:rPr>
                <w:color w:val="000000"/>
                <w:kern w:val="0"/>
                <w:sz w:val="20"/>
                <w:szCs w:val="20"/>
              </w:rPr>
            </w:pPr>
            <w:r>
              <w:rPr>
                <w:color w:val="000000"/>
                <w:kern w:val="0"/>
                <w:sz w:val="20"/>
                <w:szCs w:val="20"/>
              </w:rPr>
              <w:t xml:space="preserve">  </w:t>
            </w:r>
            <w:r>
              <w:rPr>
                <w:color w:val="000000"/>
                <w:kern w:val="0"/>
                <w:sz w:val="20"/>
                <w:szCs w:val="20"/>
              </w:rPr>
              <w:t>通过实施公路养护路长制，巩固脱贫户可直接参与公路养护工作，增加收入，同时营造路路清洁，边沟畅通的通行条件，提升我县公路形象。</w:t>
            </w:r>
          </w:p>
        </w:tc>
        <w:tc>
          <w:tcPr>
            <w:tcW w:w="7564"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left"/>
              <w:textAlignment w:val="center"/>
              <w:rPr>
                <w:color w:val="000000"/>
                <w:kern w:val="0"/>
                <w:sz w:val="20"/>
                <w:szCs w:val="20"/>
              </w:rPr>
            </w:pPr>
            <w:r>
              <w:rPr>
                <w:color w:val="000000"/>
                <w:kern w:val="0"/>
                <w:sz w:val="20"/>
                <w:szCs w:val="20"/>
              </w:rPr>
              <w:t xml:space="preserve">  </w:t>
            </w:r>
            <w:r>
              <w:rPr>
                <w:color w:val="000000"/>
                <w:kern w:val="0"/>
                <w:sz w:val="20"/>
                <w:szCs w:val="20"/>
              </w:rPr>
              <w:t>完成我县农村公路总里程为</w:t>
            </w:r>
            <w:r>
              <w:rPr>
                <w:color w:val="000000"/>
                <w:kern w:val="0"/>
                <w:sz w:val="20"/>
                <w:szCs w:val="20"/>
              </w:rPr>
              <w:t>7504.099</w:t>
            </w:r>
            <w:r>
              <w:rPr>
                <w:color w:val="000000"/>
                <w:kern w:val="0"/>
                <w:sz w:val="20"/>
                <w:szCs w:val="20"/>
              </w:rPr>
              <w:t>公里（其中县道</w:t>
            </w:r>
            <w:r>
              <w:rPr>
                <w:color w:val="000000"/>
                <w:kern w:val="0"/>
                <w:sz w:val="20"/>
                <w:szCs w:val="20"/>
              </w:rPr>
              <w:t>244.632</w:t>
            </w:r>
            <w:r>
              <w:rPr>
                <w:color w:val="000000"/>
                <w:kern w:val="0"/>
                <w:sz w:val="20"/>
                <w:szCs w:val="20"/>
              </w:rPr>
              <w:t>公里，乡道</w:t>
            </w:r>
            <w:r>
              <w:rPr>
                <w:color w:val="000000"/>
                <w:kern w:val="0"/>
                <w:sz w:val="20"/>
                <w:szCs w:val="20"/>
              </w:rPr>
              <w:t>380.019</w:t>
            </w:r>
            <w:r>
              <w:rPr>
                <w:color w:val="000000"/>
                <w:kern w:val="0"/>
                <w:sz w:val="20"/>
                <w:szCs w:val="20"/>
              </w:rPr>
              <w:t>公里，村道</w:t>
            </w:r>
            <w:r>
              <w:rPr>
                <w:color w:val="000000"/>
                <w:kern w:val="0"/>
                <w:sz w:val="20"/>
                <w:szCs w:val="20"/>
              </w:rPr>
              <w:t>6879.488</w:t>
            </w:r>
            <w:r>
              <w:rPr>
                <w:color w:val="000000"/>
                <w:kern w:val="0"/>
                <w:sz w:val="20"/>
                <w:szCs w:val="20"/>
              </w:rPr>
              <w:t>公里），开展巡查指导、农村公路水毁灾害保险理赔工作，平均每月巡查车次达</w:t>
            </w:r>
            <w:r>
              <w:rPr>
                <w:color w:val="000000"/>
                <w:kern w:val="0"/>
                <w:sz w:val="20"/>
                <w:szCs w:val="20"/>
              </w:rPr>
              <w:t>20</w:t>
            </w:r>
            <w:r>
              <w:rPr>
                <w:color w:val="000000"/>
                <w:kern w:val="0"/>
                <w:sz w:val="20"/>
                <w:szCs w:val="20"/>
              </w:rPr>
              <w:t>车次、巡查人次达</w:t>
            </w:r>
            <w:r>
              <w:rPr>
                <w:color w:val="000000"/>
                <w:kern w:val="0"/>
                <w:sz w:val="20"/>
                <w:szCs w:val="20"/>
              </w:rPr>
              <w:t>80</w:t>
            </w:r>
            <w:r>
              <w:rPr>
                <w:color w:val="000000"/>
                <w:kern w:val="0"/>
                <w:sz w:val="20"/>
                <w:szCs w:val="20"/>
              </w:rPr>
              <w:t>人次。</w:t>
            </w:r>
            <w:r>
              <w:rPr>
                <w:color w:val="000000"/>
                <w:kern w:val="0"/>
                <w:sz w:val="20"/>
                <w:szCs w:val="20"/>
              </w:rPr>
              <w:t xml:space="preserve"> </w:t>
            </w:r>
            <w:r>
              <w:rPr>
                <w:color w:val="000000"/>
                <w:kern w:val="0"/>
                <w:sz w:val="20"/>
                <w:szCs w:val="20"/>
              </w:rPr>
              <w:t>通过实施公路养护路长制，巩固脱贫户可直接参与公路养护工作，增加收入，同时营造路路清洁，边沟畅通的通行条件，提升我县公路形象。</w:t>
            </w:r>
          </w:p>
        </w:tc>
      </w:tr>
      <w:tr w:rsidR="009431C2" w:rsidTr="00D90578">
        <w:trPr>
          <w:cantSplit/>
          <w:jc w:val="center"/>
        </w:trPr>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431C2" w:rsidRDefault="009431C2" w:rsidP="00D90578">
            <w:pPr>
              <w:jc w:val="center"/>
              <w:textAlignment w:val="center"/>
              <w:rPr>
                <w:color w:val="000000"/>
                <w:kern w:val="0"/>
                <w:sz w:val="20"/>
                <w:szCs w:val="20"/>
              </w:rPr>
            </w:pPr>
            <w:r>
              <w:rPr>
                <w:color w:val="000000"/>
                <w:kern w:val="0"/>
                <w:sz w:val="20"/>
                <w:szCs w:val="20"/>
              </w:rPr>
              <w:t>绩效指标</w:t>
            </w:r>
          </w:p>
        </w:tc>
        <w:tc>
          <w:tcPr>
            <w:tcW w:w="14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一级指标</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二级指标</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三级指标</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分值</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年度指标值</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全年实际值</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得分</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未完成原因及采取的改进措施</w:t>
            </w:r>
          </w:p>
        </w:tc>
      </w:tr>
      <w:tr w:rsidR="009431C2" w:rsidTr="00D90578">
        <w:trPr>
          <w:cantSplit/>
          <w:jc w:val="center"/>
        </w:trPr>
        <w:tc>
          <w:tcPr>
            <w:tcW w:w="10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431C2" w:rsidRDefault="009431C2" w:rsidP="00D90578">
            <w:pPr>
              <w:jc w:val="center"/>
              <w:rPr>
                <w:color w:val="000000"/>
                <w:kern w:val="0"/>
                <w:sz w:val="20"/>
                <w:szCs w:val="20"/>
              </w:rPr>
            </w:pPr>
          </w:p>
        </w:tc>
        <w:tc>
          <w:tcPr>
            <w:tcW w:w="14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431C2" w:rsidRDefault="009431C2" w:rsidP="00D90578">
            <w:pPr>
              <w:jc w:val="center"/>
              <w:textAlignment w:val="center"/>
              <w:rPr>
                <w:color w:val="000000"/>
                <w:kern w:val="0"/>
                <w:sz w:val="20"/>
                <w:szCs w:val="20"/>
              </w:rPr>
            </w:pPr>
            <w:r>
              <w:rPr>
                <w:color w:val="000000"/>
                <w:kern w:val="0"/>
                <w:sz w:val="20"/>
                <w:szCs w:val="20"/>
              </w:rPr>
              <w:t>产出指标</w:t>
            </w:r>
            <w:r>
              <w:rPr>
                <w:b/>
                <w:color w:val="000000"/>
                <w:kern w:val="0"/>
                <w:sz w:val="20"/>
                <w:szCs w:val="20"/>
              </w:rPr>
              <w:t>(50</w:t>
            </w:r>
            <w:r>
              <w:rPr>
                <w:color w:val="000000"/>
                <w:kern w:val="0"/>
                <w:sz w:val="20"/>
                <w:szCs w:val="20"/>
              </w:rPr>
              <w:t>分）</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数量指标</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完成我县农村公路总里程为</w:t>
            </w:r>
            <w:r>
              <w:rPr>
                <w:color w:val="000000"/>
                <w:kern w:val="0"/>
                <w:sz w:val="20"/>
                <w:szCs w:val="20"/>
              </w:rPr>
              <w:t>7504.099</w:t>
            </w:r>
            <w:r>
              <w:rPr>
                <w:color w:val="000000"/>
                <w:kern w:val="0"/>
                <w:sz w:val="20"/>
                <w:szCs w:val="20"/>
              </w:rPr>
              <w:t>公里，全县</w:t>
            </w:r>
            <w:r>
              <w:rPr>
                <w:color w:val="000000"/>
                <w:kern w:val="0"/>
                <w:sz w:val="20"/>
                <w:szCs w:val="20"/>
              </w:rPr>
              <w:t>767</w:t>
            </w:r>
            <w:r>
              <w:rPr>
                <w:color w:val="000000"/>
                <w:kern w:val="0"/>
                <w:sz w:val="20"/>
                <w:szCs w:val="20"/>
              </w:rPr>
              <w:t>人公益性岗位补贴</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15</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15</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r>
      <w:tr w:rsidR="009431C2" w:rsidTr="00D90578">
        <w:trPr>
          <w:cantSplit/>
          <w:jc w:val="center"/>
        </w:trPr>
        <w:tc>
          <w:tcPr>
            <w:tcW w:w="10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431C2" w:rsidRDefault="009431C2" w:rsidP="00D90578">
            <w:pPr>
              <w:jc w:val="center"/>
              <w:rPr>
                <w:color w:val="000000"/>
                <w:kern w:val="0"/>
                <w:sz w:val="20"/>
                <w:szCs w:val="20"/>
              </w:rPr>
            </w:pPr>
          </w:p>
        </w:tc>
        <w:tc>
          <w:tcPr>
            <w:tcW w:w="147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431C2" w:rsidRDefault="009431C2" w:rsidP="00D90578">
            <w:pPr>
              <w:jc w:val="center"/>
              <w:rPr>
                <w:color w:val="000000"/>
                <w:kern w:val="0"/>
                <w:sz w:val="20"/>
                <w:szCs w:val="20"/>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质量指标</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项目竣工验收合格率</w:t>
            </w:r>
            <w:r>
              <w:rPr>
                <w:color w:val="000000"/>
                <w:kern w:val="0"/>
                <w:sz w:val="20"/>
                <w:szCs w:val="20"/>
              </w:rPr>
              <w:t>100%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15</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15</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r>
      <w:tr w:rsidR="009431C2" w:rsidTr="00D90578">
        <w:trPr>
          <w:cantSplit/>
          <w:jc w:val="center"/>
        </w:trPr>
        <w:tc>
          <w:tcPr>
            <w:tcW w:w="10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431C2" w:rsidRDefault="009431C2" w:rsidP="00D90578">
            <w:pPr>
              <w:jc w:val="center"/>
              <w:rPr>
                <w:color w:val="000000"/>
                <w:kern w:val="0"/>
                <w:sz w:val="20"/>
                <w:szCs w:val="20"/>
              </w:rPr>
            </w:pPr>
          </w:p>
        </w:tc>
        <w:tc>
          <w:tcPr>
            <w:tcW w:w="147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431C2" w:rsidRDefault="009431C2" w:rsidP="00D90578">
            <w:pPr>
              <w:jc w:val="center"/>
              <w:rPr>
                <w:color w:val="000000"/>
                <w:kern w:val="0"/>
                <w:sz w:val="20"/>
                <w:szCs w:val="20"/>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时效指标</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项目完成及时率</w:t>
            </w:r>
            <w:r>
              <w:rPr>
                <w:color w:val="000000"/>
                <w:kern w:val="0"/>
                <w:sz w:val="20"/>
                <w:szCs w:val="20"/>
              </w:rPr>
              <w:t>≥90%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10</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10</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r>
      <w:tr w:rsidR="009431C2" w:rsidTr="00D90578">
        <w:trPr>
          <w:cantSplit/>
          <w:jc w:val="center"/>
        </w:trPr>
        <w:tc>
          <w:tcPr>
            <w:tcW w:w="10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431C2" w:rsidRDefault="009431C2" w:rsidP="00D90578">
            <w:pPr>
              <w:jc w:val="center"/>
              <w:rPr>
                <w:color w:val="000000"/>
                <w:kern w:val="0"/>
                <w:sz w:val="20"/>
                <w:szCs w:val="20"/>
              </w:rPr>
            </w:pPr>
          </w:p>
        </w:tc>
        <w:tc>
          <w:tcPr>
            <w:tcW w:w="147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431C2" w:rsidRDefault="009431C2" w:rsidP="00D90578">
            <w:pPr>
              <w:jc w:val="center"/>
              <w:rPr>
                <w:color w:val="000000"/>
                <w:kern w:val="0"/>
                <w:sz w:val="20"/>
                <w:szCs w:val="20"/>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成本指标</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公益岗养护</w:t>
            </w:r>
            <w:r>
              <w:rPr>
                <w:color w:val="000000"/>
                <w:kern w:val="0"/>
                <w:sz w:val="20"/>
                <w:szCs w:val="20"/>
              </w:rPr>
              <w:t>920.4</w:t>
            </w:r>
            <w:r>
              <w:rPr>
                <w:color w:val="000000"/>
                <w:kern w:val="0"/>
                <w:sz w:val="20"/>
                <w:szCs w:val="20"/>
              </w:rPr>
              <w:t>万元</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10</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9</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兑现</w:t>
            </w:r>
            <w:r>
              <w:rPr>
                <w:color w:val="000000"/>
                <w:kern w:val="0"/>
                <w:sz w:val="20"/>
                <w:szCs w:val="20"/>
              </w:rPr>
              <w:t>919.3</w:t>
            </w:r>
            <w:r>
              <w:rPr>
                <w:color w:val="000000"/>
                <w:kern w:val="0"/>
                <w:sz w:val="20"/>
                <w:szCs w:val="20"/>
              </w:rPr>
              <w:t>万元，因乡镇调减人员</w:t>
            </w:r>
          </w:p>
        </w:tc>
      </w:tr>
      <w:tr w:rsidR="009431C2" w:rsidTr="00D90578">
        <w:trPr>
          <w:cantSplit/>
          <w:jc w:val="center"/>
        </w:trPr>
        <w:tc>
          <w:tcPr>
            <w:tcW w:w="10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431C2" w:rsidRDefault="009431C2" w:rsidP="00D90578">
            <w:pPr>
              <w:jc w:val="center"/>
              <w:rPr>
                <w:color w:val="000000"/>
                <w:kern w:val="0"/>
                <w:sz w:val="20"/>
                <w:szCs w:val="20"/>
              </w:rPr>
            </w:pPr>
          </w:p>
        </w:tc>
        <w:tc>
          <w:tcPr>
            <w:tcW w:w="14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431C2" w:rsidRDefault="009431C2" w:rsidP="00D90578">
            <w:pPr>
              <w:jc w:val="center"/>
              <w:textAlignment w:val="center"/>
              <w:rPr>
                <w:color w:val="000000"/>
                <w:kern w:val="0"/>
                <w:sz w:val="20"/>
                <w:szCs w:val="20"/>
              </w:rPr>
            </w:pPr>
            <w:r>
              <w:rPr>
                <w:color w:val="000000"/>
                <w:kern w:val="0"/>
                <w:sz w:val="20"/>
                <w:szCs w:val="20"/>
              </w:rPr>
              <w:t>效益指标</w:t>
            </w:r>
            <w:r>
              <w:rPr>
                <w:color w:val="000000"/>
                <w:kern w:val="0"/>
                <w:sz w:val="20"/>
                <w:szCs w:val="20"/>
              </w:rPr>
              <w:t>(30</w:t>
            </w:r>
            <w:r>
              <w:rPr>
                <w:color w:val="000000"/>
                <w:kern w:val="0"/>
                <w:sz w:val="20"/>
                <w:szCs w:val="20"/>
              </w:rPr>
              <w:t>分）</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社会效益指标</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受益建档立卡巩固脱贫人口数</w:t>
            </w:r>
            <w:r>
              <w:rPr>
                <w:color w:val="000000"/>
                <w:kern w:val="0"/>
                <w:sz w:val="20"/>
                <w:szCs w:val="20"/>
              </w:rPr>
              <w:t>112492</w:t>
            </w:r>
            <w:r>
              <w:rPr>
                <w:color w:val="000000"/>
                <w:kern w:val="0"/>
                <w:sz w:val="20"/>
                <w:szCs w:val="20"/>
              </w:rPr>
              <w:t>人</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15</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15</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r>
      <w:tr w:rsidR="009431C2" w:rsidTr="00D90578">
        <w:trPr>
          <w:cantSplit/>
          <w:jc w:val="center"/>
        </w:trPr>
        <w:tc>
          <w:tcPr>
            <w:tcW w:w="10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431C2" w:rsidRDefault="009431C2" w:rsidP="00D90578">
            <w:pPr>
              <w:jc w:val="center"/>
              <w:rPr>
                <w:color w:val="000000"/>
                <w:kern w:val="0"/>
                <w:sz w:val="20"/>
                <w:szCs w:val="20"/>
              </w:rPr>
            </w:pPr>
          </w:p>
        </w:tc>
        <w:tc>
          <w:tcPr>
            <w:tcW w:w="147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431C2" w:rsidRDefault="009431C2" w:rsidP="00D90578">
            <w:pPr>
              <w:jc w:val="center"/>
              <w:rPr>
                <w:color w:val="000000"/>
                <w:kern w:val="0"/>
                <w:sz w:val="20"/>
                <w:szCs w:val="20"/>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可持续影响指标</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工程设计使用年限</w:t>
            </w:r>
            <w:r>
              <w:rPr>
                <w:color w:val="000000"/>
                <w:kern w:val="0"/>
                <w:sz w:val="20"/>
                <w:szCs w:val="20"/>
              </w:rPr>
              <w:t>≥1</w:t>
            </w:r>
            <w:r>
              <w:rPr>
                <w:color w:val="000000"/>
                <w:kern w:val="0"/>
                <w:sz w:val="20"/>
                <w:szCs w:val="20"/>
              </w:rPr>
              <w:t>年</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15</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15</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r>
      <w:tr w:rsidR="009431C2" w:rsidTr="00D90578">
        <w:trPr>
          <w:cantSplit/>
          <w:jc w:val="center"/>
        </w:trPr>
        <w:tc>
          <w:tcPr>
            <w:tcW w:w="10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9431C2" w:rsidRDefault="009431C2" w:rsidP="00D90578">
            <w:pPr>
              <w:jc w:val="center"/>
              <w:rPr>
                <w:color w:val="000000"/>
                <w:kern w:val="0"/>
                <w:sz w:val="20"/>
                <w:szCs w:val="20"/>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满意度指标（</w:t>
            </w:r>
            <w:r>
              <w:rPr>
                <w:color w:val="000000"/>
                <w:kern w:val="0"/>
                <w:sz w:val="20"/>
                <w:szCs w:val="20"/>
              </w:rPr>
              <w:t>20</w:t>
            </w:r>
            <w:r>
              <w:rPr>
                <w:color w:val="000000"/>
                <w:kern w:val="0"/>
                <w:sz w:val="20"/>
                <w:szCs w:val="20"/>
              </w:rPr>
              <w:t>分）</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服务对象满意度指标</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受益建档立卡巩固脱贫户满意度</w:t>
            </w:r>
            <w:r>
              <w:rPr>
                <w:color w:val="000000"/>
                <w:kern w:val="0"/>
                <w:sz w:val="20"/>
                <w:szCs w:val="20"/>
              </w:rPr>
              <w:t>95%</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20</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20</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431C2" w:rsidRDefault="009431C2" w:rsidP="00D90578">
            <w:pPr>
              <w:jc w:val="center"/>
              <w:rPr>
                <w:color w:val="000000"/>
                <w:kern w:val="0"/>
                <w:sz w:val="20"/>
                <w:szCs w:val="20"/>
              </w:rPr>
            </w:pPr>
          </w:p>
        </w:tc>
      </w:tr>
      <w:tr w:rsidR="009431C2" w:rsidTr="00D90578">
        <w:trPr>
          <w:cantSplit/>
          <w:jc w:val="center"/>
        </w:trPr>
        <w:tc>
          <w:tcPr>
            <w:tcW w:w="548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总分</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100</w:t>
            </w: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31C2" w:rsidRDefault="009431C2" w:rsidP="00D90578">
            <w:pPr>
              <w:jc w:val="center"/>
              <w:rPr>
                <w:color w:val="000000"/>
                <w:kern w:val="0"/>
                <w:sz w:val="20"/>
                <w:szCs w:val="20"/>
              </w:rPr>
            </w:pP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31C2" w:rsidRDefault="009431C2" w:rsidP="00D90578">
            <w:pPr>
              <w:jc w:val="center"/>
              <w:textAlignment w:val="center"/>
              <w:rPr>
                <w:color w:val="000000"/>
                <w:kern w:val="0"/>
                <w:sz w:val="20"/>
                <w:szCs w:val="20"/>
              </w:rPr>
            </w:pPr>
            <w:r>
              <w:rPr>
                <w:color w:val="000000"/>
                <w:kern w:val="0"/>
                <w:sz w:val="20"/>
                <w:szCs w:val="20"/>
              </w:rPr>
              <w:t>99</w:t>
            </w:r>
          </w:p>
        </w:tc>
        <w:tc>
          <w:tcPr>
            <w:tcW w:w="4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31C2" w:rsidRDefault="009431C2" w:rsidP="00D90578">
            <w:pPr>
              <w:jc w:val="center"/>
              <w:rPr>
                <w:color w:val="000000"/>
                <w:kern w:val="0"/>
                <w:sz w:val="20"/>
                <w:szCs w:val="20"/>
              </w:rPr>
            </w:pPr>
          </w:p>
        </w:tc>
      </w:tr>
    </w:tbl>
    <w:p w:rsidR="009431C2" w:rsidRDefault="009431C2" w:rsidP="009431C2">
      <w:pPr>
        <w:shd w:val="clear" w:color="auto" w:fill="FFFFFF"/>
        <w:spacing w:before="100" w:after="100" w:line="560" w:lineRule="exact"/>
        <w:ind w:firstLineChars="196" w:firstLine="630"/>
        <w:jc w:val="left"/>
        <w:rPr>
          <w:rFonts w:eastAsia="方正仿宋_GBK"/>
          <w:kern w:val="0"/>
          <w:sz w:val="32"/>
          <w:szCs w:val="32"/>
        </w:rPr>
      </w:pPr>
      <w:r>
        <w:rPr>
          <w:rFonts w:eastAsia="方正仿宋_GBK"/>
          <w:b/>
          <w:kern w:val="0"/>
          <w:sz w:val="32"/>
          <w:szCs w:val="32"/>
        </w:rPr>
        <w:t>（三）重点绩效评价结果</w:t>
      </w:r>
    </w:p>
    <w:p w:rsidR="009431C2" w:rsidRDefault="009431C2" w:rsidP="009431C2">
      <w:pPr>
        <w:shd w:val="clear" w:color="auto" w:fill="FFFFFF"/>
        <w:spacing w:before="100" w:after="100" w:line="540" w:lineRule="exact"/>
        <w:ind w:firstLineChars="200" w:firstLine="640"/>
        <w:jc w:val="left"/>
        <w:rPr>
          <w:rFonts w:eastAsia="方正仿宋_GBK"/>
          <w:kern w:val="0"/>
          <w:sz w:val="32"/>
          <w:szCs w:val="32"/>
        </w:rPr>
      </w:pPr>
      <w:r>
        <w:rPr>
          <w:rFonts w:eastAsia="方正仿宋_GBK"/>
          <w:kern w:val="0"/>
          <w:sz w:val="32"/>
          <w:szCs w:val="32"/>
        </w:rPr>
        <w:t>本单位未委托第三方对部门政策或项目开展重点绩效评价。</w:t>
      </w:r>
    </w:p>
    <w:p w:rsidR="009431C2" w:rsidRDefault="009431C2" w:rsidP="009431C2">
      <w:pPr>
        <w:wordWrap w:val="0"/>
        <w:spacing w:line="540" w:lineRule="exact"/>
        <w:ind w:firstLineChars="200" w:firstLine="676"/>
        <w:jc w:val="left"/>
        <w:rPr>
          <w:rFonts w:eastAsia="方正仿宋_GBK"/>
          <w:spacing w:val="9"/>
          <w:kern w:val="0"/>
          <w:sz w:val="32"/>
          <w:szCs w:val="32"/>
        </w:rPr>
      </w:pP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t>六、专业名词解释</w:t>
      </w: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t>（一）财政拨款收入：指本年度从本级财政部门取得的财政拨款，包括一般公共预算财政拨款和政府性基金预算财政拨款。</w:t>
      </w: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t>（二）事业收入：指事业单位开展专业业务活动及其辅助活动取得的现金流入；事业单位收到的财政专户实际核拨的教育收费等资金在此反映。</w:t>
      </w: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t>（三）经营收入：指事业单位在专业业务活动及其辅助活动之外开展非独立核算经营活动取得的现金流入。</w:t>
      </w: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t>（四）其他收入：指单位取得的除</w:t>
      </w:r>
      <w:r>
        <w:rPr>
          <w:rFonts w:eastAsia="方正仿宋_GBK"/>
          <w:spacing w:val="9"/>
          <w:kern w:val="0"/>
          <w:sz w:val="32"/>
          <w:szCs w:val="32"/>
        </w:rPr>
        <w:t>“</w:t>
      </w:r>
      <w:r>
        <w:rPr>
          <w:rFonts w:eastAsia="方正仿宋_GBK"/>
          <w:spacing w:val="9"/>
          <w:kern w:val="0"/>
          <w:sz w:val="32"/>
          <w:szCs w:val="32"/>
        </w:rPr>
        <w:t>财政拨款收入</w:t>
      </w:r>
      <w:r>
        <w:rPr>
          <w:rFonts w:eastAsia="方正仿宋_GBK"/>
          <w:spacing w:val="9"/>
          <w:kern w:val="0"/>
          <w:sz w:val="32"/>
          <w:szCs w:val="32"/>
        </w:rPr>
        <w:t>”</w:t>
      </w:r>
      <w:r>
        <w:rPr>
          <w:rFonts w:eastAsia="方正仿宋_GBK"/>
          <w:spacing w:val="9"/>
          <w:kern w:val="0"/>
          <w:sz w:val="32"/>
          <w:szCs w:val="32"/>
        </w:rPr>
        <w:t>、</w:t>
      </w:r>
      <w:r>
        <w:rPr>
          <w:rFonts w:eastAsia="方正仿宋_GBK"/>
          <w:spacing w:val="9"/>
          <w:kern w:val="0"/>
          <w:sz w:val="32"/>
          <w:szCs w:val="32"/>
        </w:rPr>
        <w:t>“</w:t>
      </w:r>
      <w:r>
        <w:rPr>
          <w:rFonts w:eastAsia="方正仿宋_GBK"/>
          <w:spacing w:val="9"/>
          <w:kern w:val="0"/>
          <w:sz w:val="32"/>
          <w:szCs w:val="32"/>
        </w:rPr>
        <w:t>事业收入</w:t>
      </w:r>
      <w:r>
        <w:rPr>
          <w:rFonts w:eastAsia="方正仿宋_GBK"/>
          <w:spacing w:val="9"/>
          <w:kern w:val="0"/>
          <w:sz w:val="32"/>
          <w:szCs w:val="32"/>
        </w:rPr>
        <w:t>”</w:t>
      </w:r>
      <w:r>
        <w:rPr>
          <w:rFonts w:eastAsia="方正仿宋_GBK"/>
          <w:spacing w:val="9"/>
          <w:kern w:val="0"/>
          <w:sz w:val="32"/>
          <w:szCs w:val="32"/>
        </w:rPr>
        <w:t>、</w:t>
      </w:r>
      <w:r>
        <w:rPr>
          <w:rFonts w:eastAsia="方正仿宋_GBK"/>
          <w:spacing w:val="9"/>
          <w:kern w:val="0"/>
          <w:sz w:val="32"/>
          <w:szCs w:val="32"/>
        </w:rPr>
        <w:t>“</w:t>
      </w:r>
      <w:r>
        <w:rPr>
          <w:rFonts w:eastAsia="方正仿宋_GBK"/>
          <w:spacing w:val="9"/>
          <w:kern w:val="0"/>
          <w:sz w:val="32"/>
          <w:szCs w:val="32"/>
        </w:rPr>
        <w:t>经营收入</w:t>
      </w:r>
      <w:r>
        <w:rPr>
          <w:rFonts w:eastAsia="方正仿宋_GBK"/>
          <w:spacing w:val="9"/>
          <w:kern w:val="0"/>
          <w:sz w:val="32"/>
          <w:szCs w:val="32"/>
        </w:rPr>
        <w:t>”</w:t>
      </w:r>
      <w:r>
        <w:rPr>
          <w:rFonts w:eastAsia="方正仿宋_GBK"/>
          <w:spacing w:val="9"/>
          <w:kern w:val="0"/>
          <w:sz w:val="32"/>
          <w:szCs w:val="32"/>
        </w:rPr>
        <w:t>等以外的收入，包括未纳入财政预算或财政专户管理的投资收益、银行存款利息收入、租金收入、捐赠收入，</w:t>
      </w:r>
      <w:r>
        <w:rPr>
          <w:rFonts w:eastAsia="方正仿宋_GBK"/>
          <w:spacing w:val="9"/>
          <w:kern w:val="0"/>
          <w:sz w:val="32"/>
          <w:szCs w:val="32"/>
        </w:rPr>
        <w:lastRenderedPageBreak/>
        <w:t>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t>（五）使用非财政拨款结余：指单位在当年的</w:t>
      </w:r>
      <w:r>
        <w:rPr>
          <w:rFonts w:eastAsia="方正仿宋_GBK"/>
          <w:spacing w:val="9"/>
          <w:kern w:val="0"/>
          <w:sz w:val="32"/>
          <w:szCs w:val="32"/>
        </w:rPr>
        <w:t>“</w:t>
      </w:r>
      <w:r>
        <w:rPr>
          <w:rFonts w:eastAsia="方正仿宋_GBK"/>
          <w:spacing w:val="9"/>
          <w:kern w:val="0"/>
          <w:sz w:val="32"/>
          <w:szCs w:val="32"/>
        </w:rPr>
        <w:t>财政拨款收入</w:t>
      </w:r>
      <w:r>
        <w:rPr>
          <w:rFonts w:eastAsia="方正仿宋_GBK"/>
          <w:spacing w:val="9"/>
          <w:kern w:val="0"/>
          <w:sz w:val="32"/>
          <w:szCs w:val="32"/>
        </w:rPr>
        <w:t>”</w:t>
      </w:r>
      <w:r>
        <w:rPr>
          <w:rFonts w:eastAsia="方正仿宋_GBK"/>
          <w:spacing w:val="9"/>
          <w:kern w:val="0"/>
          <w:sz w:val="32"/>
          <w:szCs w:val="32"/>
        </w:rPr>
        <w:t>、</w:t>
      </w:r>
      <w:r>
        <w:rPr>
          <w:rFonts w:eastAsia="方正仿宋_GBK"/>
          <w:spacing w:val="9"/>
          <w:kern w:val="0"/>
          <w:sz w:val="32"/>
          <w:szCs w:val="32"/>
        </w:rPr>
        <w:t>“</w:t>
      </w:r>
      <w:r>
        <w:rPr>
          <w:rFonts w:eastAsia="方正仿宋_GBK"/>
          <w:spacing w:val="9"/>
          <w:kern w:val="0"/>
          <w:sz w:val="32"/>
          <w:szCs w:val="32"/>
        </w:rPr>
        <w:t>事业收入</w:t>
      </w:r>
      <w:r>
        <w:rPr>
          <w:rFonts w:eastAsia="方正仿宋_GBK"/>
          <w:spacing w:val="9"/>
          <w:kern w:val="0"/>
          <w:sz w:val="32"/>
          <w:szCs w:val="32"/>
        </w:rPr>
        <w:t>”</w:t>
      </w:r>
      <w:r>
        <w:rPr>
          <w:rFonts w:eastAsia="方正仿宋_GBK"/>
          <w:spacing w:val="9"/>
          <w:kern w:val="0"/>
          <w:sz w:val="32"/>
          <w:szCs w:val="32"/>
        </w:rPr>
        <w:t>、</w:t>
      </w:r>
      <w:r>
        <w:rPr>
          <w:rFonts w:eastAsia="方正仿宋_GBK"/>
          <w:spacing w:val="9"/>
          <w:kern w:val="0"/>
          <w:sz w:val="32"/>
          <w:szCs w:val="32"/>
        </w:rPr>
        <w:t>“</w:t>
      </w:r>
      <w:r>
        <w:rPr>
          <w:rFonts w:eastAsia="方正仿宋_GBK"/>
          <w:spacing w:val="9"/>
          <w:kern w:val="0"/>
          <w:sz w:val="32"/>
          <w:szCs w:val="32"/>
        </w:rPr>
        <w:t>经营收入</w:t>
      </w:r>
      <w:r>
        <w:rPr>
          <w:rFonts w:eastAsia="方正仿宋_GBK"/>
          <w:spacing w:val="9"/>
          <w:kern w:val="0"/>
          <w:sz w:val="32"/>
          <w:szCs w:val="32"/>
        </w:rPr>
        <w:t>”</w:t>
      </w:r>
      <w:r>
        <w:rPr>
          <w:rFonts w:eastAsia="方正仿宋_GBK"/>
          <w:spacing w:val="9"/>
          <w:kern w:val="0"/>
          <w:sz w:val="32"/>
          <w:szCs w:val="32"/>
        </w:rPr>
        <w:t>、</w:t>
      </w:r>
      <w:r>
        <w:rPr>
          <w:rFonts w:eastAsia="方正仿宋_GBK"/>
          <w:spacing w:val="9"/>
          <w:kern w:val="0"/>
          <w:sz w:val="32"/>
          <w:szCs w:val="32"/>
        </w:rPr>
        <w:t>“</w:t>
      </w:r>
      <w:r>
        <w:rPr>
          <w:rFonts w:eastAsia="方正仿宋_GBK"/>
          <w:spacing w:val="9"/>
          <w:kern w:val="0"/>
          <w:sz w:val="32"/>
          <w:szCs w:val="32"/>
        </w:rPr>
        <w:t>其他收入</w:t>
      </w:r>
      <w:r>
        <w:rPr>
          <w:rFonts w:eastAsia="方正仿宋_GBK"/>
          <w:spacing w:val="9"/>
          <w:kern w:val="0"/>
          <w:sz w:val="32"/>
          <w:szCs w:val="32"/>
        </w:rPr>
        <w:t>”</w:t>
      </w:r>
      <w:r>
        <w:rPr>
          <w:rFonts w:eastAsia="方正仿宋_GBK"/>
          <w:spacing w:val="9"/>
          <w:kern w:val="0"/>
          <w:sz w:val="32"/>
          <w:szCs w:val="32"/>
        </w:rPr>
        <w:t>等不足以安排当年支出的情况下，使用以前年度积累的非财政拨款结余弥补本年度收支缺口的资金。</w:t>
      </w: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t>（六）年初结转和结余：指单位上年结转本年使用的基本支出结转、项目支出结转和结余、经营结余。</w:t>
      </w: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t>（七）结余分配：指单位按照国家有关规定，</w:t>
      </w:r>
      <w:r w:rsidR="00CB68E7">
        <w:rPr>
          <w:rFonts w:eastAsia="方正仿宋_GBK"/>
          <w:spacing w:val="9"/>
          <w:kern w:val="0"/>
          <w:sz w:val="32"/>
          <w:szCs w:val="32"/>
        </w:rPr>
        <w:t>交纳</w:t>
      </w:r>
      <w:r>
        <w:rPr>
          <w:rFonts w:eastAsia="方正仿宋_GBK"/>
          <w:spacing w:val="9"/>
          <w:kern w:val="0"/>
          <w:sz w:val="32"/>
          <w:szCs w:val="32"/>
        </w:rPr>
        <w:t>所得税、提取专用基金、转入非财政拨款结余等当年结余的分配情况。</w:t>
      </w: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t>（八）年末结转和结余：指单位结转下年的基本支出结转、项目支出结转和结余、经营结余。</w:t>
      </w: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t>（九）基本支出：指为保障机构正常运转、完成日常工作任务而发生的人员经费和公用经费。其中：人员经费指政府收支分类经济科目中的</w:t>
      </w:r>
      <w:r>
        <w:rPr>
          <w:rFonts w:eastAsia="方正仿宋_GBK"/>
          <w:spacing w:val="9"/>
          <w:kern w:val="0"/>
          <w:sz w:val="32"/>
          <w:szCs w:val="32"/>
        </w:rPr>
        <w:t>“</w:t>
      </w:r>
      <w:r>
        <w:rPr>
          <w:rFonts w:eastAsia="方正仿宋_GBK"/>
          <w:spacing w:val="9"/>
          <w:kern w:val="0"/>
          <w:sz w:val="32"/>
          <w:szCs w:val="32"/>
        </w:rPr>
        <w:t>工资福利支出</w:t>
      </w:r>
      <w:r>
        <w:rPr>
          <w:rFonts w:eastAsia="方正仿宋_GBK"/>
          <w:spacing w:val="9"/>
          <w:kern w:val="0"/>
          <w:sz w:val="32"/>
          <w:szCs w:val="32"/>
        </w:rPr>
        <w:t>”</w:t>
      </w:r>
      <w:r>
        <w:rPr>
          <w:rFonts w:eastAsia="方正仿宋_GBK"/>
          <w:spacing w:val="9"/>
          <w:kern w:val="0"/>
          <w:sz w:val="32"/>
          <w:szCs w:val="32"/>
        </w:rPr>
        <w:t>和</w:t>
      </w:r>
      <w:r>
        <w:rPr>
          <w:rFonts w:eastAsia="方正仿宋_GBK"/>
          <w:spacing w:val="9"/>
          <w:kern w:val="0"/>
          <w:sz w:val="32"/>
          <w:szCs w:val="32"/>
        </w:rPr>
        <w:t>“</w:t>
      </w:r>
      <w:r>
        <w:rPr>
          <w:rFonts w:eastAsia="方正仿宋_GBK"/>
          <w:spacing w:val="9"/>
          <w:kern w:val="0"/>
          <w:sz w:val="32"/>
          <w:szCs w:val="32"/>
        </w:rPr>
        <w:t>对个人和家庭的补助</w:t>
      </w:r>
      <w:r>
        <w:rPr>
          <w:rFonts w:eastAsia="方正仿宋_GBK"/>
          <w:spacing w:val="9"/>
          <w:kern w:val="0"/>
          <w:sz w:val="32"/>
          <w:szCs w:val="32"/>
        </w:rPr>
        <w:t>”</w:t>
      </w:r>
      <w:r>
        <w:rPr>
          <w:rFonts w:eastAsia="方正仿宋_GBK"/>
          <w:spacing w:val="9"/>
          <w:kern w:val="0"/>
          <w:sz w:val="32"/>
          <w:szCs w:val="32"/>
        </w:rPr>
        <w:t>；公用经费指政府收支分类经济科目中除</w:t>
      </w:r>
      <w:r>
        <w:rPr>
          <w:rFonts w:eastAsia="方正仿宋_GBK"/>
          <w:spacing w:val="9"/>
          <w:kern w:val="0"/>
          <w:sz w:val="32"/>
          <w:szCs w:val="32"/>
        </w:rPr>
        <w:t>“</w:t>
      </w:r>
      <w:r>
        <w:rPr>
          <w:rFonts w:eastAsia="方正仿宋_GBK"/>
          <w:spacing w:val="9"/>
          <w:kern w:val="0"/>
          <w:sz w:val="32"/>
          <w:szCs w:val="32"/>
        </w:rPr>
        <w:t>工资福利支出</w:t>
      </w:r>
      <w:r>
        <w:rPr>
          <w:rFonts w:eastAsia="方正仿宋_GBK"/>
          <w:spacing w:val="9"/>
          <w:kern w:val="0"/>
          <w:sz w:val="32"/>
          <w:szCs w:val="32"/>
        </w:rPr>
        <w:t>”</w:t>
      </w:r>
      <w:r>
        <w:rPr>
          <w:rFonts w:eastAsia="方正仿宋_GBK"/>
          <w:spacing w:val="9"/>
          <w:kern w:val="0"/>
          <w:sz w:val="32"/>
          <w:szCs w:val="32"/>
        </w:rPr>
        <w:t>和</w:t>
      </w:r>
      <w:r>
        <w:rPr>
          <w:rFonts w:eastAsia="方正仿宋_GBK"/>
          <w:spacing w:val="9"/>
          <w:kern w:val="0"/>
          <w:sz w:val="32"/>
          <w:szCs w:val="32"/>
        </w:rPr>
        <w:t>“</w:t>
      </w:r>
      <w:r>
        <w:rPr>
          <w:rFonts w:eastAsia="方正仿宋_GBK"/>
          <w:spacing w:val="9"/>
          <w:kern w:val="0"/>
          <w:sz w:val="32"/>
          <w:szCs w:val="32"/>
        </w:rPr>
        <w:t>对个人和家庭的补助</w:t>
      </w:r>
      <w:r>
        <w:rPr>
          <w:rFonts w:eastAsia="方正仿宋_GBK"/>
          <w:spacing w:val="9"/>
          <w:kern w:val="0"/>
          <w:sz w:val="32"/>
          <w:szCs w:val="32"/>
        </w:rPr>
        <w:t>”</w:t>
      </w:r>
      <w:r>
        <w:rPr>
          <w:rFonts w:eastAsia="方正仿宋_GBK"/>
          <w:spacing w:val="9"/>
          <w:kern w:val="0"/>
          <w:sz w:val="32"/>
          <w:szCs w:val="32"/>
        </w:rPr>
        <w:t>外的其他支出。</w:t>
      </w: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lastRenderedPageBreak/>
        <w:t>（十）项目支出：指在基本支出之外为完成特定行政任务和事业发展目标所发生的支出。</w:t>
      </w: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t>（十一）经营支出：指事业单位在专业业务活动及其辅助活动之外开展非独立核算经营活动发生的支出。</w:t>
      </w: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t>（十二）</w:t>
      </w:r>
      <w:r>
        <w:rPr>
          <w:rFonts w:eastAsia="方正仿宋_GBK"/>
          <w:spacing w:val="9"/>
          <w:kern w:val="0"/>
          <w:sz w:val="32"/>
          <w:szCs w:val="32"/>
        </w:rPr>
        <w:t>“</w:t>
      </w:r>
      <w:r>
        <w:rPr>
          <w:rFonts w:eastAsia="方正仿宋_GBK"/>
          <w:spacing w:val="9"/>
          <w:kern w:val="0"/>
          <w:sz w:val="32"/>
          <w:szCs w:val="32"/>
        </w:rPr>
        <w:t>三公</w:t>
      </w:r>
      <w:r>
        <w:rPr>
          <w:rFonts w:eastAsia="方正仿宋_GBK"/>
          <w:spacing w:val="9"/>
          <w:kern w:val="0"/>
          <w:sz w:val="32"/>
          <w:szCs w:val="32"/>
        </w:rPr>
        <w:t>”</w:t>
      </w:r>
      <w:r>
        <w:rPr>
          <w:rFonts w:eastAsia="方正仿宋_GBK"/>
          <w:spacing w:val="9"/>
          <w:kern w:val="0"/>
          <w:sz w:val="32"/>
          <w:szCs w:val="32"/>
        </w:rPr>
        <w:t>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t>（十三）机关运行经费：为保障行政单位（含参照公务员法管理的事业单位）运行用于购买货物和服务等的各项公用经费，包括办公及印刷费、邮电费、差旅费、会议费、福利费、日常维护</w:t>
      </w:r>
      <w:r>
        <w:rPr>
          <w:rFonts w:eastAsia="方正仿宋_GBK"/>
          <w:spacing w:val="9"/>
          <w:kern w:val="0"/>
          <w:sz w:val="32"/>
          <w:szCs w:val="32"/>
        </w:rPr>
        <w:t xml:space="preserve"> </w:t>
      </w:r>
      <w:r>
        <w:rPr>
          <w:rFonts w:eastAsia="方正仿宋_GBK"/>
          <w:spacing w:val="9"/>
          <w:kern w:val="0"/>
          <w:sz w:val="32"/>
          <w:szCs w:val="32"/>
        </w:rPr>
        <w:t>费、专用材料及一般设备购置费、办公用房水电费、办公用房取暖费、办公用房物业管理费、公务用车运行维护费以及其他费用。</w:t>
      </w: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t>（十四）工资福利支出（支出经济分类科目类级）：反映单位开支的在职职工和编制外长期聘用人员的各类劳动报酬，以及为上述人员</w:t>
      </w:r>
      <w:r w:rsidR="00CB68E7">
        <w:rPr>
          <w:rFonts w:eastAsia="方正仿宋_GBK"/>
          <w:spacing w:val="9"/>
          <w:kern w:val="0"/>
          <w:sz w:val="32"/>
          <w:szCs w:val="32"/>
        </w:rPr>
        <w:t>交纳</w:t>
      </w:r>
      <w:r>
        <w:rPr>
          <w:rFonts w:eastAsia="方正仿宋_GBK"/>
          <w:spacing w:val="9"/>
          <w:kern w:val="0"/>
          <w:sz w:val="32"/>
          <w:szCs w:val="32"/>
        </w:rPr>
        <w:t>的各项社会保险费等。</w:t>
      </w: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lastRenderedPageBreak/>
        <w:t>（十五）商品和服务支出（支出经济分类科目类级）：反映单位购买商品和服务的支出（不包括用于购置固定资产的支出、战略性和应急储备支出）。</w:t>
      </w: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t>（十六）对个人和家庭的补助（支出经济分类科目类级）：反映用于对个人和家庭的补助支出。</w:t>
      </w: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t>七、决算公开联系方式及信息反馈渠道</w:t>
      </w:r>
    </w:p>
    <w:p w:rsidR="009431C2" w:rsidRDefault="009431C2" w:rsidP="009431C2">
      <w:pPr>
        <w:wordWrap w:val="0"/>
        <w:spacing w:line="540" w:lineRule="exact"/>
        <w:ind w:firstLineChars="200" w:firstLine="676"/>
        <w:jc w:val="left"/>
        <w:rPr>
          <w:rFonts w:eastAsia="方正仿宋_GBK"/>
          <w:spacing w:val="9"/>
          <w:kern w:val="0"/>
          <w:sz w:val="32"/>
          <w:szCs w:val="32"/>
        </w:rPr>
      </w:pPr>
      <w:r>
        <w:rPr>
          <w:rFonts w:eastAsia="方正仿宋_GBK"/>
          <w:spacing w:val="9"/>
          <w:kern w:val="0"/>
          <w:sz w:val="32"/>
          <w:szCs w:val="32"/>
        </w:rPr>
        <w:t>本单位决算公开信息反馈和联系方式：</w:t>
      </w:r>
      <w:r>
        <w:rPr>
          <w:rFonts w:eastAsia="方正仿宋_GBK"/>
          <w:spacing w:val="9"/>
          <w:kern w:val="0"/>
          <w:sz w:val="32"/>
          <w:szCs w:val="32"/>
        </w:rPr>
        <w:t>023-78895099</w:t>
      </w:r>
    </w:p>
    <w:p w:rsidR="009431C2" w:rsidRDefault="009431C2" w:rsidP="009431C2">
      <w:pPr>
        <w:wordWrap w:val="0"/>
        <w:spacing w:line="560" w:lineRule="exact"/>
        <w:ind w:firstLineChars="200" w:firstLine="676"/>
        <w:jc w:val="left"/>
        <w:rPr>
          <w:kern w:val="0"/>
          <w:sz w:val="22"/>
        </w:rPr>
      </w:pPr>
      <w:r>
        <w:rPr>
          <w:rFonts w:eastAsia="方正仿宋_GBK"/>
          <w:spacing w:val="9"/>
          <w:kern w:val="0"/>
          <w:sz w:val="32"/>
          <w:szCs w:val="32"/>
        </w:rPr>
        <w:br w:type="page"/>
      </w:r>
      <w:r>
        <w:rPr>
          <w:kern w:val="0"/>
          <w:sz w:val="22"/>
        </w:rPr>
        <w:lastRenderedPageBreak/>
        <w:t xml:space="preserve">　</w:t>
      </w:r>
    </w:p>
    <w:p w:rsidR="009431C2" w:rsidRDefault="009431C2" w:rsidP="009431C2">
      <w:pPr>
        <w:jc w:val="center"/>
        <w:rPr>
          <w:rFonts w:eastAsia="黑体"/>
          <w:color w:val="000000"/>
          <w:kern w:val="0"/>
          <w:sz w:val="44"/>
          <w:szCs w:val="44"/>
        </w:rPr>
      </w:pPr>
      <w:r>
        <w:rPr>
          <w:rFonts w:eastAsia="黑体"/>
          <w:color w:val="000000"/>
          <w:kern w:val="0"/>
          <w:sz w:val="44"/>
          <w:szCs w:val="44"/>
        </w:rPr>
        <w:t>收入支出决算总表</w:t>
      </w:r>
    </w:p>
    <w:p w:rsidR="009431C2" w:rsidRDefault="009431C2" w:rsidP="009431C2">
      <w:pPr>
        <w:jc w:val="right"/>
        <w:rPr>
          <w:color w:val="000000"/>
          <w:kern w:val="0"/>
          <w:sz w:val="24"/>
          <w:szCs w:val="24"/>
        </w:rPr>
      </w:pPr>
      <w:r>
        <w:rPr>
          <w:color w:val="000000"/>
          <w:kern w:val="0"/>
          <w:sz w:val="24"/>
          <w:szCs w:val="24"/>
        </w:rPr>
        <w:t>公开</w:t>
      </w:r>
      <w:r>
        <w:rPr>
          <w:color w:val="000000"/>
          <w:kern w:val="0"/>
          <w:sz w:val="24"/>
          <w:szCs w:val="24"/>
        </w:rPr>
        <w:t>01</w:t>
      </w:r>
      <w:r>
        <w:rPr>
          <w:color w:val="000000"/>
          <w:kern w:val="0"/>
          <w:sz w:val="24"/>
          <w:szCs w:val="24"/>
        </w:rPr>
        <w:t>表</w:t>
      </w:r>
    </w:p>
    <w:p w:rsidR="009431C2" w:rsidRDefault="009431C2" w:rsidP="009431C2">
      <w:pPr>
        <w:jc w:val="left"/>
        <w:rPr>
          <w:color w:val="000000"/>
          <w:kern w:val="0"/>
          <w:sz w:val="24"/>
          <w:szCs w:val="24"/>
        </w:rPr>
      </w:pPr>
      <w:r>
        <w:rPr>
          <w:color w:val="000000"/>
          <w:kern w:val="0"/>
          <w:sz w:val="24"/>
          <w:szCs w:val="24"/>
        </w:rPr>
        <w:t>公开部门：重庆市彭水苗族土家族自治县公路管护中心</w:t>
      </w:r>
    </w:p>
    <w:p w:rsidR="009431C2" w:rsidRDefault="009431C2" w:rsidP="009431C2">
      <w:pPr>
        <w:jc w:val="right"/>
        <w:rPr>
          <w:color w:val="000000"/>
          <w:kern w:val="0"/>
          <w:sz w:val="24"/>
          <w:szCs w:val="24"/>
        </w:rPr>
      </w:pPr>
      <w:r>
        <w:rPr>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2"/>
        <w:gridCol w:w="2424"/>
        <w:gridCol w:w="4353"/>
        <w:gridCol w:w="2424"/>
      </w:tblGrid>
      <w:tr w:rsidR="009431C2" w:rsidTr="00D90578">
        <w:trPr>
          <w:trHeight w:val="300"/>
          <w:tblHeader/>
          <w:jc w:val="center"/>
        </w:trPr>
        <w:tc>
          <w:tcPr>
            <w:tcW w:w="7396" w:type="dxa"/>
            <w:gridSpan w:val="2"/>
            <w:shd w:val="clear" w:color="auto" w:fill="FFFFFF"/>
            <w:vAlign w:val="center"/>
          </w:tcPr>
          <w:p w:rsidR="009431C2" w:rsidRDefault="009431C2" w:rsidP="00D90578">
            <w:pPr>
              <w:jc w:val="center"/>
              <w:rPr>
                <w:b/>
                <w:bCs/>
                <w:kern w:val="0"/>
                <w:sz w:val="20"/>
                <w:szCs w:val="20"/>
              </w:rPr>
            </w:pPr>
            <w:r>
              <w:rPr>
                <w:b/>
                <w:bCs/>
                <w:kern w:val="0"/>
                <w:sz w:val="20"/>
                <w:szCs w:val="20"/>
              </w:rPr>
              <w:t>收入</w:t>
            </w:r>
          </w:p>
        </w:tc>
        <w:tc>
          <w:tcPr>
            <w:tcW w:w="6777" w:type="dxa"/>
            <w:gridSpan w:val="2"/>
            <w:shd w:val="clear" w:color="auto" w:fill="FFFFFF"/>
            <w:vAlign w:val="center"/>
          </w:tcPr>
          <w:p w:rsidR="009431C2" w:rsidRDefault="009431C2" w:rsidP="00D90578">
            <w:pPr>
              <w:jc w:val="center"/>
              <w:rPr>
                <w:b/>
                <w:bCs/>
                <w:kern w:val="0"/>
                <w:sz w:val="20"/>
                <w:szCs w:val="20"/>
              </w:rPr>
            </w:pPr>
            <w:r>
              <w:rPr>
                <w:b/>
                <w:bCs/>
                <w:kern w:val="0"/>
                <w:sz w:val="20"/>
                <w:szCs w:val="20"/>
              </w:rPr>
              <w:t>支出</w:t>
            </w:r>
          </w:p>
        </w:tc>
      </w:tr>
      <w:tr w:rsidR="009431C2" w:rsidTr="00D90578">
        <w:trPr>
          <w:trHeight w:val="300"/>
          <w:tblHeader/>
          <w:jc w:val="center"/>
        </w:trPr>
        <w:tc>
          <w:tcPr>
            <w:tcW w:w="4972" w:type="dxa"/>
            <w:shd w:val="clear" w:color="auto" w:fill="FFFFFF"/>
            <w:vAlign w:val="center"/>
          </w:tcPr>
          <w:p w:rsidR="009431C2" w:rsidRDefault="009431C2" w:rsidP="00D90578">
            <w:pPr>
              <w:jc w:val="center"/>
              <w:rPr>
                <w:b/>
                <w:bCs/>
                <w:kern w:val="0"/>
                <w:sz w:val="20"/>
                <w:szCs w:val="20"/>
              </w:rPr>
            </w:pPr>
            <w:r>
              <w:rPr>
                <w:b/>
                <w:bCs/>
                <w:kern w:val="0"/>
                <w:sz w:val="20"/>
                <w:szCs w:val="20"/>
              </w:rPr>
              <w:t>项目</w:t>
            </w:r>
          </w:p>
        </w:tc>
        <w:tc>
          <w:tcPr>
            <w:tcW w:w="2424" w:type="dxa"/>
            <w:shd w:val="clear" w:color="auto" w:fill="FFFFFF"/>
            <w:vAlign w:val="center"/>
          </w:tcPr>
          <w:p w:rsidR="009431C2" w:rsidRDefault="009431C2" w:rsidP="00D90578">
            <w:pPr>
              <w:jc w:val="center"/>
              <w:rPr>
                <w:b/>
                <w:bCs/>
                <w:kern w:val="0"/>
                <w:sz w:val="20"/>
                <w:szCs w:val="20"/>
              </w:rPr>
            </w:pPr>
            <w:r>
              <w:rPr>
                <w:b/>
                <w:bCs/>
                <w:kern w:val="0"/>
                <w:sz w:val="20"/>
                <w:szCs w:val="20"/>
              </w:rPr>
              <w:t>决算数</w:t>
            </w:r>
          </w:p>
        </w:tc>
        <w:tc>
          <w:tcPr>
            <w:tcW w:w="4353" w:type="dxa"/>
            <w:shd w:val="clear" w:color="auto" w:fill="FFFFFF"/>
            <w:vAlign w:val="center"/>
          </w:tcPr>
          <w:p w:rsidR="009431C2" w:rsidRDefault="009431C2" w:rsidP="00D90578">
            <w:pPr>
              <w:jc w:val="center"/>
              <w:rPr>
                <w:b/>
                <w:bCs/>
                <w:kern w:val="0"/>
                <w:sz w:val="20"/>
                <w:szCs w:val="20"/>
              </w:rPr>
            </w:pPr>
            <w:r>
              <w:rPr>
                <w:b/>
                <w:bCs/>
                <w:kern w:val="0"/>
                <w:sz w:val="20"/>
                <w:szCs w:val="20"/>
              </w:rPr>
              <w:t>功能分类科目</w:t>
            </w:r>
          </w:p>
        </w:tc>
        <w:tc>
          <w:tcPr>
            <w:tcW w:w="2424" w:type="dxa"/>
            <w:shd w:val="clear" w:color="auto" w:fill="FFFFFF"/>
            <w:vAlign w:val="center"/>
          </w:tcPr>
          <w:p w:rsidR="009431C2" w:rsidRDefault="009431C2" w:rsidP="00D90578">
            <w:pPr>
              <w:jc w:val="center"/>
              <w:rPr>
                <w:b/>
                <w:bCs/>
                <w:kern w:val="0"/>
                <w:sz w:val="20"/>
                <w:szCs w:val="20"/>
              </w:rPr>
            </w:pPr>
            <w:r>
              <w:rPr>
                <w:b/>
                <w:bCs/>
                <w:kern w:val="0"/>
                <w:sz w:val="20"/>
                <w:szCs w:val="20"/>
              </w:rPr>
              <w:t>决算数</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一、一般公共预算财政拨款收入</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4,111.46</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一、一般公共服务支出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二、政府性基金预算财政拨款收入</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二、外交支出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三、国有资本经营预算财政拨款收入</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三、国防支出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四、上级补助收入</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四、公共安全支出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五、事业收入</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五、教育支出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六、经营收入</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六、科学技术支出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七、附属单位上缴收入</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七、文化旅游体育与传媒支出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八、其他收入</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八、社会保障和就业支出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687.59</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九、卫生健康支出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131.25</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十、节能环保支出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十一、城乡社区支出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十二、农林水支出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919.30</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十三、交通运输支出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2,198.75</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十四、资源勘探信息等支出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十五、商业服务业等支出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十六、金融支出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十七、援助其他地区支出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lastRenderedPageBreak/>
              <w:t xml:space="preserve">　</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十八、自然资源海洋气象等支出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十九、住房保障支出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174.57</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二十、粮油物资储备支出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二十一、国有资本经营预算支出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二十二、灾害防治及应急管理支出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二十三、其他支出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二十四、债务还本支出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center"/>
              <w:rPr>
                <w:b/>
                <w:bCs/>
                <w:kern w:val="0"/>
                <w:sz w:val="20"/>
                <w:szCs w:val="20"/>
              </w:rPr>
            </w:pPr>
            <w:r>
              <w:rPr>
                <w:b/>
                <w:bCs/>
                <w:kern w:val="0"/>
                <w:sz w:val="20"/>
                <w:szCs w:val="20"/>
              </w:rPr>
              <w:t xml:space="preserve">　</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left"/>
              <w:rPr>
                <w:kern w:val="0"/>
                <w:sz w:val="20"/>
                <w:szCs w:val="20"/>
              </w:rPr>
            </w:pPr>
            <w:r>
              <w:rPr>
                <w:kern w:val="0"/>
                <w:sz w:val="20"/>
                <w:szCs w:val="20"/>
              </w:rPr>
              <w:t>二十五、债务付息支出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center"/>
              <w:rPr>
                <w:kern w:val="0"/>
                <w:sz w:val="20"/>
                <w:szCs w:val="20"/>
              </w:rPr>
            </w:pPr>
            <w:r>
              <w:rPr>
                <w:kern w:val="0"/>
                <w:sz w:val="20"/>
                <w:szCs w:val="20"/>
              </w:rPr>
              <w:t xml:space="preserve">　</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center"/>
              <w:rPr>
                <w:kern w:val="0"/>
                <w:sz w:val="20"/>
                <w:szCs w:val="20"/>
              </w:rPr>
            </w:pPr>
            <w:r>
              <w:rPr>
                <w:kern w:val="0"/>
                <w:sz w:val="20"/>
                <w:szCs w:val="20"/>
              </w:rPr>
              <w:t>二十六、抗疫特别国债安排的支出</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center"/>
              <w:rPr>
                <w:b/>
                <w:bCs/>
                <w:kern w:val="0"/>
                <w:sz w:val="20"/>
                <w:szCs w:val="20"/>
              </w:rPr>
            </w:pPr>
            <w:r>
              <w:rPr>
                <w:b/>
                <w:bCs/>
                <w:kern w:val="0"/>
                <w:sz w:val="20"/>
                <w:szCs w:val="20"/>
              </w:rPr>
              <w:t>本年收入合计</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4,111.46</w:t>
            </w:r>
          </w:p>
        </w:tc>
        <w:tc>
          <w:tcPr>
            <w:tcW w:w="4353" w:type="dxa"/>
            <w:shd w:val="clear" w:color="auto" w:fill="FFFFFF"/>
            <w:vAlign w:val="center"/>
          </w:tcPr>
          <w:p w:rsidR="009431C2" w:rsidRDefault="009431C2" w:rsidP="00D90578">
            <w:pPr>
              <w:jc w:val="center"/>
              <w:rPr>
                <w:b/>
                <w:bCs/>
                <w:kern w:val="0"/>
                <w:sz w:val="20"/>
                <w:szCs w:val="20"/>
              </w:rPr>
            </w:pPr>
            <w:r>
              <w:rPr>
                <w:b/>
                <w:bCs/>
                <w:kern w:val="0"/>
                <w:sz w:val="20"/>
                <w:szCs w:val="20"/>
              </w:rPr>
              <w:t>本年支出合计</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4,111.46</w:t>
            </w:r>
          </w:p>
        </w:tc>
      </w:tr>
      <w:tr w:rsidR="009431C2" w:rsidTr="00D90578">
        <w:trPr>
          <w:trHeight w:val="300"/>
          <w:jc w:val="center"/>
        </w:trPr>
        <w:tc>
          <w:tcPr>
            <w:tcW w:w="4972" w:type="dxa"/>
            <w:shd w:val="clear" w:color="auto" w:fill="FFFFFF"/>
            <w:vAlign w:val="center"/>
          </w:tcPr>
          <w:p w:rsidR="009431C2" w:rsidRDefault="009431C2" w:rsidP="00D90578">
            <w:pPr>
              <w:jc w:val="center"/>
              <w:rPr>
                <w:kern w:val="0"/>
                <w:sz w:val="20"/>
                <w:szCs w:val="20"/>
              </w:rPr>
            </w:pPr>
            <w:r>
              <w:rPr>
                <w:kern w:val="0"/>
                <w:sz w:val="20"/>
                <w:szCs w:val="20"/>
              </w:rPr>
              <w:t>使用非财政拨款结余</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center"/>
              <w:rPr>
                <w:kern w:val="0"/>
                <w:sz w:val="20"/>
                <w:szCs w:val="20"/>
              </w:rPr>
            </w:pPr>
            <w:r>
              <w:rPr>
                <w:kern w:val="0"/>
                <w:sz w:val="20"/>
                <w:szCs w:val="20"/>
              </w:rPr>
              <w:t>结余分配</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center"/>
              <w:rPr>
                <w:kern w:val="0"/>
                <w:sz w:val="20"/>
                <w:szCs w:val="20"/>
              </w:rPr>
            </w:pPr>
            <w:r>
              <w:rPr>
                <w:kern w:val="0"/>
                <w:sz w:val="20"/>
                <w:szCs w:val="20"/>
              </w:rPr>
              <w:t>年初结转和结余</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353" w:type="dxa"/>
            <w:shd w:val="clear" w:color="auto" w:fill="FFFFFF"/>
            <w:vAlign w:val="center"/>
          </w:tcPr>
          <w:p w:rsidR="009431C2" w:rsidRDefault="009431C2" w:rsidP="00D90578">
            <w:pPr>
              <w:jc w:val="center"/>
              <w:rPr>
                <w:kern w:val="0"/>
                <w:sz w:val="20"/>
                <w:szCs w:val="20"/>
              </w:rPr>
            </w:pPr>
            <w:r>
              <w:rPr>
                <w:kern w:val="0"/>
                <w:sz w:val="20"/>
                <w:szCs w:val="20"/>
              </w:rPr>
              <w:t>年末结转和结余</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972" w:type="dxa"/>
            <w:shd w:val="clear" w:color="auto" w:fill="FFFFFF"/>
            <w:vAlign w:val="center"/>
          </w:tcPr>
          <w:p w:rsidR="009431C2" w:rsidRDefault="009431C2" w:rsidP="00D90578">
            <w:pPr>
              <w:jc w:val="center"/>
              <w:rPr>
                <w:b/>
                <w:bCs/>
                <w:kern w:val="0"/>
                <w:sz w:val="20"/>
                <w:szCs w:val="20"/>
              </w:rPr>
            </w:pPr>
            <w:r>
              <w:rPr>
                <w:b/>
                <w:bCs/>
                <w:kern w:val="0"/>
                <w:sz w:val="20"/>
                <w:szCs w:val="20"/>
              </w:rPr>
              <w:t>总计</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4,111.46</w:t>
            </w:r>
          </w:p>
        </w:tc>
        <w:tc>
          <w:tcPr>
            <w:tcW w:w="4353" w:type="dxa"/>
            <w:shd w:val="clear" w:color="auto" w:fill="FFFFFF"/>
            <w:vAlign w:val="center"/>
          </w:tcPr>
          <w:p w:rsidR="009431C2" w:rsidRDefault="009431C2" w:rsidP="00D90578">
            <w:pPr>
              <w:jc w:val="center"/>
              <w:rPr>
                <w:b/>
                <w:bCs/>
                <w:kern w:val="0"/>
                <w:sz w:val="20"/>
                <w:szCs w:val="20"/>
              </w:rPr>
            </w:pPr>
            <w:r>
              <w:rPr>
                <w:b/>
                <w:bCs/>
                <w:kern w:val="0"/>
                <w:sz w:val="20"/>
                <w:szCs w:val="20"/>
              </w:rPr>
              <w:t>总计</w:t>
            </w:r>
          </w:p>
        </w:tc>
        <w:tc>
          <w:tcPr>
            <w:tcW w:w="2424" w:type="dxa"/>
            <w:shd w:val="clear" w:color="auto" w:fill="FFFFFF"/>
            <w:vAlign w:val="center"/>
          </w:tcPr>
          <w:p w:rsidR="009431C2" w:rsidRDefault="009431C2" w:rsidP="00D90578">
            <w:pPr>
              <w:jc w:val="right"/>
              <w:rPr>
                <w:kern w:val="0"/>
                <w:sz w:val="20"/>
                <w:szCs w:val="20"/>
              </w:rPr>
            </w:pPr>
            <w:r>
              <w:rPr>
                <w:kern w:val="0"/>
                <w:sz w:val="20"/>
                <w:szCs w:val="20"/>
              </w:rPr>
              <w:t>4,111.46</w:t>
            </w:r>
          </w:p>
        </w:tc>
      </w:tr>
      <w:tr w:rsidR="009431C2" w:rsidTr="00D90578">
        <w:trPr>
          <w:trHeight w:val="300"/>
          <w:jc w:val="center"/>
        </w:trPr>
        <w:tc>
          <w:tcPr>
            <w:tcW w:w="14173" w:type="dxa"/>
            <w:gridSpan w:val="4"/>
            <w:shd w:val="clear" w:color="auto" w:fill="FFFFFF"/>
            <w:vAlign w:val="center"/>
          </w:tcPr>
          <w:p w:rsidR="009431C2" w:rsidRDefault="009431C2" w:rsidP="00D90578">
            <w:pPr>
              <w:jc w:val="left"/>
              <w:rPr>
                <w:kern w:val="0"/>
                <w:sz w:val="20"/>
                <w:szCs w:val="20"/>
              </w:rPr>
            </w:pPr>
            <w:r>
              <w:rPr>
                <w:kern w:val="0"/>
                <w:sz w:val="20"/>
                <w:szCs w:val="20"/>
              </w:rPr>
              <w:t>备注：本表反映部门本年度的总收支和年末结转结余等情况。</w:t>
            </w:r>
            <w:r>
              <w:rPr>
                <w:kern w:val="0"/>
                <w:sz w:val="20"/>
                <w:szCs w:val="20"/>
              </w:rPr>
              <w:t xml:space="preserve"> </w:t>
            </w:r>
          </w:p>
        </w:tc>
      </w:tr>
    </w:tbl>
    <w:p w:rsidR="009431C2" w:rsidRDefault="009431C2" w:rsidP="009431C2"/>
    <w:p w:rsidR="009431C2" w:rsidRDefault="009431C2" w:rsidP="009431C2">
      <w:pPr>
        <w:jc w:val="left"/>
        <w:rPr>
          <w:kern w:val="0"/>
          <w:sz w:val="18"/>
          <w:szCs w:val="18"/>
        </w:rPr>
      </w:pPr>
      <w:r>
        <w:br w:type="page"/>
      </w:r>
    </w:p>
    <w:p w:rsidR="009431C2" w:rsidRDefault="009431C2" w:rsidP="009431C2">
      <w:pPr>
        <w:jc w:val="center"/>
        <w:rPr>
          <w:rFonts w:eastAsia="黑体"/>
          <w:color w:val="000000"/>
          <w:kern w:val="0"/>
          <w:sz w:val="44"/>
          <w:szCs w:val="44"/>
        </w:rPr>
      </w:pPr>
      <w:r>
        <w:rPr>
          <w:rFonts w:eastAsia="黑体"/>
          <w:color w:val="000000"/>
          <w:kern w:val="0"/>
          <w:sz w:val="44"/>
          <w:szCs w:val="44"/>
        </w:rPr>
        <w:lastRenderedPageBreak/>
        <w:t>收入决算表</w:t>
      </w:r>
    </w:p>
    <w:p w:rsidR="009431C2" w:rsidRDefault="009431C2" w:rsidP="009431C2">
      <w:pPr>
        <w:jc w:val="right"/>
        <w:rPr>
          <w:color w:val="000000"/>
          <w:kern w:val="0"/>
          <w:sz w:val="24"/>
          <w:szCs w:val="24"/>
        </w:rPr>
      </w:pPr>
      <w:r>
        <w:rPr>
          <w:color w:val="000000"/>
          <w:kern w:val="0"/>
          <w:sz w:val="24"/>
          <w:szCs w:val="24"/>
        </w:rPr>
        <w:t>公开</w:t>
      </w:r>
      <w:r>
        <w:rPr>
          <w:color w:val="000000"/>
          <w:kern w:val="0"/>
          <w:sz w:val="24"/>
          <w:szCs w:val="24"/>
        </w:rPr>
        <w:t>02</w:t>
      </w:r>
      <w:r>
        <w:rPr>
          <w:color w:val="000000"/>
          <w:kern w:val="0"/>
          <w:sz w:val="24"/>
          <w:szCs w:val="24"/>
        </w:rPr>
        <w:t>表</w:t>
      </w:r>
    </w:p>
    <w:p w:rsidR="009431C2" w:rsidRDefault="009431C2" w:rsidP="009431C2">
      <w:pPr>
        <w:jc w:val="left"/>
        <w:rPr>
          <w:color w:val="000000"/>
          <w:kern w:val="0"/>
          <w:sz w:val="24"/>
          <w:szCs w:val="24"/>
        </w:rPr>
      </w:pPr>
      <w:r>
        <w:rPr>
          <w:color w:val="000000"/>
          <w:kern w:val="0"/>
          <w:sz w:val="24"/>
          <w:szCs w:val="24"/>
        </w:rPr>
        <w:t>公开部门：重庆市彭水苗族土家族自治县公路管护中心</w:t>
      </w:r>
    </w:p>
    <w:p w:rsidR="009431C2" w:rsidRDefault="009431C2" w:rsidP="009431C2">
      <w:pPr>
        <w:jc w:val="right"/>
        <w:rPr>
          <w:color w:val="000000"/>
          <w:kern w:val="0"/>
          <w:sz w:val="24"/>
          <w:szCs w:val="24"/>
        </w:rPr>
      </w:pPr>
      <w:r>
        <w:rPr>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5"/>
        <w:gridCol w:w="2338"/>
        <w:gridCol w:w="1315"/>
        <w:gridCol w:w="1315"/>
        <w:gridCol w:w="1315"/>
        <w:gridCol w:w="1315"/>
        <w:gridCol w:w="1315"/>
        <w:gridCol w:w="1315"/>
        <w:gridCol w:w="1315"/>
        <w:gridCol w:w="1315"/>
      </w:tblGrid>
      <w:tr w:rsidR="009431C2" w:rsidTr="00D90578">
        <w:trPr>
          <w:trHeight w:val="300"/>
          <w:tblHeader/>
          <w:jc w:val="center"/>
        </w:trPr>
        <w:tc>
          <w:tcPr>
            <w:tcW w:w="3653" w:type="dxa"/>
            <w:gridSpan w:val="2"/>
            <w:shd w:val="clear" w:color="auto" w:fill="FFFFFF"/>
            <w:vAlign w:val="center"/>
          </w:tcPr>
          <w:p w:rsidR="009431C2" w:rsidRDefault="009431C2" w:rsidP="00D90578">
            <w:pPr>
              <w:jc w:val="left"/>
              <w:rPr>
                <w:b/>
                <w:bCs/>
                <w:kern w:val="0"/>
                <w:sz w:val="20"/>
                <w:szCs w:val="20"/>
              </w:rPr>
            </w:pPr>
            <w:r>
              <w:rPr>
                <w:b/>
                <w:bCs/>
                <w:kern w:val="0"/>
                <w:sz w:val="20"/>
                <w:szCs w:val="20"/>
              </w:rPr>
              <w:t>项目</w:t>
            </w:r>
          </w:p>
        </w:tc>
        <w:tc>
          <w:tcPr>
            <w:tcW w:w="1315"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本年收入合计</w:t>
            </w:r>
          </w:p>
        </w:tc>
        <w:tc>
          <w:tcPr>
            <w:tcW w:w="1315"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财政拨款收入</w:t>
            </w:r>
          </w:p>
        </w:tc>
        <w:tc>
          <w:tcPr>
            <w:tcW w:w="1315"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上级补助收入</w:t>
            </w:r>
          </w:p>
        </w:tc>
        <w:tc>
          <w:tcPr>
            <w:tcW w:w="2630" w:type="dxa"/>
            <w:gridSpan w:val="2"/>
            <w:vMerge w:val="restart"/>
            <w:shd w:val="clear" w:color="auto" w:fill="FFFFFF"/>
            <w:vAlign w:val="center"/>
          </w:tcPr>
          <w:p w:rsidR="009431C2" w:rsidRDefault="009431C2" w:rsidP="00D90578">
            <w:pPr>
              <w:jc w:val="center"/>
              <w:rPr>
                <w:b/>
                <w:bCs/>
                <w:kern w:val="0"/>
                <w:sz w:val="20"/>
                <w:szCs w:val="20"/>
              </w:rPr>
            </w:pPr>
            <w:r>
              <w:rPr>
                <w:b/>
                <w:bCs/>
                <w:kern w:val="0"/>
                <w:sz w:val="20"/>
                <w:szCs w:val="20"/>
              </w:rPr>
              <w:t>事业收入</w:t>
            </w:r>
          </w:p>
        </w:tc>
        <w:tc>
          <w:tcPr>
            <w:tcW w:w="1315"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经营收入</w:t>
            </w:r>
          </w:p>
        </w:tc>
        <w:tc>
          <w:tcPr>
            <w:tcW w:w="1315"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附属单位上缴收入</w:t>
            </w:r>
          </w:p>
        </w:tc>
        <w:tc>
          <w:tcPr>
            <w:tcW w:w="1315"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其他收入</w:t>
            </w:r>
          </w:p>
        </w:tc>
      </w:tr>
      <w:tr w:rsidR="009431C2" w:rsidTr="00D90578">
        <w:trPr>
          <w:trHeight w:val="315"/>
          <w:tblHeader/>
          <w:jc w:val="center"/>
        </w:trPr>
        <w:tc>
          <w:tcPr>
            <w:tcW w:w="1315"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功能分类科目编码</w:t>
            </w:r>
          </w:p>
        </w:tc>
        <w:tc>
          <w:tcPr>
            <w:tcW w:w="2338"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项目（按</w:t>
            </w:r>
            <w:r>
              <w:rPr>
                <w:b/>
                <w:bCs/>
                <w:kern w:val="0"/>
                <w:sz w:val="20"/>
                <w:szCs w:val="20"/>
              </w:rPr>
              <w:t>“</w:t>
            </w:r>
            <w:r>
              <w:rPr>
                <w:b/>
                <w:bCs/>
                <w:kern w:val="0"/>
                <w:sz w:val="20"/>
                <w:szCs w:val="20"/>
              </w:rPr>
              <w:t>项</w:t>
            </w:r>
            <w:r>
              <w:rPr>
                <w:b/>
                <w:bCs/>
                <w:kern w:val="0"/>
                <w:sz w:val="20"/>
                <w:szCs w:val="20"/>
              </w:rPr>
              <w:t>”</w:t>
            </w:r>
            <w:r>
              <w:rPr>
                <w:b/>
                <w:bCs/>
                <w:kern w:val="0"/>
                <w:sz w:val="20"/>
                <w:szCs w:val="20"/>
              </w:rPr>
              <w:t>级功能分类科目）</w:t>
            </w:r>
          </w:p>
        </w:tc>
        <w:tc>
          <w:tcPr>
            <w:tcW w:w="1315" w:type="dxa"/>
            <w:vMerge/>
            <w:vAlign w:val="center"/>
          </w:tcPr>
          <w:p w:rsidR="009431C2" w:rsidRDefault="009431C2" w:rsidP="00D90578">
            <w:pPr>
              <w:jc w:val="left"/>
              <w:rPr>
                <w:b/>
                <w:bCs/>
                <w:kern w:val="0"/>
                <w:sz w:val="20"/>
                <w:szCs w:val="20"/>
              </w:rPr>
            </w:pPr>
          </w:p>
        </w:tc>
        <w:tc>
          <w:tcPr>
            <w:tcW w:w="1315" w:type="dxa"/>
            <w:vMerge/>
            <w:vAlign w:val="center"/>
          </w:tcPr>
          <w:p w:rsidR="009431C2" w:rsidRDefault="009431C2" w:rsidP="00D90578">
            <w:pPr>
              <w:jc w:val="left"/>
              <w:rPr>
                <w:b/>
                <w:bCs/>
                <w:kern w:val="0"/>
                <w:sz w:val="20"/>
                <w:szCs w:val="20"/>
              </w:rPr>
            </w:pPr>
          </w:p>
        </w:tc>
        <w:tc>
          <w:tcPr>
            <w:tcW w:w="1315" w:type="dxa"/>
            <w:vMerge/>
            <w:vAlign w:val="center"/>
          </w:tcPr>
          <w:p w:rsidR="009431C2" w:rsidRDefault="009431C2" w:rsidP="00D90578">
            <w:pPr>
              <w:jc w:val="left"/>
              <w:rPr>
                <w:b/>
                <w:bCs/>
                <w:kern w:val="0"/>
                <w:sz w:val="20"/>
                <w:szCs w:val="20"/>
              </w:rPr>
            </w:pPr>
          </w:p>
        </w:tc>
        <w:tc>
          <w:tcPr>
            <w:tcW w:w="2630" w:type="dxa"/>
            <w:gridSpan w:val="2"/>
            <w:vMerge/>
            <w:vAlign w:val="center"/>
          </w:tcPr>
          <w:p w:rsidR="009431C2" w:rsidRDefault="009431C2" w:rsidP="00D90578">
            <w:pPr>
              <w:jc w:val="left"/>
              <w:rPr>
                <w:b/>
                <w:bCs/>
                <w:kern w:val="0"/>
                <w:sz w:val="20"/>
                <w:szCs w:val="20"/>
              </w:rPr>
            </w:pPr>
          </w:p>
        </w:tc>
        <w:tc>
          <w:tcPr>
            <w:tcW w:w="1315" w:type="dxa"/>
            <w:vMerge/>
            <w:vAlign w:val="center"/>
          </w:tcPr>
          <w:p w:rsidR="009431C2" w:rsidRDefault="009431C2" w:rsidP="00D90578">
            <w:pPr>
              <w:jc w:val="left"/>
              <w:rPr>
                <w:b/>
                <w:bCs/>
                <w:kern w:val="0"/>
                <w:sz w:val="20"/>
                <w:szCs w:val="20"/>
              </w:rPr>
            </w:pPr>
          </w:p>
        </w:tc>
        <w:tc>
          <w:tcPr>
            <w:tcW w:w="1315" w:type="dxa"/>
            <w:vMerge/>
            <w:vAlign w:val="center"/>
          </w:tcPr>
          <w:p w:rsidR="009431C2" w:rsidRDefault="009431C2" w:rsidP="00D90578">
            <w:pPr>
              <w:jc w:val="left"/>
              <w:rPr>
                <w:b/>
                <w:bCs/>
                <w:kern w:val="0"/>
                <w:sz w:val="20"/>
                <w:szCs w:val="20"/>
              </w:rPr>
            </w:pPr>
          </w:p>
        </w:tc>
        <w:tc>
          <w:tcPr>
            <w:tcW w:w="1315" w:type="dxa"/>
            <w:vMerge/>
            <w:vAlign w:val="center"/>
          </w:tcPr>
          <w:p w:rsidR="009431C2" w:rsidRDefault="009431C2" w:rsidP="00D90578">
            <w:pPr>
              <w:jc w:val="left"/>
              <w:rPr>
                <w:b/>
                <w:bCs/>
                <w:kern w:val="0"/>
                <w:sz w:val="20"/>
                <w:szCs w:val="20"/>
              </w:rPr>
            </w:pPr>
          </w:p>
        </w:tc>
      </w:tr>
      <w:tr w:rsidR="009431C2" w:rsidTr="00D90578">
        <w:trPr>
          <w:trHeight w:val="315"/>
          <w:tblHeader/>
          <w:jc w:val="center"/>
        </w:trPr>
        <w:tc>
          <w:tcPr>
            <w:tcW w:w="1315" w:type="dxa"/>
            <w:vMerge/>
            <w:shd w:val="clear" w:color="auto" w:fill="auto"/>
            <w:vAlign w:val="center"/>
          </w:tcPr>
          <w:p w:rsidR="009431C2" w:rsidRDefault="009431C2" w:rsidP="00D90578">
            <w:pPr>
              <w:jc w:val="left"/>
              <w:rPr>
                <w:b/>
                <w:bCs/>
                <w:kern w:val="0"/>
                <w:sz w:val="20"/>
                <w:szCs w:val="20"/>
              </w:rPr>
            </w:pPr>
          </w:p>
        </w:tc>
        <w:tc>
          <w:tcPr>
            <w:tcW w:w="2338" w:type="dxa"/>
            <w:vMerge/>
            <w:shd w:val="clear" w:color="auto" w:fill="auto"/>
            <w:vAlign w:val="center"/>
          </w:tcPr>
          <w:p w:rsidR="009431C2" w:rsidRDefault="009431C2" w:rsidP="00D90578">
            <w:pPr>
              <w:jc w:val="left"/>
              <w:rPr>
                <w:b/>
                <w:bCs/>
                <w:kern w:val="0"/>
                <w:sz w:val="20"/>
                <w:szCs w:val="20"/>
              </w:rPr>
            </w:pPr>
          </w:p>
        </w:tc>
        <w:tc>
          <w:tcPr>
            <w:tcW w:w="1315" w:type="dxa"/>
            <w:vMerge/>
            <w:shd w:val="clear" w:color="auto" w:fill="auto"/>
            <w:vAlign w:val="center"/>
          </w:tcPr>
          <w:p w:rsidR="009431C2" w:rsidRDefault="009431C2" w:rsidP="00D90578">
            <w:pPr>
              <w:jc w:val="left"/>
              <w:rPr>
                <w:b/>
                <w:bCs/>
                <w:kern w:val="0"/>
                <w:sz w:val="20"/>
                <w:szCs w:val="20"/>
              </w:rPr>
            </w:pPr>
          </w:p>
        </w:tc>
        <w:tc>
          <w:tcPr>
            <w:tcW w:w="1315" w:type="dxa"/>
            <w:vMerge/>
            <w:shd w:val="clear" w:color="auto" w:fill="auto"/>
            <w:vAlign w:val="center"/>
          </w:tcPr>
          <w:p w:rsidR="009431C2" w:rsidRDefault="009431C2" w:rsidP="00D90578">
            <w:pPr>
              <w:jc w:val="left"/>
              <w:rPr>
                <w:b/>
                <w:bCs/>
                <w:kern w:val="0"/>
                <w:sz w:val="20"/>
                <w:szCs w:val="20"/>
              </w:rPr>
            </w:pPr>
          </w:p>
        </w:tc>
        <w:tc>
          <w:tcPr>
            <w:tcW w:w="1315" w:type="dxa"/>
            <w:vMerge/>
            <w:shd w:val="clear" w:color="auto" w:fill="auto"/>
            <w:vAlign w:val="center"/>
          </w:tcPr>
          <w:p w:rsidR="009431C2" w:rsidRDefault="009431C2" w:rsidP="00D90578">
            <w:pPr>
              <w:jc w:val="left"/>
              <w:rPr>
                <w:b/>
                <w:bCs/>
                <w:kern w:val="0"/>
                <w:sz w:val="20"/>
                <w:szCs w:val="20"/>
              </w:rPr>
            </w:pPr>
          </w:p>
        </w:tc>
        <w:tc>
          <w:tcPr>
            <w:tcW w:w="1315"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小计</w:t>
            </w:r>
          </w:p>
        </w:tc>
        <w:tc>
          <w:tcPr>
            <w:tcW w:w="1315"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其中：教育收费</w:t>
            </w:r>
          </w:p>
        </w:tc>
        <w:tc>
          <w:tcPr>
            <w:tcW w:w="1315" w:type="dxa"/>
            <w:vMerge/>
            <w:vAlign w:val="center"/>
          </w:tcPr>
          <w:p w:rsidR="009431C2" w:rsidRDefault="009431C2" w:rsidP="00D90578">
            <w:pPr>
              <w:jc w:val="left"/>
              <w:rPr>
                <w:b/>
                <w:bCs/>
                <w:kern w:val="0"/>
                <w:sz w:val="20"/>
                <w:szCs w:val="20"/>
              </w:rPr>
            </w:pPr>
          </w:p>
        </w:tc>
        <w:tc>
          <w:tcPr>
            <w:tcW w:w="1315" w:type="dxa"/>
            <w:vMerge/>
            <w:vAlign w:val="center"/>
          </w:tcPr>
          <w:p w:rsidR="009431C2" w:rsidRDefault="009431C2" w:rsidP="00D90578">
            <w:pPr>
              <w:jc w:val="left"/>
              <w:rPr>
                <w:b/>
                <w:bCs/>
                <w:kern w:val="0"/>
                <w:sz w:val="20"/>
                <w:szCs w:val="20"/>
              </w:rPr>
            </w:pPr>
          </w:p>
        </w:tc>
        <w:tc>
          <w:tcPr>
            <w:tcW w:w="1315" w:type="dxa"/>
            <w:vMerge/>
            <w:vAlign w:val="center"/>
          </w:tcPr>
          <w:p w:rsidR="009431C2" w:rsidRDefault="009431C2" w:rsidP="00D90578">
            <w:pPr>
              <w:jc w:val="left"/>
              <w:rPr>
                <w:b/>
                <w:bCs/>
                <w:kern w:val="0"/>
                <w:sz w:val="20"/>
                <w:szCs w:val="20"/>
              </w:rPr>
            </w:pPr>
          </w:p>
        </w:tc>
      </w:tr>
      <w:tr w:rsidR="009431C2" w:rsidTr="00D90578">
        <w:trPr>
          <w:trHeight w:val="315"/>
          <w:tblHeader/>
          <w:jc w:val="center"/>
        </w:trPr>
        <w:tc>
          <w:tcPr>
            <w:tcW w:w="1315" w:type="dxa"/>
            <w:vMerge/>
            <w:vAlign w:val="center"/>
          </w:tcPr>
          <w:p w:rsidR="009431C2" w:rsidRDefault="009431C2" w:rsidP="00D90578">
            <w:pPr>
              <w:jc w:val="left"/>
              <w:rPr>
                <w:b/>
                <w:bCs/>
                <w:kern w:val="0"/>
                <w:sz w:val="20"/>
                <w:szCs w:val="20"/>
              </w:rPr>
            </w:pPr>
          </w:p>
        </w:tc>
        <w:tc>
          <w:tcPr>
            <w:tcW w:w="2338" w:type="dxa"/>
            <w:vMerge/>
            <w:vAlign w:val="center"/>
          </w:tcPr>
          <w:p w:rsidR="009431C2" w:rsidRDefault="009431C2" w:rsidP="00D90578">
            <w:pPr>
              <w:jc w:val="left"/>
              <w:rPr>
                <w:b/>
                <w:bCs/>
                <w:kern w:val="0"/>
                <w:sz w:val="20"/>
                <w:szCs w:val="20"/>
              </w:rPr>
            </w:pPr>
          </w:p>
        </w:tc>
        <w:tc>
          <w:tcPr>
            <w:tcW w:w="1315" w:type="dxa"/>
            <w:vMerge/>
            <w:vAlign w:val="center"/>
          </w:tcPr>
          <w:p w:rsidR="009431C2" w:rsidRDefault="009431C2" w:rsidP="00D90578">
            <w:pPr>
              <w:jc w:val="left"/>
              <w:rPr>
                <w:b/>
                <w:bCs/>
                <w:kern w:val="0"/>
                <w:sz w:val="20"/>
                <w:szCs w:val="20"/>
              </w:rPr>
            </w:pPr>
          </w:p>
        </w:tc>
        <w:tc>
          <w:tcPr>
            <w:tcW w:w="1315" w:type="dxa"/>
            <w:vMerge/>
            <w:vAlign w:val="center"/>
          </w:tcPr>
          <w:p w:rsidR="009431C2" w:rsidRDefault="009431C2" w:rsidP="00D90578">
            <w:pPr>
              <w:jc w:val="left"/>
              <w:rPr>
                <w:b/>
                <w:bCs/>
                <w:kern w:val="0"/>
                <w:sz w:val="20"/>
                <w:szCs w:val="20"/>
              </w:rPr>
            </w:pPr>
          </w:p>
        </w:tc>
        <w:tc>
          <w:tcPr>
            <w:tcW w:w="1315" w:type="dxa"/>
            <w:vMerge/>
            <w:vAlign w:val="center"/>
          </w:tcPr>
          <w:p w:rsidR="009431C2" w:rsidRDefault="009431C2" w:rsidP="00D90578">
            <w:pPr>
              <w:jc w:val="left"/>
              <w:rPr>
                <w:b/>
                <w:bCs/>
                <w:kern w:val="0"/>
                <w:sz w:val="20"/>
                <w:szCs w:val="20"/>
              </w:rPr>
            </w:pPr>
          </w:p>
        </w:tc>
        <w:tc>
          <w:tcPr>
            <w:tcW w:w="1315" w:type="dxa"/>
            <w:vMerge/>
            <w:vAlign w:val="center"/>
          </w:tcPr>
          <w:p w:rsidR="009431C2" w:rsidRDefault="009431C2" w:rsidP="00D90578">
            <w:pPr>
              <w:jc w:val="left"/>
              <w:rPr>
                <w:b/>
                <w:bCs/>
                <w:kern w:val="0"/>
                <w:sz w:val="20"/>
                <w:szCs w:val="20"/>
              </w:rPr>
            </w:pPr>
          </w:p>
        </w:tc>
        <w:tc>
          <w:tcPr>
            <w:tcW w:w="1315" w:type="dxa"/>
            <w:vMerge/>
            <w:vAlign w:val="center"/>
          </w:tcPr>
          <w:p w:rsidR="009431C2" w:rsidRDefault="009431C2" w:rsidP="00D90578">
            <w:pPr>
              <w:jc w:val="left"/>
              <w:rPr>
                <w:b/>
                <w:bCs/>
                <w:kern w:val="0"/>
                <w:sz w:val="20"/>
                <w:szCs w:val="20"/>
              </w:rPr>
            </w:pPr>
          </w:p>
        </w:tc>
        <w:tc>
          <w:tcPr>
            <w:tcW w:w="1315" w:type="dxa"/>
            <w:vMerge/>
            <w:vAlign w:val="center"/>
          </w:tcPr>
          <w:p w:rsidR="009431C2" w:rsidRDefault="009431C2" w:rsidP="00D90578">
            <w:pPr>
              <w:jc w:val="left"/>
              <w:rPr>
                <w:b/>
                <w:bCs/>
                <w:kern w:val="0"/>
                <w:sz w:val="20"/>
                <w:szCs w:val="20"/>
              </w:rPr>
            </w:pPr>
          </w:p>
        </w:tc>
        <w:tc>
          <w:tcPr>
            <w:tcW w:w="1315" w:type="dxa"/>
            <w:vMerge/>
            <w:vAlign w:val="center"/>
          </w:tcPr>
          <w:p w:rsidR="009431C2" w:rsidRDefault="009431C2" w:rsidP="00D90578">
            <w:pPr>
              <w:jc w:val="left"/>
              <w:rPr>
                <w:b/>
                <w:bCs/>
                <w:kern w:val="0"/>
                <w:sz w:val="20"/>
                <w:szCs w:val="20"/>
              </w:rPr>
            </w:pPr>
          </w:p>
        </w:tc>
        <w:tc>
          <w:tcPr>
            <w:tcW w:w="1315" w:type="dxa"/>
            <w:vMerge/>
            <w:vAlign w:val="center"/>
          </w:tcPr>
          <w:p w:rsidR="009431C2" w:rsidRDefault="009431C2" w:rsidP="00D90578">
            <w:pPr>
              <w:jc w:val="left"/>
              <w:rPr>
                <w:b/>
                <w:bCs/>
                <w:kern w:val="0"/>
                <w:sz w:val="20"/>
                <w:szCs w:val="20"/>
              </w:rPr>
            </w:pPr>
          </w:p>
        </w:tc>
      </w:tr>
      <w:tr w:rsidR="009431C2" w:rsidTr="00D90578">
        <w:trPr>
          <w:trHeight w:val="300"/>
          <w:jc w:val="center"/>
        </w:trPr>
        <w:tc>
          <w:tcPr>
            <w:tcW w:w="3653" w:type="dxa"/>
            <w:gridSpan w:val="2"/>
            <w:shd w:val="clear" w:color="auto" w:fill="FFFFFF"/>
            <w:vAlign w:val="center"/>
          </w:tcPr>
          <w:p w:rsidR="009431C2" w:rsidRDefault="009431C2" w:rsidP="00D90578">
            <w:pPr>
              <w:jc w:val="center"/>
              <w:rPr>
                <w:b/>
                <w:bCs/>
                <w:kern w:val="0"/>
                <w:sz w:val="20"/>
                <w:szCs w:val="20"/>
              </w:rPr>
            </w:pPr>
            <w:r>
              <w:rPr>
                <w:b/>
                <w:bCs/>
                <w:kern w:val="0"/>
                <w:sz w:val="20"/>
                <w:szCs w:val="20"/>
              </w:rPr>
              <w:t>合计</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4,111.46</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4,111.46</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1315" w:type="dxa"/>
            <w:shd w:val="clear" w:color="auto" w:fill="FFFFFF"/>
            <w:vAlign w:val="center"/>
          </w:tcPr>
          <w:p w:rsidR="009431C2" w:rsidRDefault="009431C2" w:rsidP="00D90578">
            <w:pPr>
              <w:jc w:val="left"/>
              <w:rPr>
                <w:b/>
                <w:bCs/>
                <w:kern w:val="0"/>
                <w:sz w:val="20"/>
                <w:szCs w:val="20"/>
              </w:rPr>
            </w:pPr>
            <w:r>
              <w:rPr>
                <w:b/>
                <w:bCs/>
                <w:kern w:val="0"/>
                <w:sz w:val="20"/>
                <w:szCs w:val="20"/>
              </w:rPr>
              <w:t>208</w:t>
            </w:r>
          </w:p>
        </w:tc>
        <w:tc>
          <w:tcPr>
            <w:tcW w:w="2338" w:type="dxa"/>
            <w:shd w:val="clear" w:color="auto" w:fill="FFFFFF"/>
            <w:vAlign w:val="center"/>
          </w:tcPr>
          <w:p w:rsidR="009431C2" w:rsidRDefault="009431C2" w:rsidP="00D90578">
            <w:pPr>
              <w:jc w:val="left"/>
              <w:rPr>
                <w:b/>
                <w:bCs/>
                <w:kern w:val="0"/>
                <w:sz w:val="20"/>
                <w:szCs w:val="20"/>
              </w:rPr>
            </w:pPr>
            <w:r>
              <w:rPr>
                <w:b/>
                <w:bCs/>
                <w:kern w:val="0"/>
                <w:sz w:val="20"/>
                <w:szCs w:val="20"/>
              </w:rPr>
              <w:t>社会保障和就业支出</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687.59</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687.59</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1315" w:type="dxa"/>
            <w:shd w:val="clear" w:color="auto" w:fill="FFFFFF"/>
            <w:vAlign w:val="center"/>
          </w:tcPr>
          <w:p w:rsidR="009431C2" w:rsidRDefault="009431C2" w:rsidP="00D90578">
            <w:pPr>
              <w:jc w:val="left"/>
              <w:rPr>
                <w:b/>
                <w:bCs/>
                <w:kern w:val="0"/>
                <w:sz w:val="20"/>
                <w:szCs w:val="20"/>
              </w:rPr>
            </w:pPr>
            <w:r>
              <w:rPr>
                <w:b/>
                <w:bCs/>
                <w:kern w:val="0"/>
                <w:sz w:val="20"/>
                <w:szCs w:val="20"/>
              </w:rPr>
              <w:t>20805</w:t>
            </w:r>
          </w:p>
        </w:tc>
        <w:tc>
          <w:tcPr>
            <w:tcW w:w="2338" w:type="dxa"/>
            <w:shd w:val="clear" w:color="auto" w:fill="FFFFFF"/>
            <w:vAlign w:val="center"/>
          </w:tcPr>
          <w:p w:rsidR="009431C2" w:rsidRDefault="009431C2" w:rsidP="00D90578">
            <w:pPr>
              <w:jc w:val="left"/>
              <w:rPr>
                <w:b/>
                <w:bCs/>
                <w:kern w:val="0"/>
                <w:sz w:val="20"/>
                <w:szCs w:val="20"/>
              </w:rPr>
            </w:pPr>
            <w:r>
              <w:rPr>
                <w:b/>
                <w:bCs/>
                <w:kern w:val="0"/>
                <w:sz w:val="20"/>
                <w:szCs w:val="20"/>
              </w:rPr>
              <w:t>行政事业单位养老支出</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687.59</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687.59</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1315" w:type="dxa"/>
            <w:shd w:val="clear" w:color="auto" w:fill="FFFFFF"/>
            <w:vAlign w:val="center"/>
          </w:tcPr>
          <w:p w:rsidR="009431C2" w:rsidRDefault="009431C2" w:rsidP="00D90578">
            <w:pPr>
              <w:jc w:val="left"/>
              <w:rPr>
                <w:kern w:val="0"/>
                <w:sz w:val="20"/>
                <w:szCs w:val="20"/>
              </w:rPr>
            </w:pPr>
            <w:r>
              <w:rPr>
                <w:kern w:val="0"/>
                <w:sz w:val="20"/>
                <w:szCs w:val="20"/>
              </w:rPr>
              <w:t>2080502</w:t>
            </w:r>
          </w:p>
        </w:tc>
        <w:tc>
          <w:tcPr>
            <w:tcW w:w="2338"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事业单位离退休</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422.42</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422.42</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1315" w:type="dxa"/>
            <w:shd w:val="clear" w:color="auto" w:fill="FFFFFF"/>
            <w:vAlign w:val="center"/>
          </w:tcPr>
          <w:p w:rsidR="009431C2" w:rsidRDefault="009431C2" w:rsidP="00D90578">
            <w:pPr>
              <w:jc w:val="left"/>
              <w:rPr>
                <w:kern w:val="0"/>
                <w:sz w:val="20"/>
                <w:szCs w:val="20"/>
              </w:rPr>
            </w:pPr>
            <w:r>
              <w:rPr>
                <w:kern w:val="0"/>
                <w:sz w:val="20"/>
                <w:szCs w:val="20"/>
              </w:rPr>
              <w:t>2080505</w:t>
            </w:r>
          </w:p>
        </w:tc>
        <w:tc>
          <w:tcPr>
            <w:tcW w:w="2338"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机关事业单位基本养老保险缴费支出</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145.56</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145.56</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1315" w:type="dxa"/>
            <w:shd w:val="clear" w:color="auto" w:fill="FFFFFF"/>
            <w:vAlign w:val="center"/>
          </w:tcPr>
          <w:p w:rsidR="009431C2" w:rsidRDefault="009431C2" w:rsidP="00D90578">
            <w:pPr>
              <w:jc w:val="left"/>
              <w:rPr>
                <w:kern w:val="0"/>
                <w:sz w:val="20"/>
                <w:szCs w:val="20"/>
              </w:rPr>
            </w:pPr>
            <w:r>
              <w:rPr>
                <w:kern w:val="0"/>
                <w:sz w:val="20"/>
                <w:szCs w:val="20"/>
              </w:rPr>
              <w:t>2080506</w:t>
            </w:r>
          </w:p>
        </w:tc>
        <w:tc>
          <w:tcPr>
            <w:tcW w:w="2338"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机关事业单位职业年金缴费支出</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119.61</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119.61</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1315" w:type="dxa"/>
            <w:shd w:val="clear" w:color="auto" w:fill="FFFFFF"/>
            <w:vAlign w:val="center"/>
          </w:tcPr>
          <w:p w:rsidR="009431C2" w:rsidRDefault="009431C2" w:rsidP="00D90578">
            <w:pPr>
              <w:jc w:val="left"/>
              <w:rPr>
                <w:b/>
                <w:bCs/>
                <w:kern w:val="0"/>
                <w:sz w:val="20"/>
                <w:szCs w:val="20"/>
              </w:rPr>
            </w:pPr>
            <w:r>
              <w:rPr>
                <w:b/>
                <w:bCs/>
                <w:kern w:val="0"/>
                <w:sz w:val="20"/>
                <w:szCs w:val="20"/>
              </w:rPr>
              <w:t>210</w:t>
            </w:r>
          </w:p>
        </w:tc>
        <w:tc>
          <w:tcPr>
            <w:tcW w:w="2338" w:type="dxa"/>
            <w:shd w:val="clear" w:color="auto" w:fill="FFFFFF"/>
            <w:vAlign w:val="center"/>
          </w:tcPr>
          <w:p w:rsidR="009431C2" w:rsidRDefault="009431C2" w:rsidP="00D90578">
            <w:pPr>
              <w:jc w:val="left"/>
              <w:rPr>
                <w:b/>
                <w:bCs/>
                <w:kern w:val="0"/>
                <w:sz w:val="20"/>
                <w:szCs w:val="20"/>
              </w:rPr>
            </w:pPr>
            <w:r>
              <w:rPr>
                <w:b/>
                <w:bCs/>
                <w:kern w:val="0"/>
                <w:sz w:val="20"/>
                <w:szCs w:val="20"/>
              </w:rPr>
              <w:t>卫生健康支出</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131.25</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131.25</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1315" w:type="dxa"/>
            <w:shd w:val="clear" w:color="auto" w:fill="FFFFFF"/>
            <w:vAlign w:val="center"/>
          </w:tcPr>
          <w:p w:rsidR="009431C2" w:rsidRDefault="009431C2" w:rsidP="00D90578">
            <w:pPr>
              <w:jc w:val="left"/>
              <w:rPr>
                <w:b/>
                <w:bCs/>
                <w:kern w:val="0"/>
                <w:sz w:val="20"/>
                <w:szCs w:val="20"/>
              </w:rPr>
            </w:pPr>
            <w:r>
              <w:rPr>
                <w:b/>
                <w:bCs/>
                <w:kern w:val="0"/>
                <w:sz w:val="20"/>
                <w:szCs w:val="20"/>
              </w:rPr>
              <w:t>21011</w:t>
            </w:r>
          </w:p>
        </w:tc>
        <w:tc>
          <w:tcPr>
            <w:tcW w:w="2338" w:type="dxa"/>
            <w:shd w:val="clear" w:color="auto" w:fill="FFFFFF"/>
            <w:vAlign w:val="center"/>
          </w:tcPr>
          <w:p w:rsidR="009431C2" w:rsidRDefault="009431C2" w:rsidP="00D90578">
            <w:pPr>
              <w:jc w:val="left"/>
              <w:rPr>
                <w:b/>
                <w:bCs/>
                <w:kern w:val="0"/>
                <w:sz w:val="20"/>
                <w:szCs w:val="20"/>
              </w:rPr>
            </w:pPr>
            <w:r>
              <w:rPr>
                <w:b/>
                <w:bCs/>
                <w:kern w:val="0"/>
                <w:sz w:val="20"/>
                <w:szCs w:val="20"/>
              </w:rPr>
              <w:t>行政事业单位医疗</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131.25</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131.25</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1315" w:type="dxa"/>
            <w:shd w:val="clear" w:color="auto" w:fill="FFFFFF"/>
            <w:vAlign w:val="center"/>
          </w:tcPr>
          <w:p w:rsidR="009431C2" w:rsidRDefault="009431C2" w:rsidP="00D90578">
            <w:pPr>
              <w:jc w:val="left"/>
              <w:rPr>
                <w:kern w:val="0"/>
                <w:sz w:val="20"/>
                <w:szCs w:val="20"/>
              </w:rPr>
            </w:pPr>
            <w:r>
              <w:rPr>
                <w:kern w:val="0"/>
                <w:sz w:val="20"/>
                <w:szCs w:val="20"/>
              </w:rPr>
              <w:t>2101102</w:t>
            </w:r>
          </w:p>
        </w:tc>
        <w:tc>
          <w:tcPr>
            <w:tcW w:w="2338"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事业单位医疗</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131.25</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131.25</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1315" w:type="dxa"/>
            <w:shd w:val="clear" w:color="auto" w:fill="FFFFFF"/>
            <w:vAlign w:val="center"/>
          </w:tcPr>
          <w:p w:rsidR="009431C2" w:rsidRDefault="009431C2" w:rsidP="00D90578">
            <w:pPr>
              <w:jc w:val="left"/>
              <w:rPr>
                <w:b/>
                <w:bCs/>
                <w:kern w:val="0"/>
                <w:sz w:val="20"/>
                <w:szCs w:val="20"/>
              </w:rPr>
            </w:pPr>
            <w:r>
              <w:rPr>
                <w:b/>
                <w:bCs/>
                <w:kern w:val="0"/>
                <w:sz w:val="20"/>
                <w:szCs w:val="20"/>
              </w:rPr>
              <w:t>213</w:t>
            </w:r>
          </w:p>
        </w:tc>
        <w:tc>
          <w:tcPr>
            <w:tcW w:w="2338" w:type="dxa"/>
            <w:shd w:val="clear" w:color="auto" w:fill="FFFFFF"/>
            <w:vAlign w:val="center"/>
          </w:tcPr>
          <w:p w:rsidR="009431C2" w:rsidRDefault="009431C2" w:rsidP="00D90578">
            <w:pPr>
              <w:jc w:val="left"/>
              <w:rPr>
                <w:b/>
                <w:bCs/>
                <w:kern w:val="0"/>
                <w:sz w:val="20"/>
                <w:szCs w:val="20"/>
              </w:rPr>
            </w:pPr>
            <w:r>
              <w:rPr>
                <w:b/>
                <w:bCs/>
                <w:kern w:val="0"/>
                <w:sz w:val="20"/>
                <w:szCs w:val="20"/>
              </w:rPr>
              <w:t>农林水支出</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919.30</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919.30</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1315" w:type="dxa"/>
            <w:shd w:val="clear" w:color="auto" w:fill="FFFFFF"/>
            <w:vAlign w:val="center"/>
          </w:tcPr>
          <w:p w:rsidR="009431C2" w:rsidRDefault="009431C2" w:rsidP="00D90578">
            <w:pPr>
              <w:jc w:val="left"/>
              <w:rPr>
                <w:b/>
                <w:bCs/>
                <w:kern w:val="0"/>
                <w:sz w:val="20"/>
                <w:szCs w:val="20"/>
              </w:rPr>
            </w:pPr>
            <w:r>
              <w:rPr>
                <w:b/>
                <w:bCs/>
                <w:kern w:val="0"/>
                <w:sz w:val="20"/>
                <w:szCs w:val="20"/>
              </w:rPr>
              <w:t>21305</w:t>
            </w:r>
          </w:p>
        </w:tc>
        <w:tc>
          <w:tcPr>
            <w:tcW w:w="2338" w:type="dxa"/>
            <w:shd w:val="clear" w:color="auto" w:fill="FFFFFF"/>
            <w:vAlign w:val="center"/>
          </w:tcPr>
          <w:p w:rsidR="009431C2" w:rsidRDefault="009431C2" w:rsidP="00D90578">
            <w:pPr>
              <w:jc w:val="left"/>
              <w:rPr>
                <w:b/>
                <w:bCs/>
                <w:kern w:val="0"/>
                <w:sz w:val="20"/>
                <w:szCs w:val="20"/>
              </w:rPr>
            </w:pPr>
            <w:r>
              <w:rPr>
                <w:b/>
                <w:bCs/>
                <w:kern w:val="0"/>
                <w:sz w:val="20"/>
                <w:szCs w:val="20"/>
              </w:rPr>
              <w:t>扶贫</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919.30</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919.30</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1315" w:type="dxa"/>
            <w:shd w:val="clear" w:color="auto" w:fill="FFFFFF"/>
            <w:vAlign w:val="center"/>
          </w:tcPr>
          <w:p w:rsidR="009431C2" w:rsidRDefault="009431C2" w:rsidP="00D90578">
            <w:pPr>
              <w:jc w:val="left"/>
              <w:rPr>
                <w:kern w:val="0"/>
                <w:sz w:val="20"/>
                <w:szCs w:val="20"/>
              </w:rPr>
            </w:pPr>
            <w:r>
              <w:rPr>
                <w:kern w:val="0"/>
                <w:sz w:val="20"/>
                <w:szCs w:val="20"/>
              </w:rPr>
              <w:t>2130599</w:t>
            </w:r>
          </w:p>
        </w:tc>
        <w:tc>
          <w:tcPr>
            <w:tcW w:w="2338"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其他扶贫支出</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919.30</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919.30</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1315" w:type="dxa"/>
            <w:shd w:val="clear" w:color="auto" w:fill="FFFFFF"/>
            <w:vAlign w:val="center"/>
          </w:tcPr>
          <w:p w:rsidR="009431C2" w:rsidRDefault="009431C2" w:rsidP="00D90578">
            <w:pPr>
              <w:jc w:val="left"/>
              <w:rPr>
                <w:b/>
                <w:bCs/>
                <w:kern w:val="0"/>
                <w:sz w:val="20"/>
                <w:szCs w:val="20"/>
              </w:rPr>
            </w:pPr>
            <w:r>
              <w:rPr>
                <w:b/>
                <w:bCs/>
                <w:kern w:val="0"/>
                <w:sz w:val="20"/>
                <w:szCs w:val="20"/>
              </w:rPr>
              <w:t>214</w:t>
            </w:r>
          </w:p>
        </w:tc>
        <w:tc>
          <w:tcPr>
            <w:tcW w:w="2338" w:type="dxa"/>
            <w:shd w:val="clear" w:color="auto" w:fill="FFFFFF"/>
            <w:vAlign w:val="center"/>
          </w:tcPr>
          <w:p w:rsidR="009431C2" w:rsidRDefault="009431C2" w:rsidP="00D90578">
            <w:pPr>
              <w:jc w:val="left"/>
              <w:rPr>
                <w:b/>
                <w:bCs/>
                <w:kern w:val="0"/>
                <w:sz w:val="20"/>
                <w:szCs w:val="20"/>
              </w:rPr>
            </w:pPr>
            <w:r>
              <w:rPr>
                <w:b/>
                <w:bCs/>
                <w:kern w:val="0"/>
                <w:sz w:val="20"/>
                <w:szCs w:val="20"/>
              </w:rPr>
              <w:t>交通运输支出</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2,198.75</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2,198.75</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1315" w:type="dxa"/>
            <w:shd w:val="clear" w:color="auto" w:fill="FFFFFF"/>
            <w:vAlign w:val="center"/>
          </w:tcPr>
          <w:p w:rsidR="009431C2" w:rsidRDefault="009431C2" w:rsidP="00D90578">
            <w:pPr>
              <w:jc w:val="left"/>
              <w:rPr>
                <w:b/>
                <w:bCs/>
                <w:kern w:val="0"/>
                <w:sz w:val="20"/>
                <w:szCs w:val="20"/>
              </w:rPr>
            </w:pPr>
            <w:r>
              <w:rPr>
                <w:b/>
                <w:bCs/>
                <w:kern w:val="0"/>
                <w:sz w:val="20"/>
                <w:szCs w:val="20"/>
              </w:rPr>
              <w:t>21401</w:t>
            </w:r>
          </w:p>
        </w:tc>
        <w:tc>
          <w:tcPr>
            <w:tcW w:w="2338" w:type="dxa"/>
            <w:shd w:val="clear" w:color="auto" w:fill="FFFFFF"/>
            <w:vAlign w:val="center"/>
          </w:tcPr>
          <w:p w:rsidR="009431C2" w:rsidRDefault="009431C2" w:rsidP="00D90578">
            <w:pPr>
              <w:jc w:val="left"/>
              <w:rPr>
                <w:b/>
                <w:bCs/>
                <w:kern w:val="0"/>
                <w:sz w:val="20"/>
                <w:szCs w:val="20"/>
              </w:rPr>
            </w:pPr>
            <w:r>
              <w:rPr>
                <w:b/>
                <w:bCs/>
                <w:kern w:val="0"/>
                <w:sz w:val="20"/>
                <w:szCs w:val="20"/>
              </w:rPr>
              <w:t>公路水路运输</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2,198.75</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2,198.75</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1315" w:type="dxa"/>
            <w:shd w:val="clear" w:color="auto" w:fill="FFFFFF"/>
            <w:vAlign w:val="center"/>
          </w:tcPr>
          <w:p w:rsidR="009431C2" w:rsidRDefault="009431C2" w:rsidP="00D90578">
            <w:pPr>
              <w:jc w:val="left"/>
              <w:rPr>
                <w:kern w:val="0"/>
                <w:sz w:val="20"/>
                <w:szCs w:val="20"/>
              </w:rPr>
            </w:pPr>
            <w:r>
              <w:rPr>
                <w:kern w:val="0"/>
                <w:sz w:val="20"/>
                <w:szCs w:val="20"/>
              </w:rPr>
              <w:lastRenderedPageBreak/>
              <w:t>2140106</w:t>
            </w:r>
          </w:p>
        </w:tc>
        <w:tc>
          <w:tcPr>
            <w:tcW w:w="2338"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公路养护</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2,198.75</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2,198.75</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1315" w:type="dxa"/>
            <w:shd w:val="clear" w:color="auto" w:fill="FFFFFF"/>
            <w:vAlign w:val="center"/>
          </w:tcPr>
          <w:p w:rsidR="009431C2" w:rsidRDefault="009431C2" w:rsidP="00D90578">
            <w:pPr>
              <w:jc w:val="left"/>
              <w:rPr>
                <w:b/>
                <w:bCs/>
                <w:kern w:val="0"/>
                <w:sz w:val="20"/>
                <w:szCs w:val="20"/>
              </w:rPr>
            </w:pPr>
            <w:r>
              <w:rPr>
                <w:b/>
                <w:bCs/>
                <w:kern w:val="0"/>
                <w:sz w:val="20"/>
                <w:szCs w:val="20"/>
              </w:rPr>
              <w:t>221</w:t>
            </w:r>
          </w:p>
        </w:tc>
        <w:tc>
          <w:tcPr>
            <w:tcW w:w="2338" w:type="dxa"/>
            <w:shd w:val="clear" w:color="auto" w:fill="FFFFFF"/>
            <w:vAlign w:val="center"/>
          </w:tcPr>
          <w:p w:rsidR="009431C2" w:rsidRDefault="009431C2" w:rsidP="00D90578">
            <w:pPr>
              <w:jc w:val="left"/>
              <w:rPr>
                <w:b/>
                <w:bCs/>
                <w:kern w:val="0"/>
                <w:sz w:val="20"/>
                <w:szCs w:val="20"/>
              </w:rPr>
            </w:pPr>
            <w:r>
              <w:rPr>
                <w:b/>
                <w:bCs/>
                <w:kern w:val="0"/>
                <w:sz w:val="20"/>
                <w:szCs w:val="20"/>
              </w:rPr>
              <w:t>住房保障支出</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174.57</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174.57</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1315" w:type="dxa"/>
            <w:shd w:val="clear" w:color="auto" w:fill="FFFFFF"/>
            <w:vAlign w:val="center"/>
          </w:tcPr>
          <w:p w:rsidR="009431C2" w:rsidRDefault="009431C2" w:rsidP="00D90578">
            <w:pPr>
              <w:jc w:val="left"/>
              <w:rPr>
                <w:b/>
                <w:bCs/>
                <w:kern w:val="0"/>
                <w:sz w:val="20"/>
                <w:szCs w:val="20"/>
              </w:rPr>
            </w:pPr>
            <w:r>
              <w:rPr>
                <w:b/>
                <w:bCs/>
                <w:kern w:val="0"/>
                <w:sz w:val="20"/>
                <w:szCs w:val="20"/>
              </w:rPr>
              <w:t>22102</w:t>
            </w:r>
          </w:p>
        </w:tc>
        <w:tc>
          <w:tcPr>
            <w:tcW w:w="2338" w:type="dxa"/>
            <w:shd w:val="clear" w:color="auto" w:fill="FFFFFF"/>
            <w:vAlign w:val="center"/>
          </w:tcPr>
          <w:p w:rsidR="009431C2" w:rsidRDefault="009431C2" w:rsidP="00D90578">
            <w:pPr>
              <w:jc w:val="left"/>
              <w:rPr>
                <w:b/>
                <w:bCs/>
                <w:kern w:val="0"/>
                <w:sz w:val="20"/>
                <w:szCs w:val="20"/>
              </w:rPr>
            </w:pPr>
            <w:r>
              <w:rPr>
                <w:b/>
                <w:bCs/>
                <w:kern w:val="0"/>
                <w:sz w:val="20"/>
                <w:szCs w:val="20"/>
              </w:rPr>
              <w:t>住房改革支出</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174.57</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174.57</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3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1315" w:type="dxa"/>
            <w:shd w:val="clear" w:color="auto" w:fill="FFFFFF"/>
            <w:vAlign w:val="center"/>
          </w:tcPr>
          <w:p w:rsidR="009431C2" w:rsidRDefault="009431C2" w:rsidP="00D90578">
            <w:pPr>
              <w:jc w:val="left"/>
              <w:rPr>
                <w:kern w:val="0"/>
                <w:sz w:val="20"/>
                <w:szCs w:val="20"/>
              </w:rPr>
            </w:pPr>
            <w:r>
              <w:rPr>
                <w:kern w:val="0"/>
                <w:sz w:val="20"/>
                <w:szCs w:val="20"/>
              </w:rPr>
              <w:t>2210201</w:t>
            </w:r>
          </w:p>
        </w:tc>
        <w:tc>
          <w:tcPr>
            <w:tcW w:w="2338"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住房公积金</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174.57</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174.57</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3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14173" w:type="dxa"/>
            <w:gridSpan w:val="10"/>
            <w:shd w:val="clear" w:color="auto" w:fill="FFFFFF"/>
            <w:vAlign w:val="center"/>
          </w:tcPr>
          <w:p w:rsidR="009431C2" w:rsidRDefault="009431C2" w:rsidP="00D90578">
            <w:pPr>
              <w:jc w:val="left"/>
              <w:rPr>
                <w:kern w:val="0"/>
                <w:sz w:val="20"/>
                <w:szCs w:val="20"/>
              </w:rPr>
            </w:pPr>
            <w:r>
              <w:rPr>
                <w:kern w:val="0"/>
                <w:sz w:val="20"/>
                <w:szCs w:val="20"/>
              </w:rPr>
              <w:t>备注：本表反映部门本年度取得的各项收入情况。</w:t>
            </w:r>
          </w:p>
        </w:tc>
      </w:tr>
    </w:tbl>
    <w:p w:rsidR="009431C2" w:rsidRDefault="009431C2" w:rsidP="009431C2"/>
    <w:p w:rsidR="009431C2" w:rsidRDefault="009431C2" w:rsidP="009431C2">
      <w:pPr>
        <w:jc w:val="center"/>
        <w:rPr>
          <w:rFonts w:eastAsia="黑体"/>
          <w:color w:val="000000"/>
          <w:kern w:val="0"/>
          <w:sz w:val="44"/>
          <w:szCs w:val="44"/>
        </w:rPr>
      </w:pPr>
      <w:r>
        <w:br w:type="page"/>
      </w:r>
      <w:r>
        <w:rPr>
          <w:rFonts w:eastAsia="黑体"/>
          <w:color w:val="000000"/>
          <w:kern w:val="0"/>
          <w:sz w:val="44"/>
          <w:szCs w:val="44"/>
        </w:rPr>
        <w:lastRenderedPageBreak/>
        <w:t>支出决算表</w:t>
      </w:r>
    </w:p>
    <w:p w:rsidR="009431C2" w:rsidRDefault="009431C2" w:rsidP="009431C2">
      <w:pPr>
        <w:jc w:val="right"/>
        <w:rPr>
          <w:color w:val="000000"/>
          <w:kern w:val="0"/>
          <w:sz w:val="24"/>
          <w:szCs w:val="24"/>
        </w:rPr>
      </w:pPr>
      <w:r>
        <w:rPr>
          <w:color w:val="000000"/>
          <w:kern w:val="0"/>
          <w:sz w:val="24"/>
          <w:szCs w:val="24"/>
        </w:rPr>
        <w:t>公开</w:t>
      </w:r>
      <w:r>
        <w:rPr>
          <w:color w:val="000000"/>
          <w:kern w:val="0"/>
          <w:sz w:val="24"/>
          <w:szCs w:val="24"/>
        </w:rPr>
        <w:t>03</w:t>
      </w:r>
      <w:r>
        <w:rPr>
          <w:color w:val="000000"/>
          <w:kern w:val="0"/>
          <w:sz w:val="24"/>
          <w:szCs w:val="24"/>
        </w:rPr>
        <w:t>表</w:t>
      </w:r>
    </w:p>
    <w:p w:rsidR="009431C2" w:rsidRDefault="009431C2" w:rsidP="009431C2">
      <w:pPr>
        <w:jc w:val="left"/>
        <w:rPr>
          <w:color w:val="000000"/>
          <w:kern w:val="0"/>
          <w:sz w:val="24"/>
          <w:szCs w:val="24"/>
        </w:rPr>
      </w:pPr>
      <w:r>
        <w:rPr>
          <w:color w:val="000000"/>
          <w:kern w:val="0"/>
          <w:sz w:val="24"/>
          <w:szCs w:val="24"/>
        </w:rPr>
        <w:t>公开部门：重庆市彭水苗族土家族自治县公路管护中心</w:t>
      </w:r>
    </w:p>
    <w:p w:rsidR="009431C2" w:rsidRDefault="009431C2" w:rsidP="009431C2">
      <w:pPr>
        <w:jc w:val="right"/>
        <w:rPr>
          <w:color w:val="000000"/>
          <w:kern w:val="0"/>
          <w:sz w:val="24"/>
          <w:szCs w:val="24"/>
        </w:rPr>
      </w:pPr>
      <w:r>
        <w:rPr>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9"/>
        <w:gridCol w:w="3886"/>
        <w:gridCol w:w="1245"/>
        <w:gridCol w:w="1614"/>
        <w:gridCol w:w="1615"/>
        <w:gridCol w:w="1615"/>
        <w:gridCol w:w="1614"/>
        <w:gridCol w:w="1615"/>
      </w:tblGrid>
      <w:tr w:rsidR="009431C2" w:rsidTr="00D90578">
        <w:trPr>
          <w:trHeight w:val="300"/>
          <w:jc w:val="center"/>
        </w:trPr>
        <w:tc>
          <w:tcPr>
            <w:tcW w:w="4855" w:type="dxa"/>
            <w:gridSpan w:val="2"/>
            <w:shd w:val="clear" w:color="auto" w:fill="FFFFFF"/>
            <w:vAlign w:val="center"/>
          </w:tcPr>
          <w:p w:rsidR="009431C2" w:rsidRDefault="009431C2" w:rsidP="00D90578">
            <w:pPr>
              <w:jc w:val="left"/>
              <w:rPr>
                <w:b/>
                <w:bCs/>
                <w:kern w:val="0"/>
                <w:sz w:val="20"/>
                <w:szCs w:val="20"/>
              </w:rPr>
            </w:pPr>
            <w:r>
              <w:rPr>
                <w:b/>
                <w:bCs/>
                <w:kern w:val="0"/>
                <w:sz w:val="20"/>
                <w:szCs w:val="20"/>
              </w:rPr>
              <w:t>项目</w:t>
            </w:r>
          </w:p>
        </w:tc>
        <w:tc>
          <w:tcPr>
            <w:tcW w:w="1245"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本年支出合计</w:t>
            </w:r>
          </w:p>
        </w:tc>
        <w:tc>
          <w:tcPr>
            <w:tcW w:w="1614"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基本支出</w:t>
            </w:r>
          </w:p>
        </w:tc>
        <w:tc>
          <w:tcPr>
            <w:tcW w:w="1615"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项目支出</w:t>
            </w:r>
          </w:p>
        </w:tc>
        <w:tc>
          <w:tcPr>
            <w:tcW w:w="1615"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上缴上级支出</w:t>
            </w:r>
          </w:p>
        </w:tc>
        <w:tc>
          <w:tcPr>
            <w:tcW w:w="1614"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经营支出</w:t>
            </w:r>
          </w:p>
        </w:tc>
        <w:tc>
          <w:tcPr>
            <w:tcW w:w="1615"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对附属单位补助支出</w:t>
            </w:r>
          </w:p>
        </w:tc>
      </w:tr>
      <w:tr w:rsidR="009431C2" w:rsidTr="00D90578">
        <w:trPr>
          <w:trHeight w:val="315"/>
          <w:jc w:val="center"/>
        </w:trPr>
        <w:tc>
          <w:tcPr>
            <w:tcW w:w="969"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功能分类科目编码</w:t>
            </w:r>
          </w:p>
        </w:tc>
        <w:tc>
          <w:tcPr>
            <w:tcW w:w="3886"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项目（按</w:t>
            </w:r>
            <w:r>
              <w:rPr>
                <w:b/>
                <w:bCs/>
                <w:kern w:val="0"/>
                <w:sz w:val="20"/>
                <w:szCs w:val="20"/>
              </w:rPr>
              <w:t>“</w:t>
            </w:r>
            <w:r>
              <w:rPr>
                <w:b/>
                <w:bCs/>
                <w:kern w:val="0"/>
                <w:sz w:val="20"/>
                <w:szCs w:val="20"/>
              </w:rPr>
              <w:t>项</w:t>
            </w:r>
            <w:r>
              <w:rPr>
                <w:b/>
                <w:bCs/>
                <w:kern w:val="0"/>
                <w:sz w:val="20"/>
                <w:szCs w:val="20"/>
              </w:rPr>
              <w:t>”</w:t>
            </w:r>
            <w:r>
              <w:rPr>
                <w:b/>
                <w:bCs/>
                <w:kern w:val="0"/>
                <w:sz w:val="20"/>
                <w:szCs w:val="20"/>
              </w:rPr>
              <w:t>级功能分类科目）</w:t>
            </w:r>
          </w:p>
        </w:tc>
        <w:tc>
          <w:tcPr>
            <w:tcW w:w="1245" w:type="dxa"/>
            <w:vMerge/>
            <w:vAlign w:val="center"/>
          </w:tcPr>
          <w:p w:rsidR="009431C2" w:rsidRDefault="009431C2" w:rsidP="00D90578">
            <w:pPr>
              <w:jc w:val="left"/>
              <w:rPr>
                <w:b/>
                <w:bCs/>
                <w:kern w:val="0"/>
                <w:sz w:val="20"/>
                <w:szCs w:val="20"/>
              </w:rPr>
            </w:pPr>
          </w:p>
        </w:tc>
        <w:tc>
          <w:tcPr>
            <w:tcW w:w="1614" w:type="dxa"/>
            <w:vMerge/>
            <w:vAlign w:val="center"/>
          </w:tcPr>
          <w:p w:rsidR="009431C2" w:rsidRDefault="009431C2" w:rsidP="00D90578">
            <w:pPr>
              <w:jc w:val="left"/>
              <w:rPr>
                <w:b/>
                <w:bCs/>
                <w:kern w:val="0"/>
                <w:sz w:val="20"/>
                <w:szCs w:val="20"/>
              </w:rPr>
            </w:pPr>
          </w:p>
        </w:tc>
        <w:tc>
          <w:tcPr>
            <w:tcW w:w="1615" w:type="dxa"/>
            <w:vMerge/>
            <w:vAlign w:val="center"/>
          </w:tcPr>
          <w:p w:rsidR="009431C2" w:rsidRDefault="009431C2" w:rsidP="00D90578">
            <w:pPr>
              <w:jc w:val="left"/>
              <w:rPr>
                <w:b/>
                <w:bCs/>
                <w:kern w:val="0"/>
                <w:sz w:val="20"/>
                <w:szCs w:val="20"/>
              </w:rPr>
            </w:pPr>
          </w:p>
        </w:tc>
        <w:tc>
          <w:tcPr>
            <w:tcW w:w="1615" w:type="dxa"/>
            <w:vMerge/>
            <w:vAlign w:val="center"/>
          </w:tcPr>
          <w:p w:rsidR="009431C2" w:rsidRDefault="009431C2" w:rsidP="00D90578">
            <w:pPr>
              <w:jc w:val="left"/>
              <w:rPr>
                <w:b/>
                <w:bCs/>
                <w:kern w:val="0"/>
                <w:sz w:val="20"/>
                <w:szCs w:val="20"/>
              </w:rPr>
            </w:pPr>
          </w:p>
        </w:tc>
        <w:tc>
          <w:tcPr>
            <w:tcW w:w="1614" w:type="dxa"/>
            <w:vMerge/>
            <w:vAlign w:val="center"/>
          </w:tcPr>
          <w:p w:rsidR="009431C2" w:rsidRDefault="009431C2" w:rsidP="00D90578">
            <w:pPr>
              <w:jc w:val="left"/>
              <w:rPr>
                <w:b/>
                <w:bCs/>
                <w:kern w:val="0"/>
                <w:sz w:val="20"/>
                <w:szCs w:val="20"/>
              </w:rPr>
            </w:pPr>
          </w:p>
        </w:tc>
        <w:tc>
          <w:tcPr>
            <w:tcW w:w="1615" w:type="dxa"/>
            <w:vMerge/>
            <w:vAlign w:val="center"/>
          </w:tcPr>
          <w:p w:rsidR="009431C2" w:rsidRDefault="009431C2" w:rsidP="00D90578">
            <w:pPr>
              <w:jc w:val="left"/>
              <w:rPr>
                <w:b/>
                <w:bCs/>
                <w:kern w:val="0"/>
                <w:sz w:val="20"/>
                <w:szCs w:val="20"/>
              </w:rPr>
            </w:pPr>
          </w:p>
        </w:tc>
      </w:tr>
      <w:tr w:rsidR="009431C2" w:rsidTr="00D90578">
        <w:trPr>
          <w:trHeight w:val="315"/>
          <w:jc w:val="center"/>
        </w:trPr>
        <w:tc>
          <w:tcPr>
            <w:tcW w:w="969" w:type="dxa"/>
            <w:vMerge/>
            <w:vAlign w:val="center"/>
          </w:tcPr>
          <w:p w:rsidR="009431C2" w:rsidRDefault="009431C2" w:rsidP="00D90578">
            <w:pPr>
              <w:jc w:val="left"/>
              <w:rPr>
                <w:b/>
                <w:bCs/>
                <w:kern w:val="0"/>
                <w:sz w:val="20"/>
                <w:szCs w:val="20"/>
              </w:rPr>
            </w:pPr>
          </w:p>
        </w:tc>
        <w:tc>
          <w:tcPr>
            <w:tcW w:w="3886" w:type="dxa"/>
            <w:vMerge/>
            <w:vAlign w:val="center"/>
          </w:tcPr>
          <w:p w:rsidR="009431C2" w:rsidRDefault="009431C2" w:rsidP="00D90578">
            <w:pPr>
              <w:jc w:val="left"/>
              <w:rPr>
                <w:b/>
                <w:bCs/>
                <w:kern w:val="0"/>
                <w:sz w:val="20"/>
                <w:szCs w:val="20"/>
              </w:rPr>
            </w:pPr>
          </w:p>
        </w:tc>
        <w:tc>
          <w:tcPr>
            <w:tcW w:w="1245" w:type="dxa"/>
            <w:vMerge/>
            <w:vAlign w:val="center"/>
          </w:tcPr>
          <w:p w:rsidR="009431C2" w:rsidRDefault="009431C2" w:rsidP="00D90578">
            <w:pPr>
              <w:jc w:val="left"/>
              <w:rPr>
                <w:b/>
                <w:bCs/>
                <w:kern w:val="0"/>
                <w:sz w:val="20"/>
                <w:szCs w:val="20"/>
              </w:rPr>
            </w:pPr>
          </w:p>
        </w:tc>
        <w:tc>
          <w:tcPr>
            <w:tcW w:w="1614" w:type="dxa"/>
            <w:vMerge/>
            <w:vAlign w:val="center"/>
          </w:tcPr>
          <w:p w:rsidR="009431C2" w:rsidRDefault="009431C2" w:rsidP="00D90578">
            <w:pPr>
              <w:jc w:val="left"/>
              <w:rPr>
                <w:b/>
                <w:bCs/>
                <w:kern w:val="0"/>
                <w:sz w:val="20"/>
                <w:szCs w:val="20"/>
              </w:rPr>
            </w:pPr>
          </w:p>
        </w:tc>
        <w:tc>
          <w:tcPr>
            <w:tcW w:w="1615" w:type="dxa"/>
            <w:vMerge/>
            <w:vAlign w:val="center"/>
          </w:tcPr>
          <w:p w:rsidR="009431C2" w:rsidRDefault="009431C2" w:rsidP="00D90578">
            <w:pPr>
              <w:jc w:val="left"/>
              <w:rPr>
                <w:b/>
                <w:bCs/>
                <w:kern w:val="0"/>
                <w:sz w:val="20"/>
                <w:szCs w:val="20"/>
              </w:rPr>
            </w:pPr>
          </w:p>
        </w:tc>
        <w:tc>
          <w:tcPr>
            <w:tcW w:w="1615" w:type="dxa"/>
            <w:vMerge/>
            <w:vAlign w:val="center"/>
          </w:tcPr>
          <w:p w:rsidR="009431C2" w:rsidRDefault="009431C2" w:rsidP="00D90578">
            <w:pPr>
              <w:jc w:val="left"/>
              <w:rPr>
                <w:b/>
                <w:bCs/>
                <w:kern w:val="0"/>
                <w:sz w:val="20"/>
                <w:szCs w:val="20"/>
              </w:rPr>
            </w:pPr>
          </w:p>
        </w:tc>
        <w:tc>
          <w:tcPr>
            <w:tcW w:w="1614" w:type="dxa"/>
            <w:vMerge/>
            <w:vAlign w:val="center"/>
          </w:tcPr>
          <w:p w:rsidR="009431C2" w:rsidRDefault="009431C2" w:rsidP="00D90578">
            <w:pPr>
              <w:jc w:val="left"/>
              <w:rPr>
                <w:b/>
                <w:bCs/>
                <w:kern w:val="0"/>
                <w:sz w:val="20"/>
                <w:szCs w:val="20"/>
              </w:rPr>
            </w:pPr>
          </w:p>
        </w:tc>
        <w:tc>
          <w:tcPr>
            <w:tcW w:w="1615" w:type="dxa"/>
            <w:vMerge/>
            <w:vAlign w:val="center"/>
          </w:tcPr>
          <w:p w:rsidR="009431C2" w:rsidRDefault="009431C2" w:rsidP="00D90578">
            <w:pPr>
              <w:jc w:val="left"/>
              <w:rPr>
                <w:b/>
                <w:bCs/>
                <w:kern w:val="0"/>
                <w:sz w:val="20"/>
                <w:szCs w:val="20"/>
              </w:rPr>
            </w:pPr>
          </w:p>
        </w:tc>
      </w:tr>
      <w:tr w:rsidR="009431C2" w:rsidTr="00D90578">
        <w:trPr>
          <w:trHeight w:val="315"/>
          <w:jc w:val="center"/>
        </w:trPr>
        <w:tc>
          <w:tcPr>
            <w:tcW w:w="969" w:type="dxa"/>
            <w:vMerge/>
            <w:vAlign w:val="center"/>
          </w:tcPr>
          <w:p w:rsidR="009431C2" w:rsidRDefault="009431C2" w:rsidP="00D90578">
            <w:pPr>
              <w:jc w:val="left"/>
              <w:rPr>
                <w:b/>
                <w:bCs/>
                <w:kern w:val="0"/>
                <w:sz w:val="20"/>
                <w:szCs w:val="20"/>
              </w:rPr>
            </w:pPr>
          </w:p>
        </w:tc>
        <w:tc>
          <w:tcPr>
            <w:tcW w:w="3886" w:type="dxa"/>
            <w:vMerge/>
            <w:vAlign w:val="center"/>
          </w:tcPr>
          <w:p w:rsidR="009431C2" w:rsidRDefault="009431C2" w:rsidP="00D90578">
            <w:pPr>
              <w:jc w:val="left"/>
              <w:rPr>
                <w:b/>
                <w:bCs/>
                <w:kern w:val="0"/>
                <w:sz w:val="20"/>
                <w:szCs w:val="20"/>
              </w:rPr>
            </w:pPr>
          </w:p>
        </w:tc>
        <w:tc>
          <w:tcPr>
            <w:tcW w:w="1245" w:type="dxa"/>
            <w:vMerge/>
            <w:vAlign w:val="center"/>
          </w:tcPr>
          <w:p w:rsidR="009431C2" w:rsidRDefault="009431C2" w:rsidP="00D90578">
            <w:pPr>
              <w:jc w:val="left"/>
              <w:rPr>
                <w:b/>
                <w:bCs/>
                <w:kern w:val="0"/>
                <w:sz w:val="20"/>
                <w:szCs w:val="20"/>
              </w:rPr>
            </w:pPr>
          </w:p>
        </w:tc>
        <w:tc>
          <w:tcPr>
            <w:tcW w:w="1614" w:type="dxa"/>
            <w:vMerge/>
            <w:vAlign w:val="center"/>
          </w:tcPr>
          <w:p w:rsidR="009431C2" w:rsidRDefault="009431C2" w:rsidP="00D90578">
            <w:pPr>
              <w:jc w:val="left"/>
              <w:rPr>
                <w:b/>
                <w:bCs/>
                <w:kern w:val="0"/>
                <w:sz w:val="20"/>
                <w:szCs w:val="20"/>
              </w:rPr>
            </w:pPr>
          </w:p>
        </w:tc>
        <w:tc>
          <w:tcPr>
            <w:tcW w:w="1615" w:type="dxa"/>
            <w:vMerge/>
            <w:vAlign w:val="center"/>
          </w:tcPr>
          <w:p w:rsidR="009431C2" w:rsidRDefault="009431C2" w:rsidP="00D90578">
            <w:pPr>
              <w:jc w:val="left"/>
              <w:rPr>
                <w:b/>
                <w:bCs/>
                <w:kern w:val="0"/>
                <w:sz w:val="20"/>
                <w:szCs w:val="20"/>
              </w:rPr>
            </w:pPr>
          </w:p>
        </w:tc>
        <w:tc>
          <w:tcPr>
            <w:tcW w:w="1615" w:type="dxa"/>
            <w:vMerge/>
            <w:vAlign w:val="center"/>
          </w:tcPr>
          <w:p w:rsidR="009431C2" w:rsidRDefault="009431C2" w:rsidP="00D90578">
            <w:pPr>
              <w:jc w:val="left"/>
              <w:rPr>
                <w:b/>
                <w:bCs/>
                <w:kern w:val="0"/>
                <w:sz w:val="20"/>
                <w:szCs w:val="20"/>
              </w:rPr>
            </w:pPr>
          </w:p>
        </w:tc>
        <w:tc>
          <w:tcPr>
            <w:tcW w:w="1614" w:type="dxa"/>
            <w:vMerge/>
            <w:vAlign w:val="center"/>
          </w:tcPr>
          <w:p w:rsidR="009431C2" w:rsidRDefault="009431C2" w:rsidP="00D90578">
            <w:pPr>
              <w:jc w:val="left"/>
              <w:rPr>
                <w:b/>
                <w:bCs/>
                <w:kern w:val="0"/>
                <w:sz w:val="20"/>
                <w:szCs w:val="20"/>
              </w:rPr>
            </w:pPr>
          </w:p>
        </w:tc>
        <w:tc>
          <w:tcPr>
            <w:tcW w:w="1615" w:type="dxa"/>
            <w:vMerge/>
            <w:vAlign w:val="center"/>
          </w:tcPr>
          <w:p w:rsidR="009431C2" w:rsidRDefault="009431C2" w:rsidP="00D90578">
            <w:pPr>
              <w:jc w:val="left"/>
              <w:rPr>
                <w:b/>
                <w:bCs/>
                <w:kern w:val="0"/>
                <w:sz w:val="20"/>
                <w:szCs w:val="20"/>
              </w:rPr>
            </w:pPr>
          </w:p>
        </w:tc>
      </w:tr>
      <w:tr w:rsidR="009431C2" w:rsidTr="00D90578">
        <w:trPr>
          <w:trHeight w:val="300"/>
          <w:jc w:val="center"/>
        </w:trPr>
        <w:tc>
          <w:tcPr>
            <w:tcW w:w="4855" w:type="dxa"/>
            <w:gridSpan w:val="2"/>
            <w:shd w:val="clear" w:color="auto" w:fill="FFFFFF"/>
            <w:vAlign w:val="center"/>
          </w:tcPr>
          <w:p w:rsidR="009431C2" w:rsidRDefault="009431C2" w:rsidP="00D90578">
            <w:pPr>
              <w:jc w:val="center"/>
              <w:rPr>
                <w:b/>
                <w:bCs/>
                <w:kern w:val="0"/>
                <w:sz w:val="20"/>
                <w:szCs w:val="20"/>
              </w:rPr>
            </w:pPr>
            <w:r>
              <w:rPr>
                <w:b/>
                <w:bCs/>
                <w:kern w:val="0"/>
                <w:sz w:val="20"/>
                <w:szCs w:val="20"/>
              </w:rPr>
              <w:t>合计</w:t>
            </w:r>
          </w:p>
        </w:tc>
        <w:tc>
          <w:tcPr>
            <w:tcW w:w="1245" w:type="dxa"/>
            <w:shd w:val="clear" w:color="auto" w:fill="FFFFFF"/>
            <w:vAlign w:val="center"/>
          </w:tcPr>
          <w:p w:rsidR="009431C2" w:rsidRDefault="009431C2" w:rsidP="00D90578">
            <w:pPr>
              <w:jc w:val="right"/>
              <w:rPr>
                <w:kern w:val="0"/>
                <w:sz w:val="20"/>
                <w:szCs w:val="20"/>
              </w:rPr>
            </w:pPr>
            <w:r>
              <w:rPr>
                <w:kern w:val="0"/>
                <w:sz w:val="20"/>
                <w:szCs w:val="20"/>
              </w:rPr>
              <w:t>4,111.46</w:t>
            </w:r>
          </w:p>
        </w:tc>
        <w:tc>
          <w:tcPr>
            <w:tcW w:w="1614" w:type="dxa"/>
            <w:shd w:val="clear" w:color="auto" w:fill="FFFFFF"/>
            <w:vAlign w:val="center"/>
          </w:tcPr>
          <w:p w:rsidR="009431C2" w:rsidRDefault="009431C2" w:rsidP="00D90578">
            <w:pPr>
              <w:jc w:val="right"/>
              <w:rPr>
                <w:kern w:val="0"/>
                <w:sz w:val="20"/>
                <w:szCs w:val="20"/>
              </w:rPr>
            </w:pPr>
            <w:r>
              <w:rPr>
                <w:kern w:val="0"/>
                <w:sz w:val="20"/>
                <w:szCs w:val="20"/>
              </w:rPr>
              <w:t>3,192.16</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919.30</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969" w:type="dxa"/>
            <w:shd w:val="clear" w:color="auto" w:fill="FFFFFF"/>
            <w:vAlign w:val="center"/>
          </w:tcPr>
          <w:p w:rsidR="009431C2" w:rsidRDefault="009431C2" w:rsidP="00D90578">
            <w:pPr>
              <w:jc w:val="left"/>
              <w:rPr>
                <w:b/>
                <w:bCs/>
                <w:kern w:val="0"/>
                <w:sz w:val="20"/>
                <w:szCs w:val="20"/>
              </w:rPr>
            </w:pPr>
            <w:r>
              <w:rPr>
                <w:b/>
                <w:bCs/>
                <w:kern w:val="0"/>
                <w:sz w:val="20"/>
                <w:szCs w:val="20"/>
              </w:rPr>
              <w:t>208</w:t>
            </w:r>
          </w:p>
        </w:tc>
        <w:tc>
          <w:tcPr>
            <w:tcW w:w="3886" w:type="dxa"/>
            <w:shd w:val="clear" w:color="auto" w:fill="FFFFFF"/>
            <w:vAlign w:val="center"/>
          </w:tcPr>
          <w:p w:rsidR="009431C2" w:rsidRDefault="009431C2" w:rsidP="00D90578">
            <w:pPr>
              <w:jc w:val="left"/>
              <w:rPr>
                <w:b/>
                <w:bCs/>
                <w:kern w:val="0"/>
                <w:sz w:val="20"/>
                <w:szCs w:val="20"/>
              </w:rPr>
            </w:pPr>
            <w:r>
              <w:rPr>
                <w:b/>
                <w:bCs/>
                <w:kern w:val="0"/>
                <w:sz w:val="20"/>
                <w:szCs w:val="20"/>
              </w:rPr>
              <w:t>社会保障和就业支出</w:t>
            </w:r>
          </w:p>
        </w:tc>
        <w:tc>
          <w:tcPr>
            <w:tcW w:w="1245" w:type="dxa"/>
            <w:shd w:val="clear" w:color="auto" w:fill="FFFFFF"/>
            <w:vAlign w:val="center"/>
          </w:tcPr>
          <w:p w:rsidR="009431C2" w:rsidRDefault="009431C2" w:rsidP="00D90578">
            <w:pPr>
              <w:jc w:val="right"/>
              <w:rPr>
                <w:b/>
                <w:bCs/>
                <w:kern w:val="0"/>
                <w:sz w:val="20"/>
                <w:szCs w:val="20"/>
              </w:rPr>
            </w:pPr>
            <w:r>
              <w:rPr>
                <w:b/>
                <w:bCs/>
                <w:kern w:val="0"/>
                <w:sz w:val="20"/>
                <w:szCs w:val="20"/>
              </w:rPr>
              <w:t>687.59</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687.59</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969" w:type="dxa"/>
            <w:shd w:val="clear" w:color="auto" w:fill="FFFFFF"/>
            <w:vAlign w:val="center"/>
          </w:tcPr>
          <w:p w:rsidR="009431C2" w:rsidRDefault="009431C2" w:rsidP="00D90578">
            <w:pPr>
              <w:jc w:val="left"/>
              <w:rPr>
                <w:b/>
                <w:bCs/>
                <w:kern w:val="0"/>
                <w:sz w:val="20"/>
                <w:szCs w:val="20"/>
              </w:rPr>
            </w:pPr>
            <w:r>
              <w:rPr>
                <w:b/>
                <w:bCs/>
                <w:kern w:val="0"/>
                <w:sz w:val="20"/>
                <w:szCs w:val="20"/>
              </w:rPr>
              <w:t>20805</w:t>
            </w:r>
          </w:p>
        </w:tc>
        <w:tc>
          <w:tcPr>
            <w:tcW w:w="3886" w:type="dxa"/>
            <w:shd w:val="clear" w:color="auto" w:fill="FFFFFF"/>
            <w:vAlign w:val="center"/>
          </w:tcPr>
          <w:p w:rsidR="009431C2" w:rsidRDefault="009431C2" w:rsidP="00D90578">
            <w:pPr>
              <w:jc w:val="left"/>
              <w:rPr>
                <w:b/>
                <w:bCs/>
                <w:kern w:val="0"/>
                <w:sz w:val="20"/>
                <w:szCs w:val="20"/>
              </w:rPr>
            </w:pPr>
            <w:r>
              <w:rPr>
                <w:b/>
                <w:bCs/>
                <w:kern w:val="0"/>
                <w:sz w:val="20"/>
                <w:szCs w:val="20"/>
              </w:rPr>
              <w:t>行政事业单位养老支出</w:t>
            </w:r>
          </w:p>
        </w:tc>
        <w:tc>
          <w:tcPr>
            <w:tcW w:w="1245" w:type="dxa"/>
            <w:shd w:val="clear" w:color="auto" w:fill="FFFFFF"/>
            <w:vAlign w:val="center"/>
          </w:tcPr>
          <w:p w:rsidR="009431C2" w:rsidRDefault="009431C2" w:rsidP="00D90578">
            <w:pPr>
              <w:jc w:val="right"/>
              <w:rPr>
                <w:b/>
                <w:bCs/>
                <w:kern w:val="0"/>
                <w:sz w:val="20"/>
                <w:szCs w:val="20"/>
              </w:rPr>
            </w:pPr>
            <w:r>
              <w:rPr>
                <w:b/>
                <w:bCs/>
                <w:kern w:val="0"/>
                <w:sz w:val="20"/>
                <w:szCs w:val="20"/>
              </w:rPr>
              <w:t>687.59</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687.59</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969" w:type="dxa"/>
            <w:shd w:val="clear" w:color="auto" w:fill="FFFFFF"/>
            <w:vAlign w:val="center"/>
          </w:tcPr>
          <w:p w:rsidR="009431C2" w:rsidRDefault="009431C2" w:rsidP="00D90578">
            <w:pPr>
              <w:jc w:val="left"/>
              <w:rPr>
                <w:kern w:val="0"/>
                <w:sz w:val="20"/>
                <w:szCs w:val="20"/>
              </w:rPr>
            </w:pPr>
            <w:r>
              <w:rPr>
                <w:kern w:val="0"/>
                <w:sz w:val="20"/>
                <w:szCs w:val="20"/>
              </w:rPr>
              <w:t>2080502</w:t>
            </w:r>
          </w:p>
        </w:tc>
        <w:tc>
          <w:tcPr>
            <w:tcW w:w="3886"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事业单位离退休</w:t>
            </w:r>
          </w:p>
        </w:tc>
        <w:tc>
          <w:tcPr>
            <w:tcW w:w="1245" w:type="dxa"/>
            <w:shd w:val="clear" w:color="auto" w:fill="FFFFFF"/>
            <w:vAlign w:val="center"/>
          </w:tcPr>
          <w:p w:rsidR="009431C2" w:rsidRDefault="009431C2" w:rsidP="00D90578">
            <w:pPr>
              <w:jc w:val="right"/>
              <w:rPr>
                <w:kern w:val="0"/>
                <w:sz w:val="20"/>
                <w:szCs w:val="20"/>
              </w:rPr>
            </w:pPr>
            <w:r>
              <w:rPr>
                <w:kern w:val="0"/>
                <w:sz w:val="20"/>
                <w:szCs w:val="20"/>
              </w:rPr>
              <w:t>422.42</w:t>
            </w:r>
          </w:p>
        </w:tc>
        <w:tc>
          <w:tcPr>
            <w:tcW w:w="1614" w:type="dxa"/>
            <w:shd w:val="clear" w:color="auto" w:fill="FFFFFF"/>
            <w:vAlign w:val="center"/>
          </w:tcPr>
          <w:p w:rsidR="009431C2" w:rsidRDefault="009431C2" w:rsidP="00D90578">
            <w:pPr>
              <w:jc w:val="right"/>
              <w:rPr>
                <w:kern w:val="0"/>
                <w:sz w:val="20"/>
                <w:szCs w:val="20"/>
              </w:rPr>
            </w:pPr>
            <w:r>
              <w:rPr>
                <w:kern w:val="0"/>
                <w:sz w:val="20"/>
                <w:szCs w:val="20"/>
              </w:rPr>
              <w:t>422.42</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969" w:type="dxa"/>
            <w:shd w:val="clear" w:color="auto" w:fill="FFFFFF"/>
            <w:vAlign w:val="center"/>
          </w:tcPr>
          <w:p w:rsidR="009431C2" w:rsidRDefault="009431C2" w:rsidP="00D90578">
            <w:pPr>
              <w:jc w:val="left"/>
              <w:rPr>
                <w:kern w:val="0"/>
                <w:sz w:val="20"/>
                <w:szCs w:val="20"/>
              </w:rPr>
            </w:pPr>
            <w:r>
              <w:rPr>
                <w:kern w:val="0"/>
                <w:sz w:val="20"/>
                <w:szCs w:val="20"/>
              </w:rPr>
              <w:t>2080505</w:t>
            </w:r>
          </w:p>
        </w:tc>
        <w:tc>
          <w:tcPr>
            <w:tcW w:w="3886"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机关事业单位基本养老保险缴费支出</w:t>
            </w:r>
          </w:p>
        </w:tc>
        <w:tc>
          <w:tcPr>
            <w:tcW w:w="1245" w:type="dxa"/>
            <w:shd w:val="clear" w:color="auto" w:fill="FFFFFF"/>
            <w:vAlign w:val="center"/>
          </w:tcPr>
          <w:p w:rsidR="009431C2" w:rsidRDefault="009431C2" w:rsidP="00D90578">
            <w:pPr>
              <w:jc w:val="right"/>
              <w:rPr>
                <w:kern w:val="0"/>
                <w:sz w:val="20"/>
                <w:szCs w:val="20"/>
              </w:rPr>
            </w:pPr>
            <w:r>
              <w:rPr>
                <w:kern w:val="0"/>
                <w:sz w:val="20"/>
                <w:szCs w:val="20"/>
              </w:rPr>
              <w:t>145.56</w:t>
            </w:r>
          </w:p>
        </w:tc>
        <w:tc>
          <w:tcPr>
            <w:tcW w:w="1614" w:type="dxa"/>
            <w:shd w:val="clear" w:color="auto" w:fill="FFFFFF"/>
            <w:vAlign w:val="center"/>
          </w:tcPr>
          <w:p w:rsidR="009431C2" w:rsidRDefault="009431C2" w:rsidP="00D90578">
            <w:pPr>
              <w:jc w:val="right"/>
              <w:rPr>
                <w:kern w:val="0"/>
                <w:sz w:val="20"/>
                <w:szCs w:val="20"/>
              </w:rPr>
            </w:pPr>
            <w:r>
              <w:rPr>
                <w:kern w:val="0"/>
                <w:sz w:val="20"/>
                <w:szCs w:val="20"/>
              </w:rPr>
              <w:t>145.56</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969" w:type="dxa"/>
            <w:shd w:val="clear" w:color="auto" w:fill="FFFFFF"/>
            <w:vAlign w:val="center"/>
          </w:tcPr>
          <w:p w:rsidR="009431C2" w:rsidRDefault="009431C2" w:rsidP="00D90578">
            <w:pPr>
              <w:jc w:val="left"/>
              <w:rPr>
                <w:kern w:val="0"/>
                <w:sz w:val="20"/>
                <w:szCs w:val="20"/>
              </w:rPr>
            </w:pPr>
            <w:r>
              <w:rPr>
                <w:kern w:val="0"/>
                <w:sz w:val="20"/>
                <w:szCs w:val="20"/>
              </w:rPr>
              <w:t>2080506</w:t>
            </w:r>
          </w:p>
        </w:tc>
        <w:tc>
          <w:tcPr>
            <w:tcW w:w="3886"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机关事业单位职业年金缴费支出</w:t>
            </w:r>
          </w:p>
        </w:tc>
        <w:tc>
          <w:tcPr>
            <w:tcW w:w="1245" w:type="dxa"/>
            <w:shd w:val="clear" w:color="auto" w:fill="FFFFFF"/>
            <w:vAlign w:val="center"/>
          </w:tcPr>
          <w:p w:rsidR="009431C2" w:rsidRDefault="009431C2" w:rsidP="00D90578">
            <w:pPr>
              <w:jc w:val="right"/>
              <w:rPr>
                <w:kern w:val="0"/>
                <w:sz w:val="20"/>
                <w:szCs w:val="20"/>
              </w:rPr>
            </w:pPr>
            <w:r>
              <w:rPr>
                <w:kern w:val="0"/>
                <w:sz w:val="20"/>
                <w:szCs w:val="20"/>
              </w:rPr>
              <w:t>119.61</w:t>
            </w:r>
          </w:p>
        </w:tc>
        <w:tc>
          <w:tcPr>
            <w:tcW w:w="1614" w:type="dxa"/>
            <w:shd w:val="clear" w:color="auto" w:fill="FFFFFF"/>
            <w:vAlign w:val="center"/>
          </w:tcPr>
          <w:p w:rsidR="009431C2" w:rsidRDefault="009431C2" w:rsidP="00D90578">
            <w:pPr>
              <w:jc w:val="right"/>
              <w:rPr>
                <w:kern w:val="0"/>
                <w:sz w:val="20"/>
                <w:szCs w:val="20"/>
              </w:rPr>
            </w:pPr>
            <w:r>
              <w:rPr>
                <w:kern w:val="0"/>
                <w:sz w:val="20"/>
                <w:szCs w:val="20"/>
              </w:rPr>
              <w:t>119.61</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969" w:type="dxa"/>
            <w:shd w:val="clear" w:color="auto" w:fill="FFFFFF"/>
            <w:vAlign w:val="center"/>
          </w:tcPr>
          <w:p w:rsidR="009431C2" w:rsidRDefault="009431C2" w:rsidP="00D90578">
            <w:pPr>
              <w:jc w:val="left"/>
              <w:rPr>
                <w:b/>
                <w:bCs/>
                <w:kern w:val="0"/>
                <w:sz w:val="20"/>
                <w:szCs w:val="20"/>
              </w:rPr>
            </w:pPr>
            <w:r>
              <w:rPr>
                <w:b/>
                <w:bCs/>
                <w:kern w:val="0"/>
                <w:sz w:val="20"/>
                <w:szCs w:val="20"/>
              </w:rPr>
              <w:t>210</w:t>
            </w:r>
          </w:p>
        </w:tc>
        <w:tc>
          <w:tcPr>
            <w:tcW w:w="3886" w:type="dxa"/>
            <w:shd w:val="clear" w:color="auto" w:fill="FFFFFF"/>
            <w:vAlign w:val="center"/>
          </w:tcPr>
          <w:p w:rsidR="009431C2" w:rsidRDefault="009431C2" w:rsidP="00D90578">
            <w:pPr>
              <w:jc w:val="left"/>
              <w:rPr>
                <w:b/>
                <w:bCs/>
                <w:kern w:val="0"/>
                <w:sz w:val="20"/>
                <w:szCs w:val="20"/>
              </w:rPr>
            </w:pPr>
            <w:r>
              <w:rPr>
                <w:b/>
                <w:bCs/>
                <w:kern w:val="0"/>
                <w:sz w:val="20"/>
                <w:szCs w:val="20"/>
              </w:rPr>
              <w:t>卫生健康支出</w:t>
            </w:r>
          </w:p>
        </w:tc>
        <w:tc>
          <w:tcPr>
            <w:tcW w:w="1245" w:type="dxa"/>
            <w:shd w:val="clear" w:color="auto" w:fill="FFFFFF"/>
            <w:vAlign w:val="center"/>
          </w:tcPr>
          <w:p w:rsidR="009431C2" w:rsidRDefault="009431C2" w:rsidP="00D90578">
            <w:pPr>
              <w:jc w:val="right"/>
              <w:rPr>
                <w:b/>
                <w:bCs/>
                <w:kern w:val="0"/>
                <w:sz w:val="20"/>
                <w:szCs w:val="20"/>
              </w:rPr>
            </w:pPr>
            <w:r>
              <w:rPr>
                <w:b/>
                <w:bCs/>
                <w:kern w:val="0"/>
                <w:sz w:val="20"/>
                <w:szCs w:val="20"/>
              </w:rPr>
              <w:t>131.25</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131.25</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969" w:type="dxa"/>
            <w:shd w:val="clear" w:color="auto" w:fill="FFFFFF"/>
            <w:vAlign w:val="center"/>
          </w:tcPr>
          <w:p w:rsidR="009431C2" w:rsidRDefault="009431C2" w:rsidP="00D90578">
            <w:pPr>
              <w:jc w:val="left"/>
              <w:rPr>
                <w:b/>
                <w:bCs/>
                <w:kern w:val="0"/>
                <w:sz w:val="20"/>
                <w:szCs w:val="20"/>
              </w:rPr>
            </w:pPr>
            <w:r>
              <w:rPr>
                <w:b/>
                <w:bCs/>
                <w:kern w:val="0"/>
                <w:sz w:val="20"/>
                <w:szCs w:val="20"/>
              </w:rPr>
              <w:t>21011</w:t>
            </w:r>
          </w:p>
        </w:tc>
        <w:tc>
          <w:tcPr>
            <w:tcW w:w="3886" w:type="dxa"/>
            <w:shd w:val="clear" w:color="auto" w:fill="FFFFFF"/>
            <w:vAlign w:val="center"/>
          </w:tcPr>
          <w:p w:rsidR="009431C2" w:rsidRDefault="009431C2" w:rsidP="00D90578">
            <w:pPr>
              <w:jc w:val="left"/>
              <w:rPr>
                <w:b/>
                <w:bCs/>
                <w:kern w:val="0"/>
                <w:sz w:val="20"/>
                <w:szCs w:val="20"/>
              </w:rPr>
            </w:pPr>
            <w:r>
              <w:rPr>
                <w:b/>
                <w:bCs/>
                <w:kern w:val="0"/>
                <w:sz w:val="20"/>
                <w:szCs w:val="20"/>
              </w:rPr>
              <w:t>行政事业单位医疗</w:t>
            </w:r>
          </w:p>
        </w:tc>
        <w:tc>
          <w:tcPr>
            <w:tcW w:w="1245" w:type="dxa"/>
            <w:shd w:val="clear" w:color="auto" w:fill="FFFFFF"/>
            <w:vAlign w:val="center"/>
          </w:tcPr>
          <w:p w:rsidR="009431C2" w:rsidRDefault="009431C2" w:rsidP="00D90578">
            <w:pPr>
              <w:jc w:val="right"/>
              <w:rPr>
                <w:b/>
                <w:bCs/>
                <w:kern w:val="0"/>
                <w:sz w:val="20"/>
                <w:szCs w:val="20"/>
              </w:rPr>
            </w:pPr>
            <w:r>
              <w:rPr>
                <w:b/>
                <w:bCs/>
                <w:kern w:val="0"/>
                <w:sz w:val="20"/>
                <w:szCs w:val="20"/>
              </w:rPr>
              <w:t>131.25</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131.25</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969" w:type="dxa"/>
            <w:shd w:val="clear" w:color="auto" w:fill="FFFFFF"/>
            <w:vAlign w:val="center"/>
          </w:tcPr>
          <w:p w:rsidR="009431C2" w:rsidRDefault="009431C2" w:rsidP="00D90578">
            <w:pPr>
              <w:jc w:val="left"/>
              <w:rPr>
                <w:kern w:val="0"/>
                <w:sz w:val="20"/>
                <w:szCs w:val="20"/>
              </w:rPr>
            </w:pPr>
            <w:r>
              <w:rPr>
                <w:kern w:val="0"/>
                <w:sz w:val="20"/>
                <w:szCs w:val="20"/>
              </w:rPr>
              <w:t>2101102</w:t>
            </w:r>
          </w:p>
        </w:tc>
        <w:tc>
          <w:tcPr>
            <w:tcW w:w="3886"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事业单位医疗</w:t>
            </w:r>
          </w:p>
        </w:tc>
        <w:tc>
          <w:tcPr>
            <w:tcW w:w="1245" w:type="dxa"/>
            <w:shd w:val="clear" w:color="auto" w:fill="FFFFFF"/>
            <w:vAlign w:val="center"/>
          </w:tcPr>
          <w:p w:rsidR="009431C2" w:rsidRDefault="009431C2" w:rsidP="00D90578">
            <w:pPr>
              <w:jc w:val="right"/>
              <w:rPr>
                <w:kern w:val="0"/>
                <w:sz w:val="20"/>
                <w:szCs w:val="20"/>
              </w:rPr>
            </w:pPr>
            <w:r>
              <w:rPr>
                <w:kern w:val="0"/>
                <w:sz w:val="20"/>
                <w:szCs w:val="20"/>
              </w:rPr>
              <w:t>131.25</w:t>
            </w:r>
          </w:p>
        </w:tc>
        <w:tc>
          <w:tcPr>
            <w:tcW w:w="1614" w:type="dxa"/>
            <w:shd w:val="clear" w:color="auto" w:fill="FFFFFF"/>
            <w:vAlign w:val="center"/>
          </w:tcPr>
          <w:p w:rsidR="009431C2" w:rsidRDefault="009431C2" w:rsidP="00D90578">
            <w:pPr>
              <w:jc w:val="right"/>
              <w:rPr>
                <w:kern w:val="0"/>
                <w:sz w:val="20"/>
                <w:szCs w:val="20"/>
              </w:rPr>
            </w:pPr>
            <w:r>
              <w:rPr>
                <w:kern w:val="0"/>
                <w:sz w:val="20"/>
                <w:szCs w:val="20"/>
              </w:rPr>
              <w:t>131.25</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969" w:type="dxa"/>
            <w:shd w:val="clear" w:color="auto" w:fill="FFFFFF"/>
            <w:vAlign w:val="center"/>
          </w:tcPr>
          <w:p w:rsidR="009431C2" w:rsidRDefault="009431C2" w:rsidP="00D90578">
            <w:pPr>
              <w:jc w:val="left"/>
              <w:rPr>
                <w:b/>
                <w:bCs/>
                <w:kern w:val="0"/>
                <w:sz w:val="20"/>
                <w:szCs w:val="20"/>
              </w:rPr>
            </w:pPr>
            <w:r>
              <w:rPr>
                <w:b/>
                <w:bCs/>
                <w:kern w:val="0"/>
                <w:sz w:val="20"/>
                <w:szCs w:val="20"/>
              </w:rPr>
              <w:t>213</w:t>
            </w:r>
          </w:p>
        </w:tc>
        <w:tc>
          <w:tcPr>
            <w:tcW w:w="3886" w:type="dxa"/>
            <w:shd w:val="clear" w:color="auto" w:fill="FFFFFF"/>
            <w:vAlign w:val="center"/>
          </w:tcPr>
          <w:p w:rsidR="009431C2" w:rsidRDefault="009431C2" w:rsidP="00D90578">
            <w:pPr>
              <w:jc w:val="left"/>
              <w:rPr>
                <w:b/>
                <w:bCs/>
                <w:kern w:val="0"/>
                <w:sz w:val="20"/>
                <w:szCs w:val="20"/>
              </w:rPr>
            </w:pPr>
            <w:r>
              <w:rPr>
                <w:b/>
                <w:bCs/>
                <w:kern w:val="0"/>
                <w:sz w:val="20"/>
                <w:szCs w:val="20"/>
              </w:rPr>
              <w:t>农林水支出</w:t>
            </w:r>
          </w:p>
        </w:tc>
        <w:tc>
          <w:tcPr>
            <w:tcW w:w="1245" w:type="dxa"/>
            <w:shd w:val="clear" w:color="auto" w:fill="FFFFFF"/>
            <w:vAlign w:val="center"/>
          </w:tcPr>
          <w:p w:rsidR="009431C2" w:rsidRDefault="009431C2" w:rsidP="00D90578">
            <w:pPr>
              <w:jc w:val="right"/>
              <w:rPr>
                <w:b/>
                <w:bCs/>
                <w:kern w:val="0"/>
                <w:sz w:val="20"/>
                <w:szCs w:val="20"/>
              </w:rPr>
            </w:pPr>
            <w:r>
              <w:rPr>
                <w:b/>
                <w:bCs/>
                <w:kern w:val="0"/>
                <w:sz w:val="20"/>
                <w:szCs w:val="20"/>
              </w:rPr>
              <w:t>919.30</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919.30</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969" w:type="dxa"/>
            <w:shd w:val="clear" w:color="auto" w:fill="FFFFFF"/>
            <w:vAlign w:val="center"/>
          </w:tcPr>
          <w:p w:rsidR="009431C2" w:rsidRDefault="009431C2" w:rsidP="00D90578">
            <w:pPr>
              <w:jc w:val="left"/>
              <w:rPr>
                <w:b/>
                <w:bCs/>
                <w:kern w:val="0"/>
                <w:sz w:val="20"/>
                <w:szCs w:val="20"/>
              </w:rPr>
            </w:pPr>
            <w:r>
              <w:rPr>
                <w:b/>
                <w:bCs/>
                <w:kern w:val="0"/>
                <w:sz w:val="20"/>
                <w:szCs w:val="20"/>
              </w:rPr>
              <w:t>21305</w:t>
            </w:r>
          </w:p>
        </w:tc>
        <w:tc>
          <w:tcPr>
            <w:tcW w:w="3886" w:type="dxa"/>
            <w:shd w:val="clear" w:color="auto" w:fill="FFFFFF"/>
            <w:vAlign w:val="center"/>
          </w:tcPr>
          <w:p w:rsidR="009431C2" w:rsidRDefault="009431C2" w:rsidP="00D90578">
            <w:pPr>
              <w:jc w:val="left"/>
              <w:rPr>
                <w:b/>
                <w:bCs/>
                <w:kern w:val="0"/>
                <w:sz w:val="20"/>
                <w:szCs w:val="20"/>
              </w:rPr>
            </w:pPr>
            <w:r>
              <w:rPr>
                <w:b/>
                <w:bCs/>
                <w:kern w:val="0"/>
                <w:sz w:val="20"/>
                <w:szCs w:val="20"/>
              </w:rPr>
              <w:t>扶贫</w:t>
            </w:r>
          </w:p>
        </w:tc>
        <w:tc>
          <w:tcPr>
            <w:tcW w:w="1245" w:type="dxa"/>
            <w:shd w:val="clear" w:color="auto" w:fill="FFFFFF"/>
            <w:vAlign w:val="center"/>
          </w:tcPr>
          <w:p w:rsidR="009431C2" w:rsidRDefault="009431C2" w:rsidP="00D90578">
            <w:pPr>
              <w:jc w:val="right"/>
              <w:rPr>
                <w:b/>
                <w:bCs/>
                <w:kern w:val="0"/>
                <w:sz w:val="20"/>
                <w:szCs w:val="20"/>
              </w:rPr>
            </w:pPr>
            <w:r>
              <w:rPr>
                <w:b/>
                <w:bCs/>
                <w:kern w:val="0"/>
                <w:sz w:val="20"/>
                <w:szCs w:val="20"/>
              </w:rPr>
              <w:t>919.30</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919.30</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969" w:type="dxa"/>
            <w:shd w:val="clear" w:color="auto" w:fill="FFFFFF"/>
            <w:vAlign w:val="center"/>
          </w:tcPr>
          <w:p w:rsidR="009431C2" w:rsidRDefault="009431C2" w:rsidP="00D90578">
            <w:pPr>
              <w:jc w:val="left"/>
              <w:rPr>
                <w:kern w:val="0"/>
                <w:sz w:val="20"/>
                <w:szCs w:val="20"/>
              </w:rPr>
            </w:pPr>
            <w:r>
              <w:rPr>
                <w:kern w:val="0"/>
                <w:sz w:val="20"/>
                <w:szCs w:val="20"/>
              </w:rPr>
              <w:t>2130599</w:t>
            </w:r>
          </w:p>
        </w:tc>
        <w:tc>
          <w:tcPr>
            <w:tcW w:w="3886"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其他扶贫支出</w:t>
            </w:r>
          </w:p>
        </w:tc>
        <w:tc>
          <w:tcPr>
            <w:tcW w:w="1245" w:type="dxa"/>
            <w:shd w:val="clear" w:color="auto" w:fill="FFFFFF"/>
            <w:vAlign w:val="center"/>
          </w:tcPr>
          <w:p w:rsidR="009431C2" w:rsidRDefault="009431C2" w:rsidP="00D90578">
            <w:pPr>
              <w:jc w:val="right"/>
              <w:rPr>
                <w:kern w:val="0"/>
                <w:sz w:val="20"/>
                <w:szCs w:val="20"/>
              </w:rPr>
            </w:pPr>
            <w:r>
              <w:rPr>
                <w:kern w:val="0"/>
                <w:sz w:val="20"/>
                <w:szCs w:val="20"/>
              </w:rPr>
              <w:t>919.30</w:t>
            </w:r>
          </w:p>
        </w:tc>
        <w:tc>
          <w:tcPr>
            <w:tcW w:w="161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919.30</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969" w:type="dxa"/>
            <w:shd w:val="clear" w:color="auto" w:fill="FFFFFF"/>
            <w:vAlign w:val="center"/>
          </w:tcPr>
          <w:p w:rsidR="009431C2" w:rsidRDefault="009431C2" w:rsidP="00D90578">
            <w:pPr>
              <w:jc w:val="left"/>
              <w:rPr>
                <w:b/>
                <w:bCs/>
                <w:kern w:val="0"/>
                <w:sz w:val="20"/>
                <w:szCs w:val="20"/>
              </w:rPr>
            </w:pPr>
            <w:r>
              <w:rPr>
                <w:b/>
                <w:bCs/>
                <w:kern w:val="0"/>
                <w:sz w:val="20"/>
                <w:szCs w:val="20"/>
              </w:rPr>
              <w:t>214</w:t>
            </w:r>
          </w:p>
        </w:tc>
        <w:tc>
          <w:tcPr>
            <w:tcW w:w="3886" w:type="dxa"/>
            <w:shd w:val="clear" w:color="auto" w:fill="FFFFFF"/>
            <w:vAlign w:val="center"/>
          </w:tcPr>
          <w:p w:rsidR="009431C2" w:rsidRDefault="009431C2" w:rsidP="00D90578">
            <w:pPr>
              <w:jc w:val="left"/>
              <w:rPr>
                <w:b/>
                <w:bCs/>
                <w:kern w:val="0"/>
                <w:sz w:val="20"/>
                <w:szCs w:val="20"/>
              </w:rPr>
            </w:pPr>
            <w:r>
              <w:rPr>
                <w:b/>
                <w:bCs/>
                <w:kern w:val="0"/>
                <w:sz w:val="20"/>
                <w:szCs w:val="20"/>
              </w:rPr>
              <w:t>交通运输支出</w:t>
            </w:r>
          </w:p>
        </w:tc>
        <w:tc>
          <w:tcPr>
            <w:tcW w:w="1245" w:type="dxa"/>
            <w:shd w:val="clear" w:color="auto" w:fill="FFFFFF"/>
            <w:vAlign w:val="center"/>
          </w:tcPr>
          <w:p w:rsidR="009431C2" w:rsidRDefault="009431C2" w:rsidP="00D90578">
            <w:pPr>
              <w:jc w:val="right"/>
              <w:rPr>
                <w:b/>
                <w:bCs/>
                <w:kern w:val="0"/>
                <w:sz w:val="20"/>
                <w:szCs w:val="20"/>
              </w:rPr>
            </w:pPr>
            <w:r>
              <w:rPr>
                <w:b/>
                <w:bCs/>
                <w:kern w:val="0"/>
                <w:sz w:val="20"/>
                <w:szCs w:val="20"/>
              </w:rPr>
              <w:t>2,198.75</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2,198.75</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969" w:type="dxa"/>
            <w:shd w:val="clear" w:color="auto" w:fill="FFFFFF"/>
            <w:vAlign w:val="center"/>
          </w:tcPr>
          <w:p w:rsidR="009431C2" w:rsidRDefault="009431C2" w:rsidP="00D90578">
            <w:pPr>
              <w:jc w:val="left"/>
              <w:rPr>
                <w:b/>
                <w:bCs/>
                <w:kern w:val="0"/>
                <w:sz w:val="20"/>
                <w:szCs w:val="20"/>
              </w:rPr>
            </w:pPr>
            <w:r>
              <w:rPr>
                <w:b/>
                <w:bCs/>
                <w:kern w:val="0"/>
                <w:sz w:val="20"/>
                <w:szCs w:val="20"/>
              </w:rPr>
              <w:t>21401</w:t>
            </w:r>
          </w:p>
        </w:tc>
        <w:tc>
          <w:tcPr>
            <w:tcW w:w="3886" w:type="dxa"/>
            <w:shd w:val="clear" w:color="auto" w:fill="FFFFFF"/>
            <w:vAlign w:val="center"/>
          </w:tcPr>
          <w:p w:rsidR="009431C2" w:rsidRDefault="009431C2" w:rsidP="00D90578">
            <w:pPr>
              <w:jc w:val="left"/>
              <w:rPr>
                <w:b/>
                <w:bCs/>
                <w:kern w:val="0"/>
                <w:sz w:val="20"/>
                <w:szCs w:val="20"/>
              </w:rPr>
            </w:pPr>
            <w:r>
              <w:rPr>
                <w:b/>
                <w:bCs/>
                <w:kern w:val="0"/>
                <w:sz w:val="20"/>
                <w:szCs w:val="20"/>
              </w:rPr>
              <w:t>公路水路运输</w:t>
            </w:r>
          </w:p>
        </w:tc>
        <w:tc>
          <w:tcPr>
            <w:tcW w:w="1245" w:type="dxa"/>
            <w:shd w:val="clear" w:color="auto" w:fill="FFFFFF"/>
            <w:vAlign w:val="center"/>
          </w:tcPr>
          <w:p w:rsidR="009431C2" w:rsidRDefault="009431C2" w:rsidP="00D90578">
            <w:pPr>
              <w:jc w:val="right"/>
              <w:rPr>
                <w:b/>
                <w:bCs/>
                <w:kern w:val="0"/>
                <w:sz w:val="20"/>
                <w:szCs w:val="20"/>
              </w:rPr>
            </w:pPr>
            <w:r>
              <w:rPr>
                <w:b/>
                <w:bCs/>
                <w:kern w:val="0"/>
                <w:sz w:val="20"/>
                <w:szCs w:val="20"/>
              </w:rPr>
              <w:t>2,198.75</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2,198.75</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969" w:type="dxa"/>
            <w:shd w:val="clear" w:color="auto" w:fill="FFFFFF"/>
            <w:vAlign w:val="center"/>
          </w:tcPr>
          <w:p w:rsidR="009431C2" w:rsidRDefault="009431C2" w:rsidP="00D90578">
            <w:pPr>
              <w:jc w:val="left"/>
              <w:rPr>
                <w:kern w:val="0"/>
                <w:sz w:val="20"/>
                <w:szCs w:val="20"/>
              </w:rPr>
            </w:pPr>
            <w:r>
              <w:rPr>
                <w:kern w:val="0"/>
                <w:sz w:val="20"/>
                <w:szCs w:val="20"/>
              </w:rPr>
              <w:t>2140106</w:t>
            </w:r>
          </w:p>
        </w:tc>
        <w:tc>
          <w:tcPr>
            <w:tcW w:w="3886"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公路养护</w:t>
            </w:r>
          </w:p>
        </w:tc>
        <w:tc>
          <w:tcPr>
            <w:tcW w:w="1245" w:type="dxa"/>
            <w:shd w:val="clear" w:color="auto" w:fill="FFFFFF"/>
            <w:vAlign w:val="center"/>
          </w:tcPr>
          <w:p w:rsidR="009431C2" w:rsidRDefault="009431C2" w:rsidP="00D90578">
            <w:pPr>
              <w:jc w:val="right"/>
              <w:rPr>
                <w:kern w:val="0"/>
                <w:sz w:val="20"/>
                <w:szCs w:val="20"/>
              </w:rPr>
            </w:pPr>
            <w:r>
              <w:rPr>
                <w:kern w:val="0"/>
                <w:sz w:val="20"/>
                <w:szCs w:val="20"/>
              </w:rPr>
              <w:t>2,198.75</w:t>
            </w:r>
          </w:p>
        </w:tc>
        <w:tc>
          <w:tcPr>
            <w:tcW w:w="1614" w:type="dxa"/>
            <w:shd w:val="clear" w:color="auto" w:fill="FFFFFF"/>
            <w:vAlign w:val="center"/>
          </w:tcPr>
          <w:p w:rsidR="009431C2" w:rsidRDefault="009431C2" w:rsidP="00D90578">
            <w:pPr>
              <w:jc w:val="right"/>
              <w:rPr>
                <w:kern w:val="0"/>
                <w:sz w:val="20"/>
                <w:szCs w:val="20"/>
              </w:rPr>
            </w:pPr>
            <w:r>
              <w:rPr>
                <w:kern w:val="0"/>
                <w:sz w:val="20"/>
                <w:szCs w:val="20"/>
              </w:rPr>
              <w:t>2,198.75</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969" w:type="dxa"/>
            <w:shd w:val="clear" w:color="auto" w:fill="FFFFFF"/>
            <w:vAlign w:val="center"/>
          </w:tcPr>
          <w:p w:rsidR="009431C2" w:rsidRDefault="009431C2" w:rsidP="00D90578">
            <w:pPr>
              <w:jc w:val="left"/>
              <w:rPr>
                <w:b/>
                <w:bCs/>
                <w:kern w:val="0"/>
                <w:sz w:val="20"/>
                <w:szCs w:val="20"/>
              </w:rPr>
            </w:pPr>
            <w:r>
              <w:rPr>
                <w:b/>
                <w:bCs/>
                <w:kern w:val="0"/>
                <w:sz w:val="20"/>
                <w:szCs w:val="20"/>
              </w:rPr>
              <w:t>221</w:t>
            </w:r>
          </w:p>
        </w:tc>
        <w:tc>
          <w:tcPr>
            <w:tcW w:w="3886" w:type="dxa"/>
            <w:shd w:val="clear" w:color="auto" w:fill="FFFFFF"/>
            <w:vAlign w:val="center"/>
          </w:tcPr>
          <w:p w:rsidR="009431C2" w:rsidRDefault="009431C2" w:rsidP="00D90578">
            <w:pPr>
              <w:jc w:val="left"/>
              <w:rPr>
                <w:b/>
                <w:bCs/>
                <w:kern w:val="0"/>
                <w:sz w:val="20"/>
                <w:szCs w:val="20"/>
              </w:rPr>
            </w:pPr>
            <w:r>
              <w:rPr>
                <w:b/>
                <w:bCs/>
                <w:kern w:val="0"/>
                <w:sz w:val="20"/>
                <w:szCs w:val="20"/>
              </w:rPr>
              <w:t>住房保障支出</w:t>
            </w:r>
          </w:p>
        </w:tc>
        <w:tc>
          <w:tcPr>
            <w:tcW w:w="1245" w:type="dxa"/>
            <w:shd w:val="clear" w:color="auto" w:fill="FFFFFF"/>
            <w:vAlign w:val="center"/>
          </w:tcPr>
          <w:p w:rsidR="009431C2" w:rsidRDefault="009431C2" w:rsidP="00D90578">
            <w:pPr>
              <w:jc w:val="right"/>
              <w:rPr>
                <w:b/>
                <w:bCs/>
                <w:kern w:val="0"/>
                <w:sz w:val="20"/>
                <w:szCs w:val="20"/>
              </w:rPr>
            </w:pPr>
            <w:r>
              <w:rPr>
                <w:b/>
                <w:bCs/>
                <w:kern w:val="0"/>
                <w:sz w:val="20"/>
                <w:szCs w:val="20"/>
              </w:rPr>
              <w:t>174.57</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174.57</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969" w:type="dxa"/>
            <w:shd w:val="clear" w:color="auto" w:fill="FFFFFF"/>
            <w:vAlign w:val="center"/>
          </w:tcPr>
          <w:p w:rsidR="009431C2" w:rsidRDefault="009431C2" w:rsidP="00D90578">
            <w:pPr>
              <w:jc w:val="left"/>
              <w:rPr>
                <w:b/>
                <w:bCs/>
                <w:kern w:val="0"/>
                <w:sz w:val="20"/>
                <w:szCs w:val="20"/>
              </w:rPr>
            </w:pPr>
            <w:r>
              <w:rPr>
                <w:b/>
                <w:bCs/>
                <w:kern w:val="0"/>
                <w:sz w:val="20"/>
                <w:szCs w:val="20"/>
              </w:rPr>
              <w:lastRenderedPageBreak/>
              <w:t>22102</w:t>
            </w:r>
          </w:p>
        </w:tc>
        <w:tc>
          <w:tcPr>
            <w:tcW w:w="3886" w:type="dxa"/>
            <w:shd w:val="clear" w:color="auto" w:fill="FFFFFF"/>
            <w:vAlign w:val="center"/>
          </w:tcPr>
          <w:p w:rsidR="009431C2" w:rsidRDefault="009431C2" w:rsidP="00D90578">
            <w:pPr>
              <w:jc w:val="left"/>
              <w:rPr>
                <w:b/>
                <w:bCs/>
                <w:kern w:val="0"/>
                <w:sz w:val="20"/>
                <w:szCs w:val="20"/>
              </w:rPr>
            </w:pPr>
            <w:r>
              <w:rPr>
                <w:b/>
                <w:bCs/>
                <w:kern w:val="0"/>
                <w:sz w:val="20"/>
                <w:szCs w:val="20"/>
              </w:rPr>
              <w:t>住房改革支出</w:t>
            </w:r>
          </w:p>
        </w:tc>
        <w:tc>
          <w:tcPr>
            <w:tcW w:w="1245" w:type="dxa"/>
            <w:shd w:val="clear" w:color="auto" w:fill="FFFFFF"/>
            <w:vAlign w:val="center"/>
          </w:tcPr>
          <w:p w:rsidR="009431C2" w:rsidRDefault="009431C2" w:rsidP="00D90578">
            <w:pPr>
              <w:jc w:val="right"/>
              <w:rPr>
                <w:b/>
                <w:bCs/>
                <w:kern w:val="0"/>
                <w:sz w:val="20"/>
                <w:szCs w:val="20"/>
              </w:rPr>
            </w:pPr>
            <w:r>
              <w:rPr>
                <w:b/>
                <w:bCs/>
                <w:kern w:val="0"/>
                <w:sz w:val="20"/>
                <w:szCs w:val="20"/>
              </w:rPr>
              <w:t>174.57</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174.57</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4"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1615"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969" w:type="dxa"/>
            <w:shd w:val="clear" w:color="auto" w:fill="FFFFFF"/>
            <w:vAlign w:val="center"/>
          </w:tcPr>
          <w:p w:rsidR="009431C2" w:rsidRDefault="009431C2" w:rsidP="00D90578">
            <w:pPr>
              <w:jc w:val="left"/>
              <w:rPr>
                <w:kern w:val="0"/>
                <w:sz w:val="20"/>
                <w:szCs w:val="20"/>
              </w:rPr>
            </w:pPr>
            <w:r>
              <w:rPr>
                <w:kern w:val="0"/>
                <w:sz w:val="20"/>
                <w:szCs w:val="20"/>
              </w:rPr>
              <w:t>2210201</w:t>
            </w:r>
          </w:p>
        </w:tc>
        <w:tc>
          <w:tcPr>
            <w:tcW w:w="3886"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住房公积金</w:t>
            </w:r>
          </w:p>
        </w:tc>
        <w:tc>
          <w:tcPr>
            <w:tcW w:w="1245" w:type="dxa"/>
            <w:shd w:val="clear" w:color="auto" w:fill="FFFFFF"/>
            <w:vAlign w:val="center"/>
          </w:tcPr>
          <w:p w:rsidR="009431C2" w:rsidRDefault="009431C2" w:rsidP="00D90578">
            <w:pPr>
              <w:jc w:val="right"/>
              <w:rPr>
                <w:kern w:val="0"/>
                <w:sz w:val="20"/>
                <w:szCs w:val="20"/>
              </w:rPr>
            </w:pPr>
            <w:r>
              <w:rPr>
                <w:kern w:val="0"/>
                <w:sz w:val="20"/>
                <w:szCs w:val="20"/>
              </w:rPr>
              <w:t>174.57</w:t>
            </w:r>
          </w:p>
        </w:tc>
        <w:tc>
          <w:tcPr>
            <w:tcW w:w="1614" w:type="dxa"/>
            <w:shd w:val="clear" w:color="auto" w:fill="FFFFFF"/>
            <w:vAlign w:val="center"/>
          </w:tcPr>
          <w:p w:rsidR="009431C2" w:rsidRDefault="009431C2" w:rsidP="00D90578">
            <w:pPr>
              <w:jc w:val="right"/>
              <w:rPr>
                <w:kern w:val="0"/>
                <w:sz w:val="20"/>
                <w:szCs w:val="20"/>
              </w:rPr>
            </w:pPr>
            <w:r>
              <w:rPr>
                <w:kern w:val="0"/>
                <w:sz w:val="20"/>
                <w:szCs w:val="20"/>
              </w:rPr>
              <w:t>174.57</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1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14173" w:type="dxa"/>
            <w:gridSpan w:val="8"/>
            <w:shd w:val="clear" w:color="auto" w:fill="FFFFFF"/>
            <w:vAlign w:val="center"/>
          </w:tcPr>
          <w:p w:rsidR="009431C2" w:rsidRDefault="009431C2" w:rsidP="00D90578">
            <w:pPr>
              <w:jc w:val="left"/>
              <w:rPr>
                <w:kern w:val="0"/>
                <w:sz w:val="20"/>
                <w:szCs w:val="20"/>
              </w:rPr>
            </w:pPr>
            <w:r>
              <w:rPr>
                <w:kern w:val="0"/>
                <w:sz w:val="20"/>
                <w:szCs w:val="20"/>
              </w:rPr>
              <w:t>备注：本表反映部门本年度各项支出情况。</w:t>
            </w:r>
          </w:p>
        </w:tc>
      </w:tr>
    </w:tbl>
    <w:p w:rsidR="009431C2" w:rsidRDefault="009431C2" w:rsidP="009431C2"/>
    <w:p w:rsidR="009431C2" w:rsidRDefault="009431C2" w:rsidP="009431C2">
      <w:pPr>
        <w:jc w:val="left"/>
        <w:rPr>
          <w:kern w:val="0"/>
          <w:sz w:val="18"/>
          <w:szCs w:val="18"/>
        </w:rPr>
      </w:pPr>
      <w:r>
        <w:br w:type="page"/>
      </w:r>
    </w:p>
    <w:p w:rsidR="009431C2" w:rsidRDefault="009431C2" w:rsidP="009431C2">
      <w:pPr>
        <w:jc w:val="center"/>
        <w:rPr>
          <w:rFonts w:eastAsia="黑体"/>
          <w:color w:val="000000"/>
          <w:kern w:val="0"/>
          <w:sz w:val="44"/>
          <w:szCs w:val="44"/>
        </w:rPr>
      </w:pPr>
      <w:r>
        <w:rPr>
          <w:rFonts w:eastAsia="黑体"/>
          <w:color w:val="000000"/>
          <w:kern w:val="0"/>
          <w:sz w:val="44"/>
          <w:szCs w:val="44"/>
        </w:rPr>
        <w:lastRenderedPageBreak/>
        <w:t>财政拨款收入支出决算总表</w:t>
      </w:r>
    </w:p>
    <w:p w:rsidR="009431C2" w:rsidRDefault="009431C2" w:rsidP="009431C2">
      <w:pPr>
        <w:jc w:val="right"/>
        <w:rPr>
          <w:color w:val="000000"/>
          <w:kern w:val="0"/>
          <w:sz w:val="24"/>
          <w:szCs w:val="24"/>
        </w:rPr>
      </w:pPr>
      <w:r>
        <w:rPr>
          <w:color w:val="000000"/>
          <w:kern w:val="0"/>
          <w:sz w:val="24"/>
          <w:szCs w:val="24"/>
        </w:rPr>
        <w:t>公开</w:t>
      </w:r>
      <w:r>
        <w:rPr>
          <w:color w:val="000000"/>
          <w:kern w:val="0"/>
          <w:sz w:val="24"/>
          <w:szCs w:val="24"/>
        </w:rPr>
        <w:t>04</w:t>
      </w:r>
      <w:r>
        <w:rPr>
          <w:color w:val="000000"/>
          <w:kern w:val="0"/>
          <w:sz w:val="24"/>
          <w:szCs w:val="24"/>
        </w:rPr>
        <w:t>表</w:t>
      </w:r>
    </w:p>
    <w:p w:rsidR="009431C2" w:rsidRDefault="009431C2" w:rsidP="009431C2">
      <w:pPr>
        <w:jc w:val="left"/>
        <w:rPr>
          <w:color w:val="000000"/>
          <w:kern w:val="0"/>
          <w:sz w:val="24"/>
          <w:szCs w:val="24"/>
        </w:rPr>
      </w:pPr>
      <w:r>
        <w:rPr>
          <w:color w:val="000000"/>
          <w:kern w:val="0"/>
          <w:sz w:val="24"/>
          <w:szCs w:val="24"/>
        </w:rPr>
        <w:t>公开部门：重庆市彭水苗族土家族自治县公路管护中心</w:t>
      </w:r>
    </w:p>
    <w:p w:rsidR="009431C2" w:rsidRDefault="009431C2" w:rsidP="009431C2">
      <w:pPr>
        <w:jc w:val="right"/>
        <w:rPr>
          <w:color w:val="000000"/>
          <w:kern w:val="0"/>
          <w:sz w:val="24"/>
          <w:szCs w:val="24"/>
        </w:rPr>
      </w:pPr>
      <w:r>
        <w:rPr>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2"/>
        <w:gridCol w:w="1875"/>
        <w:gridCol w:w="3004"/>
        <w:gridCol w:w="1726"/>
        <w:gridCol w:w="1726"/>
        <w:gridCol w:w="1626"/>
        <w:gridCol w:w="1494"/>
      </w:tblGrid>
      <w:tr w:rsidR="009431C2" w:rsidTr="00D90578">
        <w:trPr>
          <w:trHeight w:val="300"/>
          <w:tblHeader/>
          <w:jc w:val="center"/>
        </w:trPr>
        <w:tc>
          <w:tcPr>
            <w:tcW w:w="4597" w:type="dxa"/>
            <w:gridSpan w:val="2"/>
            <w:shd w:val="clear" w:color="auto" w:fill="FFFFFF"/>
            <w:vAlign w:val="center"/>
          </w:tcPr>
          <w:p w:rsidR="009431C2" w:rsidRDefault="009431C2" w:rsidP="00D90578">
            <w:pPr>
              <w:jc w:val="center"/>
              <w:rPr>
                <w:b/>
                <w:bCs/>
                <w:kern w:val="0"/>
                <w:sz w:val="20"/>
                <w:szCs w:val="20"/>
              </w:rPr>
            </w:pPr>
            <w:r>
              <w:rPr>
                <w:b/>
                <w:bCs/>
                <w:kern w:val="0"/>
                <w:sz w:val="20"/>
                <w:szCs w:val="20"/>
              </w:rPr>
              <w:t>收</w:t>
            </w:r>
            <w:r>
              <w:rPr>
                <w:b/>
                <w:bCs/>
                <w:kern w:val="0"/>
                <w:sz w:val="20"/>
                <w:szCs w:val="20"/>
              </w:rPr>
              <w:t xml:space="preserve">     </w:t>
            </w:r>
            <w:r>
              <w:rPr>
                <w:b/>
                <w:bCs/>
                <w:kern w:val="0"/>
                <w:sz w:val="20"/>
                <w:szCs w:val="20"/>
              </w:rPr>
              <w:t>入</w:t>
            </w:r>
          </w:p>
        </w:tc>
        <w:tc>
          <w:tcPr>
            <w:tcW w:w="9576" w:type="dxa"/>
            <w:gridSpan w:val="5"/>
            <w:shd w:val="clear" w:color="auto" w:fill="FFFFFF"/>
            <w:vAlign w:val="center"/>
          </w:tcPr>
          <w:p w:rsidR="009431C2" w:rsidRDefault="009431C2" w:rsidP="00D90578">
            <w:pPr>
              <w:jc w:val="center"/>
              <w:rPr>
                <w:b/>
                <w:bCs/>
                <w:kern w:val="0"/>
                <w:sz w:val="20"/>
                <w:szCs w:val="20"/>
              </w:rPr>
            </w:pPr>
            <w:r>
              <w:rPr>
                <w:b/>
                <w:bCs/>
                <w:kern w:val="0"/>
                <w:sz w:val="20"/>
                <w:szCs w:val="20"/>
              </w:rPr>
              <w:t>支</w:t>
            </w:r>
            <w:r>
              <w:rPr>
                <w:b/>
                <w:bCs/>
                <w:kern w:val="0"/>
                <w:sz w:val="20"/>
                <w:szCs w:val="20"/>
              </w:rPr>
              <w:t xml:space="preserve">     </w:t>
            </w:r>
            <w:r>
              <w:rPr>
                <w:b/>
                <w:bCs/>
                <w:kern w:val="0"/>
                <w:sz w:val="20"/>
                <w:szCs w:val="20"/>
              </w:rPr>
              <w:t>出</w:t>
            </w:r>
          </w:p>
        </w:tc>
      </w:tr>
      <w:tr w:rsidR="009431C2" w:rsidTr="00D90578">
        <w:trPr>
          <w:trHeight w:val="285"/>
          <w:tblHeader/>
          <w:jc w:val="center"/>
        </w:trPr>
        <w:tc>
          <w:tcPr>
            <w:tcW w:w="2722"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项</w:t>
            </w:r>
            <w:r>
              <w:rPr>
                <w:b/>
                <w:bCs/>
                <w:kern w:val="0"/>
                <w:sz w:val="20"/>
                <w:szCs w:val="20"/>
              </w:rPr>
              <w:t xml:space="preserve">    </w:t>
            </w:r>
            <w:r>
              <w:rPr>
                <w:b/>
                <w:bCs/>
                <w:kern w:val="0"/>
                <w:sz w:val="20"/>
                <w:szCs w:val="20"/>
              </w:rPr>
              <w:t>目</w:t>
            </w:r>
          </w:p>
        </w:tc>
        <w:tc>
          <w:tcPr>
            <w:tcW w:w="1875"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决算数</w:t>
            </w:r>
          </w:p>
        </w:tc>
        <w:tc>
          <w:tcPr>
            <w:tcW w:w="3004"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功能分类科目</w:t>
            </w:r>
          </w:p>
        </w:tc>
        <w:tc>
          <w:tcPr>
            <w:tcW w:w="6572" w:type="dxa"/>
            <w:gridSpan w:val="4"/>
            <w:shd w:val="clear" w:color="auto" w:fill="FFFFFF"/>
            <w:vAlign w:val="center"/>
          </w:tcPr>
          <w:p w:rsidR="009431C2" w:rsidRDefault="009431C2" w:rsidP="00D90578">
            <w:pPr>
              <w:jc w:val="center"/>
              <w:rPr>
                <w:b/>
                <w:bCs/>
                <w:kern w:val="0"/>
                <w:sz w:val="20"/>
                <w:szCs w:val="20"/>
              </w:rPr>
            </w:pPr>
            <w:r>
              <w:rPr>
                <w:b/>
                <w:bCs/>
                <w:kern w:val="0"/>
                <w:sz w:val="20"/>
                <w:szCs w:val="20"/>
              </w:rPr>
              <w:t>决算数</w:t>
            </w:r>
          </w:p>
        </w:tc>
      </w:tr>
      <w:tr w:rsidR="009431C2" w:rsidTr="00D90578">
        <w:trPr>
          <w:trHeight w:val="600"/>
          <w:tblHeader/>
          <w:jc w:val="center"/>
        </w:trPr>
        <w:tc>
          <w:tcPr>
            <w:tcW w:w="2722" w:type="dxa"/>
            <w:vMerge/>
            <w:shd w:val="clear" w:color="auto" w:fill="auto"/>
            <w:vAlign w:val="center"/>
          </w:tcPr>
          <w:p w:rsidR="009431C2" w:rsidRDefault="009431C2" w:rsidP="00D90578">
            <w:pPr>
              <w:jc w:val="left"/>
              <w:rPr>
                <w:b/>
                <w:bCs/>
                <w:kern w:val="0"/>
                <w:sz w:val="20"/>
                <w:szCs w:val="20"/>
              </w:rPr>
            </w:pPr>
          </w:p>
        </w:tc>
        <w:tc>
          <w:tcPr>
            <w:tcW w:w="1875" w:type="dxa"/>
            <w:vMerge/>
            <w:shd w:val="clear" w:color="auto" w:fill="auto"/>
            <w:vAlign w:val="center"/>
          </w:tcPr>
          <w:p w:rsidR="009431C2" w:rsidRDefault="009431C2" w:rsidP="00D90578">
            <w:pPr>
              <w:jc w:val="left"/>
              <w:rPr>
                <w:b/>
                <w:bCs/>
                <w:kern w:val="0"/>
                <w:sz w:val="20"/>
                <w:szCs w:val="20"/>
              </w:rPr>
            </w:pPr>
          </w:p>
        </w:tc>
        <w:tc>
          <w:tcPr>
            <w:tcW w:w="3004" w:type="dxa"/>
            <w:vMerge/>
            <w:shd w:val="clear" w:color="auto" w:fill="auto"/>
            <w:vAlign w:val="center"/>
          </w:tcPr>
          <w:p w:rsidR="009431C2" w:rsidRDefault="009431C2" w:rsidP="00D90578">
            <w:pPr>
              <w:jc w:val="left"/>
              <w:rPr>
                <w:b/>
                <w:bCs/>
                <w:kern w:val="0"/>
                <w:sz w:val="20"/>
                <w:szCs w:val="20"/>
              </w:rPr>
            </w:pPr>
          </w:p>
        </w:tc>
        <w:tc>
          <w:tcPr>
            <w:tcW w:w="1726" w:type="dxa"/>
            <w:shd w:val="clear" w:color="auto" w:fill="FFFFFF"/>
            <w:vAlign w:val="center"/>
          </w:tcPr>
          <w:p w:rsidR="009431C2" w:rsidRDefault="009431C2" w:rsidP="00D90578">
            <w:pPr>
              <w:jc w:val="center"/>
              <w:rPr>
                <w:b/>
                <w:bCs/>
                <w:kern w:val="0"/>
                <w:sz w:val="20"/>
                <w:szCs w:val="20"/>
              </w:rPr>
            </w:pPr>
            <w:r>
              <w:rPr>
                <w:b/>
                <w:bCs/>
                <w:kern w:val="0"/>
                <w:sz w:val="20"/>
                <w:szCs w:val="20"/>
              </w:rPr>
              <w:t>小计</w:t>
            </w:r>
          </w:p>
        </w:tc>
        <w:tc>
          <w:tcPr>
            <w:tcW w:w="1726" w:type="dxa"/>
            <w:shd w:val="clear" w:color="auto" w:fill="FFFFFF"/>
            <w:vAlign w:val="center"/>
          </w:tcPr>
          <w:p w:rsidR="009431C2" w:rsidRDefault="009431C2" w:rsidP="00D90578">
            <w:pPr>
              <w:jc w:val="center"/>
              <w:rPr>
                <w:b/>
                <w:bCs/>
                <w:kern w:val="0"/>
                <w:sz w:val="20"/>
                <w:szCs w:val="20"/>
              </w:rPr>
            </w:pPr>
            <w:r>
              <w:rPr>
                <w:b/>
                <w:bCs/>
                <w:kern w:val="0"/>
                <w:sz w:val="20"/>
                <w:szCs w:val="20"/>
              </w:rPr>
              <w:t>一般公共预算财政拨款</w:t>
            </w:r>
          </w:p>
        </w:tc>
        <w:tc>
          <w:tcPr>
            <w:tcW w:w="1626" w:type="dxa"/>
            <w:shd w:val="clear" w:color="auto" w:fill="FFFFFF"/>
            <w:vAlign w:val="center"/>
          </w:tcPr>
          <w:p w:rsidR="009431C2" w:rsidRDefault="009431C2" w:rsidP="00D90578">
            <w:pPr>
              <w:jc w:val="center"/>
              <w:rPr>
                <w:b/>
                <w:bCs/>
                <w:kern w:val="0"/>
                <w:sz w:val="20"/>
                <w:szCs w:val="20"/>
              </w:rPr>
            </w:pPr>
            <w:r>
              <w:rPr>
                <w:b/>
                <w:bCs/>
                <w:kern w:val="0"/>
                <w:sz w:val="20"/>
                <w:szCs w:val="20"/>
              </w:rPr>
              <w:t>政府性基金预算财政拨款</w:t>
            </w:r>
          </w:p>
        </w:tc>
        <w:tc>
          <w:tcPr>
            <w:tcW w:w="1494" w:type="dxa"/>
            <w:shd w:val="clear" w:color="auto" w:fill="FFFFFF"/>
            <w:vAlign w:val="center"/>
          </w:tcPr>
          <w:p w:rsidR="009431C2" w:rsidRDefault="009431C2" w:rsidP="00D90578">
            <w:pPr>
              <w:jc w:val="center"/>
              <w:rPr>
                <w:b/>
                <w:bCs/>
                <w:kern w:val="0"/>
                <w:sz w:val="20"/>
                <w:szCs w:val="20"/>
              </w:rPr>
            </w:pPr>
            <w:r>
              <w:rPr>
                <w:b/>
                <w:bCs/>
                <w:kern w:val="0"/>
                <w:sz w:val="20"/>
                <w:szCs w:val="20"/>
              </w:rPr>
              <w:t>国有资本经营预算财政拨款</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一、一般公共预算财政拨款</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4,111.46</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一、一般公共服务支出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二、政府性基金预算财政拨款</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二、外交支出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三、国有资本经营预算财政拨款</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三、国防支出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四、公共安全支出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五、教育支出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六、科学技术支出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七、文化旅游体育与传媒支出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八、社会保障和就业支出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687.59</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687.59</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九、卫生健康支出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131.25</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131.25</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十、节能环保支出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十一、城乡社区支出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十二、农林水支出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919.30</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919.30</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十三、交通运输支出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2,198.75</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2,198.75</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十四、资源勘探工业信息等支出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十五、商业服务业等支出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lastRenderedPageBreak/>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十六、金融支出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十七、援助其他地区支出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十八、自然资源海洋气象等支出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十九、住房保障支出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174.57</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174.57</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二十、粮油物资储备支出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二十一、国有资本经营预算支出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二十二、灾害防治及应急管理支出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二十三、其他支出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二十四、债务还本支出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center"/>
              <w:rPr>
                <w:b/>
                <w:bCs/>
                <w:kern w:val="0"/>
                <w:sz w:val="20"/>
                <w:szCs w:val="20"/>
              </w:rPr>
            </w:pPr>
            <w:r>
              <w:rPr>
                <w:b/>
                <w:bCs/>
                <w:kern w:val="0"/>
                <w:sz w:val="20"/>
                <w:szCs w:val="20"/>
              </w:rPr>
              <w:t>本年收入合计</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4,111.46</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二十五、债务付息支出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年初财政拨款结转和结余</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二十六、抗疫特别国债安排的支出</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一、一般公共预算财政拨款</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center"/>
              <w:rPr>
                <w:b/>
                <w:bCs/>
                <w:kern w:val="0"/>
                <w:sz w:val="20"/>
                <w:szCs w:val="20"/>
              </w:rPr>
            </w:pPr>
            <w:r>
              <w:rPr>
                <w:b/>
                <w:bCs/>
                <w:kern w:val="0"/>
                <w:sz w:val="20"/>
                <w:szCs w:val="20"/>
              </w:rPr>
              <w:t>本年支出合计</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4,111.46</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4,111.46</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二、政府性基金预算财政拨款</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年末财政拨款结转和结余</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left"/>
              <w:rPr>
                <w:kern w:val="0"/>
                <w:sz w:val="20"/>
                <w:szCs w:val="20"/>
              </w:rPr>
            </w:pPr>
            <w:r>
              <w:rPr>
                <w:kern w:val="0"/>
                <w:sz w:val="20"/>
                <w:szCs w:val="20"/>
              </w:rPr>
              <w:t>三、国有资本经营预算财政拨款</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3004"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2722" w:type="dxa"/>
            <w:shd w:val="clear" w:color="auto" w:fill="FFFFFF"/>
            <w:vAlign w:val="center"/>
          </w:tcPr>
          <w:p w:rsidR="009431C2" w:rsidRDefault="009431C2" w:rsidP="00D90578">
            <w:pPr>
              <w:jc w:val="center"/>
              <w:rPr>
                <w:b/>
                <w:bCs/>
                <w:kern w:val="0"/>
                <w:sz w:val="20"/>
                <w:szCs w:val="20"/>
              </w:rPr>
            </w:pPr>
            <w:r>
              <w:rPr>
                <w:b/>
                <w:bCs/>
                <w:kern w:val="0"/>
                <w:sz w:val="20"/>
                <w:szCs w:val="20"/>
              </w:rPr>
              <w:t>总计</w:t>
            </w:r>
          </w:p>
        </w:tc>
        <w:tc>
          <w:tcPr>
            <w:tcW w:w="1875" w:type="dxa"/>
            <w:shd w:val="clear" w:color="auto" w:fill="FFFFFF"/>
            <w:vAlign w:val="center"/>
          </w:tcPr>
          <w:p w:rsidR="009431C2" w:rsidRDefault="009431C2" w:rsidP="00D90578">
            <w:pPr>
              <w:jc w:val="right"/>
              <w:rPr>
                <w:kern w:val="0"/>
                <w:sz w:val="20"/>
                <w:szCs w:val="20"/>
              </w:rPr>
            </w:pPr>
            <w:r>
              <w:rPr>
                <w:kern w:val="0"/>
                <w:sz w:val="20"/>
                <w:szCs w:val="20"/>
              </w:rPr>
              <w:t>4,111.46</w:t>
            </w:r>
          </w:p>
        </w:tc>
        <w:tc>
          <w:tcPr>
            <w:tcW w:w="3004" w:type="dxa"/>
            <w:shd w:val="clear" w:color="auto" w:fill="FFFFFF"/>
            <w:vAlign w:val="center"/>
          </w:tcPr>
          <w:p w:rsidR="009431C2" w:rsidRDefault="009431C2" w:rsidP="00D90578">
            <w:pPr>
              <w:jc w:val="center"/>
              <w:rPr>
                <w:b/>
                <w:bCs/>
                <w:kern w:val="0"/>
                <w:sz w:val="20"/>
                <w:szCs w:val="20"/>
              </w:rPr>
            </w:pPr>
            <w:r>
              <w:rPr>
                <w:b/>
                <w:bCs/>
                <w:kern w:val="0"/>
                <w:sz w:val="20"/>
                <w:szCs w:val="20"/>
              </w:rPr>
              <w:t>总计</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4,111.46</w:t>
            </w:r>
          </w:p>
        </w:tc>
        <w:tc>
          <w:tcPr>
            <w:tcW w:w="1726" w:type="dxa"/>
            <w:shd w:val="clear" w:color="auto" w:fill="FFFFFF"/>
            <w:vAlign w:val="center"/>
          </w:tcPr>
          <w:p w:rsidR="009431C2" w:rsidRDefault="009431C2" w:rsidP="00D90578">
            <w:pPr>
              <w:jc w:val="right"/>
              <w:rPr>
                <w:kern w:val="0"/>
                <w:sz w:val="20"/>
                <w:szCs w:val="20"/>
              </w:rPr>
            </w:pPr>
            <w:r>
              <w:rPr>
                <w:kern w:val="0"/>
                <w:sz w:val="20"/>
                <w:szCs w:val="20"/>
              </w:rPr>
              <w:t>4,111.46</w:t>
            </w:r>
          </w:p>
        </w:tc>
        <w:tc>
          <w:tcPr>
            <w:tcW w:w="1626"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494"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12679" w:type="dxa"/>
            <w:gridSpan w:val="6"/>
            <w:shd w:val="clear" w:color="auto" w:fill="FFFFFF"/>
            <w:vAlign w:val="center"/>
          </w:tcPr>
          <w:p w:rsidR="009431C2" w:rsidRDefault="009431C2" w:rsidP="00D90578">
            <w:pPr>
              <w:jc w:val="left"/>
              <w:rPr>
                <w:kern w:val="0"/>
                <w:sz w:val="20"/>
                <w:szCs w:val="20"/>
              </w:rPr>
            </w:pPr>
            <w:r>
              <w:rPr>
                <w:kern w:val="0"/>
                <w:sz w:val="20"/>
                <w:szCs w:val="20"/>
              </w:rPr>
              <w:t>备注：本表反映部门本年度一般公共预算财政拨款、政府性基金预算财政拨款及国有资本经营预算财政拨款的总收支和年末结转结余情况。</w:t>
            </w:r>
          </w:p>
        </w:tc>
        <w:tc>
          <w:tcPr>
            <w:tcW w:w="1494"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r>
    </w:tbl>
    <w:p w:rsidR="009431C2" w:rsidRDefault="009431C2" w:rsidP="009431C2"/>
    <w:p w:rsidR="009431C2" w:rsidRDefault="009431C2" w:rsidP="009431C2">
      <w:pPr>
        <w:jc w:val="left"/>
        <w:rPr>
          <w:rFonts w:eastAsia="黑体"/>
          <w:color w:val="000000"/>
          <w:kern w:val="0"/>
          <w:sz w:val="44"/>
          <w:szCs w:val="44"/>
        </w:rPr>
      </w:pPr>
      <w:r>
        <w:br w:type="page"/>
      </w:r>
      <w:r>
        <w:rPr>
          <w:rFonts w:eastAsia="黑体"/>
          <w:color w:val="000000"/>
          <w:kern w:val="0"/>
          <w:sz w:val="44"/>
          <w:szCs w:val="44"/>
        </w:rPr>
        <w:lastRenderedPageBreak/>
        <w:t>一般公共预算财政拨款支出决算表</w:t>
      </w:r>
    </w:p>
    <w:p w:rsidR="009431C2" w:rsidRDefault="009431C2" w:rsidP="009431C2">
      <w:pPr>
        <w:jc w:val="right"/>
        <w:rPr>
          <w:color w:val="000000"/>
          <w:kern w:val="0"/>
          <w:sz w:val="24"/>
          <w:szCs w:val="24"/>
        </w:rPr>
      </w:pPr>
      <w:r>
        <w:rPr>
          <w:color w:val="000000"/>
          <w:kern w:val="0"/>
          <w:sz w:val="24"/>
          <w:szCs w:val="24"/>
        </w:rPr>
        <w:t>公开</w:t>
      </w:r>
      <w:r>
        <w:rPr>
          <w:color w:val="000000"/>
          <w:kern w:val="0"/>
          <w:sz w:val="24"/>
          <w:szCs w:val="24"/>
        </w:rPr>
        <w:t>05</w:t>
      </w:r>
      <w:r>
        <w:rPr>
          <w:color w:val="000000"/>
          <w:kern w:val="0"/>
          <w:sz w:val="24"/>
          <w:szCs w:val="24"/>
        </w:rPr>
        <w:t>表</w:t>
      </w:r>
    </w:p>
    <w:p w:rsidR="009431C2" w:rsidRDefault="009431C2" w:rsidP="009431C2">
      <w:pPr>
        <w:jc w:val="left"/>
        <w:rPr>
          <w:color w:val="000000"/>
          <w:kern w:val="0"/>
          <w:sz w:val="24"/>
          <w:szCs w:val="24"/>
        </w:rPr>
      </w:pPr>
      <w:r>
        <w:rPr>
          <w:color w:val="000000"/>
          <w:kern w:val="0"/>
          <w:sz w:val="24"/>
          <w:szCs w:val="24"/>
        </w:rPr>
        <w:t>公开部门：重庆市彭水苗族土家族自治县公路管护中心</w:t>
      </w:r>
    </w:p>
    <w:p w:rsidR="009431C2" w:rsidRDefault="009431C2" w:rsidP="009431C2">
      <w:pPr>
        <w:jc w:val="right"/>
        <w:rPr>
          <w:color w:val="000000"/>
          <w:kern w:val="0"/>
          <w:sz w:val="24"/>
          <w:szCs w:val="24"/>
        </w:rPr>
      </w:pPr>
      <w:r>
        <w:rPr>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9"/>
        <w:gridCol w:w="4717"/>
        <w:gridCol w:w="2719"/>
        <w:gridCol w:w="2720"/>
        <w:gridCol w:w="2718"/>
      </w:tblGrid>
      <w:tr w:rsidR="009431C2" w:rsidTr="00D90578">
        <w:trPr>
          <w:trHeight w:val="300"/>
          <w:jc w:val="center"/>
        </w:trPr>
        <w:tc>
          <w:tcPr>
            <w:tcW w:w="6016" w:type="dxa"/>
            <w:gridSpan w:val="2"/>
            <w:shd w:val="clear" w:color="auto" w:fill="FFFFFF"/>
            <w:vAlign w:val="center"/>
          </w:tcPr>
          <w:p w:rsidR="009431C2" w:rsidRDefault="009431C2" w:rsidP="00D90578">
            <w:pPr>
              <w:jc w:val="left"/>
              <w:rPr>
                <w:b/>
                <w:bCs/>
                <w:kern w:val="0"/>
                <w:sz w:val="20"/>
                <w:szCs w:val="20"/>
              </w:rPr>
            </w:pPr>
            <w:r>
              <w:rPr>
                <w:b/>
                <w:bCs/>
                <w:kern w:val="0"/>
                <w:sz w:val="20"/>
                <w:szCs w:val="20"/>
              </w:rPr>
              <w:t>项目</w:t>
            </w:r>
          </w:p>
        </w:tc>
        <w:tc>
          <w:tcPr>
            <w:tcW w:w="8157" w:type="dxa"/>
            <w:gridSpan w:val="3"/>
            <w:shd w:val="clear" w:color="auto" w:fill="FFFFFF"/>
            <w:vAlign w:val="center"/>
          </w:tcPr>
          <w:p w:rsidR="009431C2" w:rsidRDefault="009431C2" w:rsidP="00D90578">
            <w:pPr>
              <w:jc w:val="center"/>
              <w:rPr>
                <w:b/>
                <w:bCs/>
                <w:kern w:val="0"/>
                <w:sz w:val="20"/>
                <w:szCs w:val="20"/>
              </w:rPr>
            </w:pPr>
            <w:r>
              <w:rPr>
                <w:b/>
                <w:bCs/>
                <w:kern w:val="0"/>
                <w:sz w:val="20"/>
                <w:szCs w:val="20"/>
              </w:rPr>
              <w:t>本年支出</w:t>
            </w:r>
          </w:p>
        </w:tc>
      </w:tr>
      <w:tr w:rsidR="009431C2" w:rsidTr="00D90578">
        <w:trPr>
          <w:trHeight w:val="315"/>
          <w:jc w:val="center"/>
        </w:trPr>
        <w:tc>
          <w:tcPr>
            <w:tcW w:w="1299" w:type="dxa"/>
            <w:shd w:val="clear" w:color="auto" w:fill="FFFFFF"/>
            <w:vAlign w:val="center"/>
          </w:tcPr>
          <w:p w:rsidR="009431C2" w:rsidRDefault="009431C2" w:rsidP="00D90578">
            <w:pPr>
              <w:jc w:val="center"/>
              <w:rPr>
                <w:b/>
                <w:bCs/>
                <w:kern w:val="0"/>
                <w:sz w:val="20"/>
                <w:szCs w:val="20"/>
              </w:rPr>
            </w:pPr>
            <w:r>
              <w:rPr>
                <w:b/>
                <w:bCs/>
                <w:kern w:val="0"/>
                <w:sz w:val="20"/>
                <w:szCs w:val="20"/>
              </w:rPr>
              <w:t>功能分类科目编码</w:t>
            </w:r>
          </w:p>
        </w:tc>
        <w:tc>
          <w:tcPr>
            <w:tcW w:w="4717" w:type="dxa"/>
            <w:shd w:val="clear" w:color="auto" w:fill="FFFFFF"/>
            <w:vAlign w:val="center"/>
          </w:tcPr>
          <w:p w:rsidR="009431C2" w:rsidRDefault="009431C2" w:rsidP="00D90578">
            <w:pPr>
              <w:jc w:val="center"/>
              <w:rPr>
                <w:b/>
                <w:bCs/>
                <w:kern w:val="0"/>
                <w:sz w:val="20"/>
                <w:szCs w:val="20"/>
              </w:rPr>
            </w:pPr>
            <w:r>
              <w:rPr>
                <w:b/>
                <w:bCs/>
                <w:kern w:val="0"/>
                <w:sz w:val="20"/>
                <w:szCs w:val="20"/>
              </w:rPr>
              <w:t>项目（按</w:t>
            </w:r>
            <w:r>
              <w:rPr>
                <w:b/>
                <w:bCs/>
                <w:kern w:val="0"/>
                <w:sz w:val="20"/>
                <w:szCs w:val="20"/>
              </w:rPr>
              <w:t>“</w:t>
            </w:r>
            <w:r>
              <w:rPr>
                <w:b/>
                <w:bCs/>
                <w:kern w:val="0"/>
                <w:sz w:val="20"/>
                <w:szCs w:val="20"/>
              </w:rPr>
              <w:t>项</w:t>
            </w:r>
            <w:r>
              <w:rPr>
                <w:b/>
                <w:bCs/>
                <w:kern w:val="0"/>
                <w:sz w:val="20"/>
                <w:szCs w:val="20"/>
              </w:rPr>
              <w:t>”</w:t>
            </w:r>
            <w:r>
              <w:rPr>
                <w:b/>
                <w:bCs/>
                <w:kern w:val="0"/>
                <w:sz w:val="20"/>
                <w:szCs w:val="20"/>
              </w:rPr>
              <w:t>级功能分类科目）</w:t>
            </w:r>
          </w:p>
        </w:tc>
        <w:tc>
          <w:tcPr>
            <w:tcW w:w="2719" w:type="dxa"/>
            <w:shd w:val="clear" w:color="auto" w:fill="FFFFFF"/>
            <w:vAlign w:val="center"/>
          </w:tcPr>
          <w:p w:rsidR="009431C2" w:rsidRDefault="009431C2" w:rsidP="00D90578">
            <w:pPr>
              <w:jc w:val="center"/>
              <w:rPr>
                <w:b/>
                <w:bCs/>
                <w:kern w:val="0"/>
                <w:sz w:val="20"/>
                <w:szCs w:val="20"/>
              </w:rPr>
            </w:pPr>
            <w:r>
              <w:rPr>
                <w:b/>
                <w:bCs/>
                <w:kern w:val="0"/>
                <w:sz w:val="20"/>
                <w:szCs w:val="20"/>
              </w:rPr>
              <w:t>合计</w:t>
            </w:r>
          </w:p>
        </w:tc>
        <w:tc>
          <w:tcPr>
            <w:tcW w:w="2720" w:type="dxa"/>
            <w:shd w:val="clear" w:color="auto" w:fill="FFFFFF"/>
            <w:vAlign w:val="center"/>
          </w:tcPr>
          <w:p w:rsidR="009431C2" w:rsidRDefault="009431C2" w:rsidP="00D90578">
            <w:pPr>
              <w:jc w:val="center"/>
              <w:rPr>
                <w:b/>
                <w:bCs/>
                <w:kern w:val="0"/>
                <w:sz w:val="20"/>
                <w:szCs w:val="20"/>
              </w:rPr>
            </w:pPr>
            <w:r>
              <w:rPr>
                <w:b/>
                <w:bCs/>
                <w:kern w:val="0"/>
                <w:sz w:val="20"/>
                <w:szCs w:val="20"/>
              </w:rPr>
              <w:t>基本支出</w:t>
            </w:r>
          </w:p>
        </w:tc>
        <w:tc>
          <w:tcPr>
            <w:tcW w:w="2718" w:type="dxa"/>
            <w:shd w:val="clear" w:color="auto" w:fill="FFFFFF"/>
            <w:vAlign w:val="center"/>
          </w:tcPr>
          <w:p w:rsidR="009431C2" w:rsidRDefault="009431C2" w:rsidP="00D90578">
            <w:pPr>
              <w:jc w:val="center"/>
              <w:rPr>
                <w:b/>
                <w:bCs/>
                <w:kern w:val="0"/>
                <w:sz w:val="20"/>
                <w:szCs w:val="20"/>
              </w:rPr>
            </w:pPr>
            <w:r>
              <w:rPr>
                <w:b/>
                <w:bCs/>
                <w:kern w:val="0"/>
                <w:sz w:val="20"/>
                <w:szCs w:val="20"/>
              </w:rPr>
              <w:t>项目支出</w:t>
            </w:r>
          </w:p>
        </w:tc>
      </w:tr>
      <w:tr w:rsidR="009431C2" w:rsidTr="00D90578">
        <w:trPr>
          <w:trHeight w:val="300"/>
          <w:jc w:val="center"/>
        </w:trPr>
        <w:tc>
          <w:tcPr>
            <w:tcW w:w="6016" w:type="dxa"/>
            <w:gridSpan w:val="2"/>
            <w:shd w:val="clear" w:color="auto" w:fill="FFFFFF"/>
            <w:vAlign w:val="center"/>
          </w:tcPr>
          <w:p w:rsidR="009431C2" w:rsidRDefault="009431C2" w:rsidP="00D90578">
            <w:pPr>
              <w:jc w:val="center"/>
              <w:rPr>
                <w:b/>
                <w:bCs/>
                <w:kern w:val="0"/>
                <w:sz w:val="20"/>
                <w:szCs w:val="20"/>
              </w:rPr>
            </w:pPr>
            <w:r>
              <w:rPr>
                <w:b/>
                <w:bCs/>
                <w:kern w:val="0"/>
                <w:sz w:val="20"/>
                <w:szCs w:val="20"/>
              </w:rPr>
              <w:t>合计</w:t>
            </w:r>
          </w:p>
        </w:tc>
        <w:tc>
          <w:tcPr>
            <w:tcW w:w="2719" w:type="dxa"/>
            <w:shd w:val="clear" w:color="auto" w:fill="FFFFFF"/>
            <w:vAlign w:val="center"/>
          </w:tcPr>
          <w:p w:rsidR="009431C2" w:rsidRDefault="009431C2" w:rsidP="00D90578">
            <w:pPr>
              <w:jc w:val="right"/>
              <w:rPr>
                <w:kern w:val="0"/>
                <w:sz w:val="20"/>
                <w:szCs w:val="20"/>
              </w:rPr>
            </w:pPr>
            <w:r>
              <w:rPr>
                <w:kern w:val="0"/>
                <w:sz w:val="20"/>
                <w:szCs w:val="20"/>
              </w:rPr>
              <w:t>4,111.46</w:t>
            </w:r>
          </w:p>
        </w:tc>
        <w:tc>
          <w:tcPr>
            <w:tcW w:w="2720" w:type="dxa"/>
            <w:shd w:val="clear" w:color="auto" w:fill="FFFFFF"/>
            <w:vAlign w:val="center"/>
          </w:tcPr>
          <w:p w:rsidR="009431C2" w:rsidRDefault="009431C2" w:rsidP="00D90578">
            <w:pPr>
              <w:jc w:val="right"/>
              <w:rPr>
                <w:kern w:val="0"/>
                <w:sz w:val="20"/>
                <w:szCs w:val="20"/>
              </w:rPr>
            </w:pPr>
            <w:r>
              <w:rPr>
                <w:kern w:val="0"/>
                <w:sz w:val="20"/>
                <w:szCs w:val="20"/>
              </w:rPr>
              <w:t>3,192.16</w:t>
            </w:r>
          </w:p>
        </w:tc>
        <w:tc>
          <w:tcPr>
            <w:tcW w:w="2718" w:type="dxa"/>
            <w:shd w:val="clear" w:color="auto" w:fill="FFFFFF"/>
            <w:vAlign w:val="center"/>
          </w:tcPr>
          <w:p w:rsidR="009431C2" w:rsidRDefault="009431C2" w:rsidP="00D90578">
            <w:pPr>
              <w:jc w:val="right"/>
              <w:rPr>
                <w:kern w:val="0"/>
                <w:sz w:val="20"/>
                <w:szCs w:val="20"/>
              </w:rPr>
            </w:pPr>
            <w:r>
              <w:rPr>
                <w:kern w:val="0"/>
                <w:sz w:val="20"/>
                <w:szCs w:val="20"/>
              </w:rPr>
              <w:t>919.30</w:t>
            </w:r>
          </w:p>
        </w:tc>
      </w:tr>
      <w:tr w:rsidR="009431C2" w:rsidTr="00D90578">
        <w:trPr>
          <w:trHeight w:val="300"/>
          <w:jc w:val="center"/>
        </w:trPr>
        <w:tc>
          <w:tcPr>
            <w:tcW w:w="1299" w:type="dxa"/>
            <w:shd w:val="clear" w:color="auto" w:fill="FFFFFF"/>
            <w:vAlign w:val="center"/>
          </w:tcPr>
          <w:p w:rsidR="009431C2" w:rsidRDefault="009431C2" w:rsidP="00D90578">
            <w:pPr>
              <w:jc w:val="left"/>
              <w:rPr>
                <w:b/>
                <w:bCs/>
                <w:kern w:val="0"/>
                <w:sz w:val="20"/>
                <w:szCs w:val="20"/>
              </w:rPr>
            </w:pPr>
            <w:r>
              <w:rPr>
                <w:b/>
                <w:bCs/>
                <w:kern w:val="0"/>
                <w:sz w:val="20"/>
                <w:szCs w:val="20"/>
              </w:rPr>
              <w:t>208</w:t>
            </w:r>
          </w:p>
        </w:tc>
        <w:tc>
          <w:tcPr>
            <w:tcW w:w="4717" w:type="dxa"/>
            <w:shd w:val="clear" w:color="auto" w:fill="FFFFFF"/>
            <w:vAlign w:val="center"/>
          </w:tcPr>
          <w:p w:rsidR="009431C2" w:rsidRDefault="009431C2" w:rsidP="00D90578">
            <w:pPr>
              <w:jc w:val="left"/>
              <w:rPr>
                <w:b/>
                <w:bCs/>
                <w:kern w:val="0"/>
                <w:sz w:val="20"/>
                <w:szCs w:val="20"/>
              </w:rPr>
            </w:pPr>
            <w:r>
              <w:rPr>
                <w:b/>
                <w:bCs/>
                <w:kern w:val="0"/>
                <w:sz w:val="20"/>
                <w:szCs w:val="20"/>
              </w:rPr>
              <w:t>社会保障和就业支出</w:t>
            </w:r>
          </w:p>
        </w:tc>
        <w:tc>
          <w:tcPr>
            <w:tcW w:w="2719" w:type="dxa"/>
            <w:shd w:val="clear" w:color="auto" w:fill="FFFFFF"/>
            <w:vAlign w:val="center"/>
          </w:tcPr>
          <w:p w:rsidR="009431C2" w:rsidRDefault="009431C2" w:rsidP="00D90578">
            <w:pPr>
              <w:jc w:val="right"/>
              <w:rPr>
                <w:b/>
                <w:bCs/>
                <w:kern w:val="0"/>
                <w:sz w:val="20"/>
                <w:szCs w:val="20"/>
              </w:rPr>
            </w:pPr>
            <w:r>
              <w:rPr>
                <w:b/>
                <w:bCs/>
                <w:kern w:val="0"/>
                <w:sz w:val="20"/>
                <w:szCs w:val="20"/>
              </w:rPr>
              <w:t>687.59</w:t>
            </w:r>
          </w:p>
        </w:tc>
        <w:tc>
          <w:tcPr>
            <w:tcW w:w="2720" w:type="dxa"/>
            <w:shd w:val="clear" w:color="auto" w:fill="FFFFFF"/>
            <w:vAlign w:val="center"/>
          </w:tcPr>
          <w:p w:rsidR="009431C2" w:rsidRDefault="009431C2" w:rsidP="00D90578">
            <w:pPr>
              <w:jc w:val="right"/>
              <w:rPr>
                <w:b/>
                <w:bCs/>
                <w:kern w:val="0"/>
                <w:sz w:val="20"/>
                <w:szCs w:val="20"/>
              </w:rPr>
            </w:pPr>
            <w:r>
              <w:rPr>
                <w:b/>
                <w:bCs/>
                <w:kern w:val="0"/>
                <w:sz w:val="20"/>
                <w:szCs w:val="20"/>
              </w:rPr>
              <w:t>687.59</w:t>
            </w:r>
          </w:p>
        </w:tc>
        <w:tc>
          <w:tcPr>
            <w:tcW w:w="2718"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1299" w:type="dxa"/>
            <w:shd w:val="clear" w:color="auto" w:fill="FFFFFF"/>
            <w:vAlign w:val="center"/>
          </w:tcPr>
          <w:p w:rsidR="009431C2" w:rsidRDefault="009431C2" w:rsidP="00D90578">
            <w:pPr>
              <w:jc w:val="left"/>
              <w:rPr>
                <w:b/>
                <w:bCs/>
                <w:kern w:val="0"/>
                <w:sz w:val="20"/>
                <w:szCs w:val="20"/>
              </w:rPr>
            </w:pPr>
            <w:r>
              <w:rPr>
                <w:b/>
                <w:bCs/>
                <w:kern w:val="0"/>
                <w:sz w:val="20"/>
                <w:szCs w:val="20"/>
              </w:rPr>
              <w:t>20805</w:t>
            </w:r>
          </w:p>
        </w:tc>
        <w:tc>
          <w:tcPr>
            <w:tcW w:w="4717" w:type="dxa"/>
            <w:shd w:val="clear" w:color="auto" w:fill="FFFFFF"/>
            <w:vAlign w:val="center"/>
          </w:tcPr>
          <w:p w:rsidR="009431C2" w:rsidRDefault="009431C2" w:rsidP="00D90578">
            <w:pPr>
              <w:jc w:val="left"/>
              <w:rPr>
                <w:b/>
                <w:bCs/>
                <w:kern w:val="0"/>
                <w:sz w:val="20"/>
                <w:szCs w:val="20"/>
              </w:rPr>
            </w:pPr>
            <w:r>
              <w:rPr>
                <w:b/>
                <w:bCs/>
                <w:kern w:val="0"/>
                <w:sz w:val="20"/>
                <w:szCs w:val="20"/>
              </w:rPr>
              <w:t>行政事业单位养老支出</w:t>
            </w:r>
          </w:p>
        </w:tc>
        <w:tc>
          <w:tcPr>
            <w:tcW w:w="2719" w:type="dxa"/>
            <w:shd w:val="clear" w:color="auto" w:fill="FFFFFF"/>
            <w:vAlign w:val="center"/>
          </w:tcPr>
          <w:p w:rsidR="009431C2" w:rsidRDefault="009431C2" w:rsidP="00D90578">
            <w:pPr>
              <w:jc w:val="right"/>
              <w:rPr>
                <w:b/>
                <w:bCs/>
                <w:kern w:val="0"/>
                <w:sz w:val="20"/>
                <w:szCs w:val="20"/>
              </w:rPr>
            </w:pPr>
            <w:r>
              <w:rPr>
                <w:b/>
                <w:bCs/>
                <w:kern w:val="0"/>
                <w:sz w:val="20"/>
                <w:szCs w:val="20"/>
              </w:rPr>
              <w:t>687.59</w:t>
            </w:r>
          </w:p>
        </w:tc>
        <w:tc>
          <w:tcPr>
            <w:tcW w:w="2720" w:type="dxa"/>
            <w:shd w:val="clear" w:color="auto" w:fill="FFFFFF"/>
            <w:vAlign w:val="center"/>
          </w:tcPr>
          <w:p w:rsidR="009431C2" w:rsidRDefault="009431C2" w:rsidP="00D90578">
            <w:pPr>
              <w:jc w:val="right"/>
              <w:rPr>
                <w:b/>
                <w:bCs/>
                <w:kern w:val="0"/>
                <w:sz w:val="20"/>
                <w:szCs w:val="20"/>
              </w:rPr>
            </w:pPr>
            <w:r>
              <w:rPr>
                <w:b/>
                <w:bCs/>
                <w:kern w:val="0"/>
                <w:sz w:val="20"/>
                <w:szCs w:val="20"/>
              </w:rPr>
              <w:t>687.59</w:t>
            </w:r>
          </w:p>
        </w:tc>
        <w:tc>
          <w:tcPr>
            <w:tcW w:w="2718"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1299" w:type="dxa"/>
            <w:shd w:val="clear" w:color="auto" w:fill="FFFFFF"/>
            <w:vAlign w:val="center"/>
          </w:tcPr>
          <w:p w:rsidR="009431C2" w:rsidRDefault="009431C2" w:rsidP="00D90578">
            <w:pPr>
              <w:jc w:val="left"/>
              <w:rPr>
                <w:kern w:val="0"/>
                <w:sz w:val="20"/>
                <w:szCs w:val="20"/>
              </w:rPr>
            </w:pPr>
            <w:r>
              <w:rPr>
                <w:kern w:val="0"/>
                <w:sz w:val="20"/>
                <w:szCs w:val="20"/>
              </w:rPr>
              <w:t>2080502</w:t>
            </w:r>
          </w:p>
        </w:tc>
        <w:tc>
          <w:tcPr>
            <w:tcW w:w="4717"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事业单位离退休</w:t>
            </w:r>
          </w:p>
        </w:tc>
        <w:tc>
          <w:tcPr>
            <w:tcW w:w="2719" w:type="dxa"/>
            <w:shd w:val="clear" w:color="auto" w:fill="FFFFFF"/>
            <w:vAlign w:val="center"/>
          </w:tcPr>
          <w:p w:rsidR="009431C2" w:rsidRDefault="009431C2" w:rsidP="00D90578">
            <w:pPr>
              <w:jc w:val="right"/>
              <w:rPr>
                <w:kern w:val="0"/>
                <w:sz w:val="20"/>
                <w:szCs w:val="20"/>
              </w:rPr>
            </w:pPr>
            <w:r>
              <w:rPr>
                <w:kern w:val="0"/>
                <w:sz w:val="20"/>
                <w:szCs w:val="20"/>
              </w:rPr>
              <w:t>422.42</w:t>
            </w:r>
          </w:p>
        </w:tc>
        <w:tc>
          <w:tcPr>
            <w:tcW w:w="2720" w:type="dxa"/>
            <w:shd w:val="clear" w:color="auto" w:fill="FFFFFF"/>
            <w:vAlign w:val="center"/>
          </w:tcPr>
          <w:p w:rsidR="009431C2" w:rsidRDefault="009431C2" w:rsidP="00D90578">
            <w:pPr>
              <w:jc w:val="right"/>
              <w:rPr>
                <w:kern w:val="0"/>
                <w:sz w:val="20"/>
                <w:szCs w:val="20"/>
              </w:rPr>
            </w:pPr>
            <w:r>
              <w:rPr>
                <w:kern w:val="0"/>
                <w:sz w:val="20"/>
                <w:szCs w:val="20"/>
              </w:rPr>
              <w:t>422.42</w:t>
            </w:r>
          </w:p>
        </w:tc>
        <w:tc>
          <w:tcPr>
            <w:tcW w:w="2718"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1299" w:type="dxa"/>
            <w:shd w:val="clear" w:color="auto" w:fill="FFFFFF"/>
            <w:vAlign w:val="center"/>
          </w:tcPr>
          <w:p w:rsidR="009431C2" w:rsidRDefault="009431C2" w:rsidP="00D90578">
            <w:pPr>
              <w:jc w:val="left"/>
              <w:rPr>
                <w:kern w:val="0"/>
                <w:sz w:val="20"/>
                <w:szCs w:val="20"/>
              </w:rPr>
            </w:pPr>
            <w:r>
              <w:rPr>
                <w:kern w:val="0"/>
                <w:sz w:val="20"/>
                <w:szCs w:val="20"/>
              </w:rPr>
              <w:t>2080505</w:t>
            </w:r>
          </w:p>
        </w:tc>
        <w:tc>
          <w:tcPr>
            <w:tcW w:w="4717"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机关事业单位基本养老保险缴费支出</w:t>
            </w:r>
          </w:p>
        </w:tc>
        <w:tc>
          <w:tcPr>
            <w:tcW w:w="2719" w:type="dxa"/>
            <w:shd w:val="clear" w:color="auto" w:fill="FFFFFF"/>
            <w:vAlign w:val="center"/>
          </w:tcPr>
          <w:p w:rsidR="009431C2" w:rsidRDefault="009431C2" w:rsidP="00D90578">
            <w:pPr>
              <w:jc w:val="right"/>
              <w:rPr>
                <w:kern w:val="0"/>
                <w:sz w:val="20"/>
                <w:szCs w:val="20"/>
              </w:rPr>
            </w:pPr>
            <w:r>
              <w:rPr>
                <w:kern w:val="0"/>
                <w:sz w:val="20"/>
                <w:szCs w:val="20"/>
              </w:rPr>
              <w:t>145.56</w:t>
            </w:r>
          </w:p>
        </w:tc>
        <w:tc>
          <w:tcPr>
            <w:tcW w:w="2720" w:type="dxa"/>
            <w:shd w:val="clear" w:color="auto" w:fill="FFFFFF"/>
            <w:vAlign w:val="center"/>
          </w:tcPr>
          <w:p w:rsidR="009431C2" w:rsidRDefault="009431C2" w:rsidP="00D90578">
            <w:pPr>
              <w:jc w:val="right"/>
              <w:rPr>
                <w:kern w:val="0"/>
                <w:sz w:val="20"/>
                <w:szCs w:val="20"/>
              </w:rPr>
            </w:pPr>
            <w:r>
              <w:rPr>
                <w:kern w:val="0"/>
                <w:sz w:val="20"/>
                <w:szCs w:val="20"/>
              </w:rPr>
              <w:t>145.56</w:t>
            </w:r>
          </w:p>
        </w:tc>
        <w:tc>
          <w:tcPr>
            <w:tcW w:w="2718"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1299" w:type="dxa"/>
            <w:shd w:val="clear" w:color="auto" w:fill="FFFFFF"/>
            <w:vAlign w:val="center"/>
          </w:tcPr>
          <w:p w:rsidR="009431C2" w:rsidRDefault="009431C2" w:rsidP="00D90578">
            <w:pPr>
              <w:jc w:val="left"/>
              <w:rPr>
                <w:kern w:val="0"/>
                <w:sz w:val="20"/>
                <w:szCs w:val="20"/>
              </w:rPr>
            </w:pPr>
            <w:r>
              <w:rPr>
                <w:kern w:val="0"/>
                <w:sz w:val="20"/>
                <w:szCs w:val="20"/>
              </w:rPr>
              <w:t>2080506</w:t>
            </w:r>
          </w:p>
        </w:tc>
        <w:tc>
          <w:tcPr>
            <w:tcW w:w="4717"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机关事业单位职业年金缴费支出</w:t>
            </w:r>
          </w:p>
        </w:tc>
        <w:tc>
          <w:tcPr>
            <w:tcW w:w="2719" w:type="dxa"/>
            <w:shd w:val="clear" w:color="auto" w:fill="FFFFFF"/>
            <w:vAlign w:val="center"/>
          </w:tcPr>
          <w:p w:rsidR="009431C2" w:rsidRDefault="009431C2" w:rsidP="00D90578">
            <w:pPr>
              <w:jc w:val="right"/>
              <w:rPr>
                <w:kern w:val="0"/>
                <w:sz w:val="20"/>
                <w:szCs w:val="20"/>
              </w:rPr>
            </w:pPr>
            <w:r>
              <w:rPr>
                <w:kern w:val="0"/>
                <w:sz w:val="20"/>
                <w:szCs w:val="20"/>
              </w:rPr>
              <w:t>119.61</w:t>
            </w:r>
          </w:p>
        </w:tc>
        <w:tc>
          <w:tcPr>
            <w:tcW w:w="2720" w:type="dxa"/>
            <w:shd w:val="clear" w:color="auto" w:fill="FFFFFF"/>
            <w:vAlign w:val="center"/>
          </w:tcPr>
          <w:p w:rsidR="009431C2" w:rsidRDefault="009431C2" w:rsidP="00D90578">
            <w:pPr>
              <w:jc w:val="right"/>
              <w:rPr>
                <w:kern w:val="0"/>
                <w:sz w:val="20"/>
                <w:szCs w:val="20"/>
              </w:rPr>
            </w:pPr>
            <w:r>
              <w:rPr>
                <w:kern w:val="0"/>
                <w:sz w:val="20"/>
                <w:szCs w:val="20"/>
              </w:rPr>
              <w:t>119.61</w:t>
            </w:r>
          </w:p>
        </w:tc>
        <w:tc>
          <w:tcPr>
            <w:tcW w:w="2718"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1299" w:type="dxa"/>
            <w:shd w:val="clear" w:color="auto" w:fill="FFFFFF"/>
            <w:vAlign w:val="center"/>
          </w:tcPr>
          <w:p w:rsidR="009431C2" w:rsidRDefault="009431C2" w:rsidP="00D90578">
            <w:pPr>
              <w:jc w:val="left"/>
              <w:rPr>
                <w:b/>
                <w:bCs/>
                <w:kern w:val="0"/>
                <w:sz w:val="20"/>
                <w:szCs w:val="20"/>
              </w:rPr>
            </w:pPr>
            <w:r>
              <w:rPr>
                <w:b/>
                <w:bCs/>
                <w:kern w:val="0"/>
                <w:sz w:val="20"/>
                <w:szCs w:val="20"/>
              </w:rPr>
              <w:t>210</w:t>
            </w:r>
          </w:p>
        </w:tc>
        <w:tc>
          <w:tcPr>
            <w:tcW w:w="4717" w:type="dxa"/>
            <w:shd w:val="clear" w:color="auto" w:fill="FFFFFF"/>
            <w:vAlign w:val="center"/>
          </w:tcPr>
          <w:p w:rsidR="009431C2" w:rsidRDefault="009431C2" w:rsidP="00D90578">
            <w:pPr>
              <w:jc w:val="left"/>
              <w:rPr>
                <w:b/>
                <w:bCs/>
                <w:kern w:val="0"/>
                <w:sz w:val="20"/>
                <w:szCs w:val="20"/>
              </w:rPr>
            </w:pPr>
            <w:r>
              <w:rPr>
                <w:b/>
                <w:bCs/>
                <w:kern w:val="0"/>
                <w:sz w:val="20"/>
                <w:szCs w:val="20"/>
              </w:rPr>
              <w:t>卫生健康支出</w:t>
            </w:r>
          </w:p>
        </w:tc>
        <w:tc>
          <w:tcPr>
            <w:tcW w:w="2719" w:type="dxa"/>
            <w:shd w:val="clear" w:color="auto" w:fill="FFFFFF"/>
            <w:vAlign w:val="center"/>
          </w:tcPr>
          <w:p w:rsidR="009431C2" w:rsidRDefault="009431C2" w:rsidP="00D90578">
            <w:pPr>
              <w:jc w:val="right"/>
              <w:rPr>
                <w:b/>
                <w:bCs/>
                <w:kern w:val="0"/>
                <w:sz w:val="20"/>
                <w:szCs w:val="20"/>
              </w:rPr>
            </w:pPr>
            <w:r>
              <w:rPr>
                <w:b/>
                <w:bCs/>
                <w:kern w:val="0"/>
                <w:sz w:val="20"/>
                <w:szCs w:val="20"/>
              </w:rPr>
              <w:t>131.25</w:t>
            </w:r>
          </w:p>
        </w:tc>
        <w:tc>
          <w:tcPr>
            <w:tcW w:w="2720" w:type="dxa"/>
            <w:shd w:val="clear" w:color="auto" w:fill="FFFFFF"/>
            <w:vAlign w:val="center"/>
          </w:tcPr>
          <w:p w:rsidR="009431C2" w:rsidRDefault="009431C2" w:rsidP="00D90578">
            <w:pPr>
              <w:jc w:val="right"/>
              <w:rPr>
                <w:b/>
                <w:bCs/>
                <w:kern w:val="0"/>
                <w:sz w:val="20"/>
                <w:szCs w:val="20"/>
              </w:rPr>
            </w:pPr>
            <w:r>
              <w:rPr>
                <w:b/>
                <w:bCs/>
                <w:kern w:val="0"/>
                <w:sz w:val="20"/>
                <w:szCs w:val="20"/>
              </w:rPr>
              <w:t>131.25</w:t>
            </w:r>
          </w:p>
        </w:tc>
        <w:tc>
          <w:tcPr>
            <w:tcW w:w="2718"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1299" w:type="dxa"/>
            <w:shd w:val="clear" w:color="auto" w:fill="FFFFFF"/>
            <w:vAlign w:val="center"/>
          </w:tcPr>
          <w:p w:rsidR="009431C2" w:rsidRDefault="009431C2" w:rsidP="00D90578">
            <w:pPr>
              <w:jc w:val="left"/>
              <w:rPr>
                <w:b/>
                <w:bCs/>
                <w:kern w:val="0"/>
                <w:sz w:val="20"/>
                <w:szCs w:val="20"/>
              </w:rPr>
            </w:pPr>
            <w:r>
              <w:rPr>
                <w:b/>
                <w:bCs/>
                <w:kern w:val="0"/>
                <w:sz w:val="20"/>
                <w:szCs w:val="20"/>
              </w:rPr>
              <w:t>21011</w:t>
            </w:r>
          </w:p>
        </w:tc>
        <w:tc>
          <w:tcPr>
            <w:tcW w:w="4717" w:type="dxa"/>
            <w:shd w:val="clear" w:color="auto" w:fill="FFFFFF"/>
            <w:vAlign w:val="center"/>
          </w:tcPr>
          <w:p w:rsidR="009431C2" w:rsidRDefault="009431C2" w:rsidP="00D90578">
            <w:pPr>
              <w:jc w:val="left"/>
              <w:rPr>
                <w:b/>
                <w:bCs/>
                <w:kern w:val="0"/>
                <w:sz w:val="20"/>
                <w:szCs w:val="20"/>
              </w:rPr>
            </w:pPr>
            <w:r>
              <w:rPr>
                <w:b/>
                <w:bCs/>
                <w:kern w:val="0"/>
                <w:sz w:val="20"/>
                <w:szCs w:val="20"/>
              </w:rPr>
              <w:t>行政事业单位医疗</w:t>
            </w:r>
          </w:p>
        </w:tc>
        <w:tc>
          <w:tcPr>
            <w:tcW w:w="2719" w:type="dxa"/>
            <w:shd w:val="clear" w:color="auto" w:fill="FFFFFF"/>
            <w:vAlign w:val="center"/>
          </w:tcPr>
          <w:p w:rsidR="009431C2" w:rsidRDefault="009431C2" w:rsidP="00D90578">
            <w:pPr>
              <w:jc w:val="right"/>
              <w:rPr>
                <w:b/>
                <w:bCs/>
                <w:kern w:val="0"/>
                <w:sz w:val="20"/>
                <w:szCs w:val="20"/>
              </w:rPr>
            </w:pPr>
            <w:r>
              <w:rPr>
                <w:b/>
                <w:bCs/>
                <w:kern w:val="0"/>
                <w:sz w:val="20"/>
                <w:szCs w:val="20"/>
              </w:rPr>
              <w:t>131.25</w:t>
            </w:r>
          </w:p>
        </w:tc>
        <w:tc>
          <w:tcPr>
            <w:tcW w:w="2720" w:type="dxa"/>
            <w:shd w:val="clear" w:color="auto" w:fill="FFFFFF"/>
            <w:vAlign w:val="center"/>
          </w:tcPr>
          <w:p w:rsidR="009431C2" w:rsidRDefault="009431C2" w:rsidP="00D90578">
            <w:pPr>
              <w:jc w:val="right"/>
              <w:rPr>
                <w:b/>
                <w:bCs/>
                <w:kern w:val="0"/>
                <w:sz w:val="20"/>
                <w:szCs w:val="20"/>
              </w:rPr>
            </w:pPr>
            <w:r>
              <w:rPr>
                <w:b/>
                <w:bCs/>
                <w:kern w:val="0"/>
                <w:sz w:val="20"/>
                <w:szCs w:val="20"/>
              </w:rPr>
              <w:t>131.25</w:t>
            </w:r>
          </w:p>
        </w:tc>
        <w:tc>
          <w:tcPr>
            <w:tcW w:w="2718"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1299" w:type="dxa"/>
            <w:shd w:val="clear" w:color="auto" w:fill="FFFFFF"/>
            <w:vAlign w:val="center"/>
          </w:tcPr>
          <w:p w:rsidR="009431C2" w:rsidRDefault="009431C2" w:rsidP="00D90578">
            <w:pPr>
              <w:jc w:val="left"/>
              <w:rPr>
                <w:kern w:val="0"/>
                <w:sz w:val="20"/>
                <w:szCs w:val="20"/>
              </w:rPr>
            </w:pPr>
            <w:r>
              <w:rPr>
                <w:kern w:val="0"/>
                <w:sz w:val="20"/>
                <w:szCs w:val="20"/>
              </w:rPr>
              <w:t>2101102</w:t>
            </w:r>
          </w:p>
        </w:tc>
        <w:tc>
          <w:tcPr>
            <w:tcW w:w="4717"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事业单位医疗</w:t>
            </w:r>
          </w:p>
        </w:tc>
        <w:tc>
          <w:tcPr>
            <w:tcW w:w="2719" w:type="dxa"/>
            <w:shd w:val="clear" w:color="auto" w:fill="FFFFFF"/>
            <w:vAlign w:val="center"/>
          </w:tcPr>
          <w:p w:rsidR="009431C2" w:rsidRDefault="009431C2" w:rsidP="00D90578">
            <w:pPr>
              <w:jc w:val="right"/>
              <w:rPr>
                <w:kern w:val="0"/>
                <w:sz w:val="20"/>
                <w:szCs w:val="20"/>
              </w:rPr>
            </w:pPr>
            <w:r>
              <w:rPr>
                <w:kern w:val="0"/>
                <w:sz w:val="20"/>
                <w:szCs w:val="20"/>
              </w:rPr>
              <w:t>131.25</w:t>
            </w:r>
          </w:p>
        </w:tc>
        <w:tc>
          <w:tcPr>
            <w:tcW w:w="2720" w:type="dxa"/>
            <w:shd w:val="clear" w:color="auto" w:fill="FFFFFF"/>
            <w:vAlign w:val="center"/>
          </w:tcPr>
          <w:p w:rsidR="009431C2" w:rsidRDefault="009431C2" w:rsidP="00D90578">
            <w:pPr>
              <w:jc w:val="right"/>
              <w:rPr>
                <w:kern w:val="0"/>
                <w:sz w:val="20"/>
                <w:szCs w:val="20"/>
              </w:rPr>
            </w:pPr>
            <w:r>
              <w:rPr>
                <w:kern w:val="0"/>
                <w:sz w:val="20"/>
                <w:szCs w:val="20"/>
              </w:rPr>
              <w:t>131.25</w:t>
            </w:r>
          </w:p>
        </w:tc>
        <w:tc>
          <w:tcPr>
            <w:tcW w:w="2718"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1299" w:type="dxa"/>
            <w:shd w:val="clear" w:color="auto" w:fill="FFFFFF"/>
            <w:vAlign w:val="center"/>
          </w:tcPr>
          <w:p w:rsidR="009431C2" w:rsidRDefault="009431C2" w:rsidP="00D90578">
            <w:pPr>
              <w:jc w:val="left"/>
              <w:rPr>
                <w:b/>
                <w:bCs/>
                <w:kern w:val="0"/>
                <w:sz w:val="20"/>
                <w:szCs w:val="20"/>
              </w:rPr>
            </w:pPr>
            <w:r>
              <w:rPr>
                <w:b/>
                <w:bCs/>
                <w:kern w:val="0"/>
                <w:sz w:val="20"/>
                <w:szCs w:val="20"/>
              </w:rPr>
              <w:t>213</w:t>
            </w:r>
          </w:p>
        </w:tc>
        <w:tc>
          <w:tcPr>
            <w:tcW w:w="4717" w:type="dxa"/>
            <w:shd w:val="clear" w:color="auto" w:fill="FFFFFF"/>
            <w:vAlign w:val="center"/>
          </w:tcPr>
          <w:p w:rsidR="009431C2" w:rsidRDefault="009431C2" w:rsidP="00D90578">
            <w:pPr>
              <w:jc w:val="left"/>
              <w:rPr>
                <w:b/>
                <w:bCs/>
                <w:kern w:val="0"/>
                <w:sz w:val="20"/>
                <w:szCs w:val="20"/>
              </w:rPr>
            </w:pPr>
            <w:r>
              <w:rPr>
                <w:b/>
                <w:bCs/>
                <w:kern w:val="0"/>
                <w:sz w:val="20"/>
                <w:szCs w:val="20"/>
              </w:rPr>
              <w:t>农林水支出</w:t>
            </w:r>
          </w:p>
        </w:tc>
        <w:tc>
          <w:tcPr>
            <w:tcW w:w="2719" w:type="dxa"/>
            <w:shd w:val="clear" w:color="auto" w:fill="FFFFFF"/>
            <w:vAlign w:val="center"/>
          </w:tcPr>
          <w:p w:rsidR="009431C2" w:rsidRDefault="009431C2" w:rsidP="00D90578">
            <w:pPr>
              <w:jc w:val="right"/>
              <w:rPr>
                <w:b/>
                <w:bCs/>
                <w:kern w:val="0"/>
                <w:sz w:val="20"/>
                <w:szCs w:val="20"/>
              </w:rPr>
            </w:pPr>
            <w:r>
              <w:rPr>
                <w:b/>
                <w:bCs/>
                <w:kern w:val="0"/>
                <w:sz w:val="20"/>
                <w:szCs w:val="20"/>
              </w:rPr>
              <w:t>919.30</w:t>
            </w:r>
          </w:p>
        </w:tc>
        <w:tc>
          <w:tcPr>
            <w:tcW w:w="2720"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2718" w:type="dxa"/>
            <w:shd w:val="clear" w:color="auto" w:fill="FFFFFF"/>
            <w:vAlign w:val="center"/>
          </w:tcPr>
          <w:p w:rsidR="009431C2" w:rsidRDefault="009431C2" w:rsidP="00D90578">
            <w:pPr>
              <w:jc w:val="right"/>
              <w:rPr>
                <w:b/>
                <w:bCs/>
                <w:kern w:val="0"/>
                <w:sz w:val="20"/>
                <w:szCs w:val="20"/>
              </w:rPr>
            </w:pPr>
            <w:r>
              <w:rPr>
                <w:b/>
                <w:bCs/>
                <w:kern w:val="0"/>
                <w:sz w:val="20"/>
                <w:szCs w:val="20"/>
              </w:rPr>
              <w:t>919.30</w:t>
            </w:r>
          </w:p>
        </w:tc>
      </w:tr>
      <w:tr w:rsidR="009431C2" w:rsidTr="00D90578">
        <w:trPr>
          <w:trHeight w:val="300"/>
          <w:jc w:val="center"/>
        </w:trPr>
        <w:tc>
          <w:tcPr>
            <w:tcW w:w="1299" w:type="dxa"/>
            <w:shd w:val="clear" w:color="auto" w:fill="FFFFFF"/>
            <w:vAlign w:val="center"/>
          </w:tcPr>
          <w:p w:rsidR="009431C2" w:rsidRDefault="009431C2" w:rsidP="00D90578">
            <w:pPr>
              <w:jc w:val="left"/>
              <w:rPr>
                <w:b/>
                <w:bCs/>
                <w:kern w:val="0"/>
                <w:sz w:val="20"/>
                <w:szCs w:val="20"/>
              </w:rPr>
            </w:pPr>
            <w:r>
              <w:rPr>
                <w:b/>
                <w:bCs/>
                <w:kern w:val="0"/>
                <w:sz w:val="20"/>
                <w:szCs w:val="20"/>
              </w:rPr>
              <w:t>21305</w:t>
            </w:r>
          </w:p>
        </w:tc>
        <w:tc>
          <w:tcPr>
            <w:tcW w:w="4717" w:type="dxa"/>
            <w:shd w:val="clear" w:color="auto" w:fill="FFFFFF"/>
            <w:vAlign w:val="center"/>
          </w:tcPr>
          <w:p w:rsidR="009431C2" w:rsidRDefault="009431C2" w:rsidP="00D90578">
            <w:pPr>
              <w:jc w:val="left"/>
              <w:rPr>
                <w:b/>
                <w:bCs/>
                <w:kern w:val="0"/>
                <w:sz w:val="20"/>
                <w:szCs w:val="20"/>
              </w:rPr>
            </w:pPr>
            <w:r>
              <w:rPr>
                <w:b/>
                <w:bCs/>
                <w:kern w:val="0"/>
                <w:sz w:val="20"/>
                <w:szCs w:val="20"/>
              </w:rPr>
              <w:t>扶贫</w:t>
            </w:r>
          </w:p>
        </w:tc>
        <w:tc>
          <w:tcPr>
            <w:tcW w:w="2719" w:type="dxa"/>
            <w:shd w:val="clear" w:color="auto" w:fill="FFFFFF"/>
            <w:vAlign w:val="center"/>
          </w:tcPr>
          <w:p w:rsidR="009431C2" w:rsidRDefault="009431C2" w:rsidP="00D90578">
            <w:pPr>
              <w:jc w:val="right"/>
              <w:rPr>
                <w:b/>
                <w:bCs/>
                <w:kern w:val="0"/>
                <w:sz w:val="20"/>
                <w:szCs w:val="20"/>
              </w:rPr>
            </w:pPr>
            <w:r>
              <w:rPr>
                <w:b/>
                <w:bCs/>
                <w:kern w:val="0"/>
                <w:sz w:val="20"/>
                <w:szCs w:val="20"/>
              </w:rPr>
              <w:t>919.30</w:t>
            </w:r>
          </w:p>
        </w:tc>
        <w:tc>
          <w:tcPr>
            <w:tcW w:w="2720"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c>
          <w:tcPr>
            <w:tcW w:w="2718" w:type="dxa"/>
            <w:shd w:val="clear" w:color="auto" w:fill="FFFFFF"/>
            <w:vAlign w:val="center"/>
          </w:tcPr>
          <w:p w:rsidR="009431C2" w:rsidRDefault="009431C2" w:rsidP="00D90578">
            <w:pPr>
              <w:jc w:val="right"/>
              <w:rPr>
                <w:b/>
                <w:bCs/>
                <w:kern w:val="0"/>
                <w:sz w:val="20"/>
                <w:szCs w:val="20"/>
              </w:rPr>
            </w:pPr>
            <w:r>
              <w:rPr>
                <w:b/>
                <w:bCs/>
                <w:kern w:val="0"/>
                <w:sz w:val="20"/>
                <w:szCs w:val="20"/>
              </w:rPr>
              <w:t>919.30</w:t>
            </w:r>
          </w:p>
        </w:tc>
      </w:tr>
      <w:tr w:rsidR="009431C2" w:rsidTr="00D90578">
        <w:trPr>
          <w:trHeight w:val="300"/>
          <w:jc w:val="center"/>
        </w:trPr>
        <w:tc>
          <w:tcPr>
            <w:tcW w:w="1299" w:type="dxa"/>
            <w:shd w:val="clear" w:color="auto" w:fill="FFFFFF"/>
            <w:vAlign w:val="center"/>
          </w:tcPr>
          <w:p w:rsidR="009431C2" w:rsidRDefault="009431C2" w:rsidP="00D90578">
            <w:pPr>
              <w:jc w:val="left"/>
              <w:rPr>
                <w:kern w:val="0"/>
                <w:sz w:val="20"/>
                <w:szCs w:val="20"/>
              </w:rPr>
            </w:pPr>
            <w:r>
              <w:rPr>
                <w:kern w:val="0"/>
                <w:sz w:val="20"/>
                <w:szCs w:val="20"/>
              </w:rPr>
              <w:t>2130599</w:t>
            </w:r>
          </w:p>
        </w:tc>
        <w:tc>
          <w:tcPr>
            <w:tcW w:w="4717"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其他扶贫支出</w:t>
            </w:r>
          </w:p>
        </w:tc>
        <w:tc>
          <w:tcPr>
            <w:tcW w:w="2719" w:type="dxa"/>
            <w:shd w:val="clear" w:color="auto" w:fill="FFFFFF"/>
            <w:vAlign w:val="center"/>
          </w:tcPr>
          <w:p w:rsidR="009431C2" w:rsidRDefault="009431C2" w:rsidP="00D90578">
            <w:pPr>
              <w:jc w:val="right"/>
              <w:rPr>
                <w:kern w:val="0"/>
                <w:sz w:val="20"/>
                <w:szCs w:val="20"/>
              </w:rPr>
            </w:pPr>
            <w:r>
              <w:rPr>
                <w:kern w:val="0"/>
                <w:sz w:val="20"/>
                <w:szCs w:val="20"/>
              </w:rPr>
              <w:t>919.30</w:t>
            </w:r>
          </w:p>
        </w:tc>
        <w:tc>
          <w:tcPr>
            <w:tcW w:w="272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2718" w:type="dxa"/>
            <w:shd w:val="clear" w:color="auto" w:fill="FFFFFF"/>
            <w:vAlign w:val="center"/>
          </w:tcPr>
          <w:p w:rsidR="009431C2" w:rsidRDefault="009431C2" w:rsidP="00D90578">
            <w:pPr>
              <w:jc w:val="right"/>
              <w:rPr>
                <w:kern w:val="0"/>
                <w:sz w:val="20"/>
                <w:szCs w:val="20"/>
              </w:rPr>
            </w:pPr>
            <w:r>
              <w:rPr>
                <w:kern w:val="0"/>
                <w:sz w:val="20"/>
                <w:szCs w:val="20"/>
              </w:rPr>
              <w:t>919.30</w:t>
            </w:r>
          </w:p>
        </w:tc>
      </w:tr>
      <w:tr w:rsidR="009431C2" w:rsidTr="00D90578">
        <w:trPr>
          <w:trHeight w:val="300"/>
          <w:jc w:val="center"/>
        </w:trPr>
        <w:tc>
          <w:tcPr>
            <w:tcW w:w="1299" w:type="dxa"/>
            <w:shd w:val="clear" w:color="auto" w:fill="FFFFFF"/>
            <w:vAlign w:val="center"/>
          </w:tcPr>
          <w:p w:rsidR="009431C2" w:rsidRDefault="009431C2" w:rsidP="00D90578">
            <w:pPr>
              <w:jc w:val="left"/>
              <w:rPr>
                <w:b/>
                <w:bCs/>
                <w:kern w:val="0"/>
                <w:sz w:val="20"/>
                <w:szCs w:val="20"/>
              </w:rPr>
            </w:pPr>
            <w:r>
              <w:rPr>
                <w:b/>
                <w:bCs/>
                <w:kern w:val="0"/>
                <w:sz w:val="20"/>
                <w:szCs w:val="20"/>
              </w:rPr>
              <w:t>214</w:t>
            </w:r>
          </w:p>
        </w:tc>
        <w:tc>
          <w:tcPr>
            <w:tcW w:w="4717" w:type="dxa"/>
            <w:shd w:val="clear" w:color="auto" w:fill="FFFFFF"/>
            <w:vAlign w:val="center"/>
          </w:tcPr>
          <w:p w:rsidR="009431C2" w:rsidRDefault="009431C2" w:rsidP="00D90578">
            <w:pPr>
              <w:jc w:val="left"/>
              <w:rPr>
                <w:b/>
                <w:bCs/>
                <w:kern w:val="0"/>
                <w:sz w:val="20"/>
                <w:szCs w:val="20"/>
              </w:rPr>
            </w:pPr>
            <w:r>
              <w:rPr>
                <w:b/>
                <w:bCs/>
                <w:kern w:val="0"/>
                <w:sz w:val="20"/>
                <w:szCs w:val="20"/>
              </w:rPr>
              <w:t>交通运输支出</w:t>
            </w:r>
          </w:p>
        </w:tc>
        <w:tc>
          <w:tcPr>
            <w:tcW w:w="2719" w:type="dxa"/>
            <w:shd w:val="clear" w:color="auto" w:fill="FFFFFF"/>
            <w:vAlign w:val="center"/>
          </w:tcPr>
          <w:p w:rsidR="009431C2" w:rsidRDefault="009431C2" w:rsidP="00D90578">
            <w:pPr>
              <w:jc w:val="right"/>
              <w:rPr>
                <w:b/>
                <w:bCs/>
                <w:kern w:val="0"/>
                <w:sz w:val="20"/>
                <w:szCs w:val="20"/>
              </w:rPr>
            </w:pPr>
            <w:r>
              <w:rPr>
                <w:b/>
                <w:bCs/>
                <w:kern w:val="0"/>
                <w:sz w:val="20"/>
                <w:szCs w:val="20"/>
              </w:rPr>
              <w:t>2,198.75</w:t>
            </w:r>
          </w:p>
        </w:tc>
        <w:tc>
          <w:tcPr>
            <w:tcW w:w="2720" w:type="dxa"/>
            <w:shd w:val="clear" w:color="auto" w:fill="FFFFFF"/>
            <w:vAlign w:val="center"/>
          </w:tcPr>
          <w:p w:rsidR="009431C2" w:rsidRDefault="009431C2" w:rsidP="00D90578">
            <w:pPr>
              <w:jc w:val="right"/>
              <w:rPr>
                <w:b/>
                <w:bCs/>
                <w:kern w:val="0"/>
                <w:sz w:val="20"/>
                <w:szCs w:val="20"/>
              </w:rPr>
            </w:pPr>
            <w:r>
              <w:rPr>
                <w:b/>
                <w:bCs/>
                <w:kern w:val="0"/>
                <w:sz w:val="20"/>
                <w:szCs w:val="20"/>
              </w:rPr>
              <w:t>2,198.75</w:t>
            </w:r>
          </w:p>
        </w:tc>
        <w:tc>
          <w:tcPr>
            <w:tcW w:w="2718"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1299" w:type="dxa"/>
            <w:shd w:val="clear" w:color="auto" w:fill="FFFFFF"/>
            <w:vAlign w:val="center"/>
          </w:tcPr>
          <w:p w:rsidR="009431C2" w:rsidRDefault="009431C2" w:rsidP="00D90578">
            <w:pPr>
              <w:jc w:val="left"/>
              <w:rPr>
                <w:b/>
                <w:bCs/>
                <w:kern w:val="0"/>
                <w:sz w:val="20"/>
                <w:szCs w:val="20"/>
              </w:rPr>
            </w:pPr>
            <w:r>
              <w:rPr>
                <w:b/>
                <w:bCs/>
                <w:kern w:val="0"/>
                <w:sz w:val="20"/>
                <w:szCs w:val="20"/>
              </w:rPr>
              <w:t>21401</w:t>
            </w:r>
          </w:p>
        </w:tc>
        <w:tc>
          <w:tcPr>
            <w:tcW w:w="4717" w:type="dxa"/>
            <w:shd w:val="clear" w:color="auto" w:fill="FFFFFF"/>
            <w:vAlign w:val="center"/>
          </w:tcPr>
          <w:p w:rsidR="009431C2" w:rsidRDefault="009431C2" w:rsidP="00D90578">
            <w:pPr>
              <w:jc w:val="left"/>
              <w:rPr>
                <w:b/>
                <w:bCs/>
                <w:kern w:val="0"/>
                <w:sz w:val="20"/>
                <w:szCs w:val="20"/>
              </w:rPr>
            </w:pPr>
            <w:r>
              <w:rPr>
                <w:b/>
                <w:bCs/>
                <w:kern w:val="0"/>
                <w:sz w:val="20"/>
                <w:szCs w:val="20"/>
              </w:rPr>
              <w:t>公路水路运输</w:t>
            </w:r>
          </w:p>
        </w:tc>
        <w:tc>
          <w:tcPr>
            <w:tcW w:w="2719" w:type="dxa"/>
            <w:shd w:val="clear" w:color="auto" w:fill="FFFFFF"/>
            <w:vAlign w:val="center"/>
          </w:tcPr>
          <w:p w:rsidR="009431C2" w:rsidRDefault="009431C2" w:rsidP="00D90578">
            <w:pPr>
              <w:jc w:val="right"/>
              <w:rPr>
                <w:b/>
                <w:bCs/>
                <w:kern w:val="0"/>
                <w:sz w:val="20"/>
                <w:szCs w:val="20"/>
              </w:rPr>
            </w:pPr>
            <w:r>
              <w:rPr>
                <w:b/>
                <w:bCs/>
                <w:kern w:val="0"/>
                <w:sz w:val="20"/>
                <w:szCs w:val="20"/>
              </w:rPr>
              <w:t>2,198.75</w:t>
            </w:r>
          </w:p>
        </w:tc>
        <w:tc>
          <w:tcPr>
            <w:tcW w:w="2720" w:type="dxa"/>
            <w:shd w:val="clear" w:color="auto" w:fill="FFFFFF"/>
            <w:vAlign w:val="center"/>
          </w:tcPr>
          <w:p w:rsidR="009431C2" w:rsidRDefault="009431C2" w:rsidP="00D90578">
            <w:pPr>
              <w:jc w:val="right"/>
              <w:rPr>
                <w:b/>
                <w:bCs/>
                <w:kern w:val="0"/>
                <w:sz w:val="20"/>
                <w:szCs w:val="20"/>
              </w:rPr>
            </w:pPr>
            <w:r>
              <w:rPr>
                <w:b/>
                <w:bCs/>
                <w:kern w:val="0"/>
                <w:sz w:val="20"/>
                <w:szCs w:val="20"/>
              </w:rPr>
              <w:t>2,198.75</w:t>
            </w:r>
          </w:p>
        </w:tc>
        <w:tc>
          <w:tcPr>
            <w:tcW w:w="2718"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1299" w:type="dxa"/>
            <w:shd w:val="clear" w:color="auto" w:fill="FFFFFF"/>
            <w:vAlign w:val="center"/>
          </w:tcPr>
          <w:p w:rsidR="009431C2" w:rsidRDefault="009431C2" w:rsidP="00D90578">
            <w:pPr>
              <w:jc w:val="left"/>
              <w:rPr>
                <w:kern w:val="0"/>
                <w:sz w:val="20"/>
                <w:szCs w:val="20"/>
              </w:rPr>
            </w:pPr>
            <w:r>
              <w:rPr>
                <w:kern w:val="0"/>
                <w:sz w:val="20"/>
                <w:szCs w:val="20"/>
              </w:rPr>
              <w:t>2140106</w:t>
            </w:r>
          </w:p>
        </w:tc>
        <w:tc>
          <w:tcPr>
            <w:tcW w:w="4717"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公路养护</w:t>
            </w:r>
          </w:p>
        </w:tc>
        <w:tc>
          <w:tcPr>
            <w:tcW w:w="2719" w:type="dxa"/>
            <w:shd w:val="clear" w:color="auto" w:fill="FFFFFF"/>
            <w:vAlign w:val="center"/>
          </w:tcPr>
          <w:p w:rsidR="009431C2" w:rsidRDefault="009431C2" w:rsidP="00D90578">
            <w:pPr>
              <w:jc w:val="right"/>
              <w:rPr>
                <w:kern w:val="0"/>
                <w:sz w:val="20"/>
                <w:szCs w:val="20"/>
              </w:rPr>
            </w:pPr>
            <w:r>
              <w:rPr>
                <w:kern w:val="0"/>
                <w:sz w:val="20"/>
                <w:szCs w:val="20"/>
              </w:rPr>
              <w:t>2,198.75</w:t>
            </w:r>
          </w:p>
        </w:tc>
        <w:tc>
          <w:tcPr>
            <w:tcW w:w="2720" w:type="dxa"/>
            <w:shd w:val="clear" w:color="auto" w:fill="FFFFFF"/>
            <w:vAlign w:val="center"/>
          </w:tcPr>
          <w:p w:rsidR="009431C2" w:rsidRDefault="009431C2" w:rsidP="00D90578">
            <w:pPr>
              <w:jc w:val="right"/>
              <w:rPr>
                <w:kern w:val="0"/>
                <w:sz w:val="20"/>
                <w:szCs w:val="20"/>
              </w:rPr>
            </w:pPr>
            <w:r>
              <w:rPr>
                <w:kern w:val="0"/>
                <w:sz w:val="20"/>
                <w:szCs w:val="20"/>
              </w:rPr>
              <w:t>2,198.75</w:t>
            </w:r>
          </w:p>
        </w:tc>
        <w:tc>
          <w:tcPr>
            <w:tcW w:w="2718"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1299" w:type="dxa"/>
            <w:shd w:val="clear" w:color="auto" w:fill="FFFFFF"/>
            <w:vAlign w:val="center"/>
          </w:tcPr>
          <w:p w:rsidR="009431C2" w:rsidRDefault="009431C2" w:rsidP="00D90578">
            <w:pPr>
              <w:jc w:val="left"/>
              <w:rPr>
                <w:b/>
                <w:bCs/>
                <w:kern w:val="0"/>
                <w:sz w:val="20"/>
                <w:szCs w:val="20"/>
              </w:rPr>
            </w:pPr>
            <w:r>
              <w:rPr>
                <w:b/>
                <w:bCs/>
                <w:kern w:val="0"/>
                <w:sz w:val="20"/>
                <w:szCs w:val="20"/>
              </w:rPr>
              <w:t>221</w:t>
            </w:r>
          </w:p>
        </w:tc>
        <w:tc>
          <w:tcPr>
            <w:tcW w:w="4717" w:type="dxa"/>
            <w:shd w:val="clear" w:color="auto" w:fill="FFFFFF"/>
            <w:vAlign w:val="center"/>
          </w:tcPr>
          <w:p w:rsidR="009431C2" w:rsidRDefault="009431C2" w:rsidP="00D90578">
            <w:pPr>
              <w:jc w:val="left"/>
              <w:rPr>
                <w:b/>
                <w:bCs/>
                <w:kern w:val="0"/>
                <w:sz w:val="20"/>
                <w:szCs w:val="20"/>
              </w:rPr>
            </w:pPr>
            <w:r>
              <w:rPr>
                <w:b/>
                <w:bCs/>
                <w:kern w:val="0"/>
                <w:sz w:val="20"/>
                <w:szCs w:val="20"/>
              </w:rPr>
              <w:t>住房保障支出</w:t>
            </w:r>
          </w:p>
        </w:tc>
        <w:tc>
          <w:tcPr>
            <w:tcW w:w="2719" w:type="dxa"/>
            <w:shd w:val="clear" w:color="auto" w:fill="FFFFFF"/>
            <w:vAlign w:val="center"/>
          </w:tcPr>
          <w:p w:rsidR="009431C2" w:rsidRDefault="009431C2" w:rsidP="00D90578">
            <w:pPr>
              <w:jc w:val="right"/>
              <w:rPr>
                <w:b/>
                <w:bCs/>
                <w:kern w:val="0"/>
                <w:sz w:val="20"/>
                <w:szCs w:val="20"/>
              </w:rPr>
            </w:pPr>
            <w:r>
              <w:rPr>
                <w:b/>
                <w:bCs/>
                <w:kern w:val="0"/>
                <w:sz w:val="20"/>
                <w:szCs w:val="20"/>
              </w:rPr>
              <w:t>174.57</w:t>
            </w:r>
          </w:p>
        </w:tc>
        <w:tc>
          <w:tcPr>
            <w:tcW w:w="2720" w:type="dxa"/>
            <w:shd w:val="clear" w:color="auto" w:fill="FFFFFF"/>
            <w:vAlign w:val="center"/>
          </w:tcPr>
          <w:p w:rsidR="009431C2" w:rsidRDefault="009431C2" w:rsidP="00D90578">
            <w:pPr>
              <w:jc w:val="right"/>
              <w:rPr>
                <w:b/>
                <w:bCs/>
                <w:kern w:val="0"/>
                <w:sz w:val="20"/>
                <w:szCs w:val="20"/>
              </w:rPr>
            </w:pPr>
            <w:r>
              <w:rPr>
                <w:b/>
                <w:bCs/>
                <w:kern w:val="0"/>
                <w:sz w:val="20"/>
                <w:szCs w:val="20"/>
              </w:rPr>
              <w:t>174.57</w:t>
            </w:r>
          </w:p>
        </w:tc>
        <w:tc>
          <w:tcPr>
            <w:tcW w:w="2718"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1299" w:type="dxa"/>
            <w:shd w:val="clear" w:color="auto" w:fill="FFFFFF"/>
            <w:vAlign w:val="center"/>
          </w:tcPr>
          <w:p w:rsidR="009431C2" w:rsidRDefault="009431C2" w:rsidP="00D90578">
            <w:pPr>
              <w:jc w:val="left"/>
              <w:rPr>
                <w:b/>
                <w:bCs/>
                <w:kern w:val="0"/>
                <w:sz w:val="20"/>
                <w:szCs w:val="20"/>
              </w:rPr>
            </w:pPr>
            <w:r>
              <w:rPr>
                <w:b/>
                <w:bCs/>
                <w:kern w:val="0"/>
                <w:sz w:val="20"/>
                <w:szCs w:val="20"/>
              </w:rPr>
              <w:t>22102</w:t>
            </w:r>
          </w:p>
        </w:tc>
        <w:tc>
          <w:tcPr>
            <w:tcW w:w="4717" w:type="dxa"/>
            <w:shd w:val="clear" w:color="auto" w:fill="FFFFFF"/>
            <w:vAlign w:val="center"/>
          </w:tcPr>
          <w:p w:rsidR="009431C2" w:rsidRDefault="009431C2" w:rsidP="00D90578">
            <w:pPr>
              <w:jc w:val="left"/>
              <w:rPr>
                <w:b/>
                <w:bCs/>
                <w:kern w:val="0"/>
                <w:sz w:val="20"/>
                <w:szCs w:val="20"/>
              </w:rPr>
            </w:pPr>
            <w:r>
              <w:rPr>
                <w:b/>
                <w:bCs/>
                <w:kern w:val="0"/>
                <w:sz w:val="20"/>
                <w:szCs w:val="20"/>
              </w:rPr>
              <w:t>住房改革支出</w:t>
            </w:r>
          </w:p>
        </w:tc>
        <w:tc>
          <w:tcPr>
            <w:tcW w:w="2719" w:type="dxa"/>
            <w:shd w:val="clear" w:color="auto" w:fill="FFFFFF"/>
            <w:vAlign w:val="center"/>
          </w:tcPr>
          <w:p w:rsidR="009431C2" w:rsidRDefault="009431C2" w:rsidP="00D90578">
            <w:pPr>
              <w:jc w:val="right"/>
              <w:rPr>
                <w:b/>
                <w:bCs/>
                <w:kern w:val="0"/>
                <w:sz w:val="20"/>
                <w:szCs w:val="20"/>
              </w:rPr>
            </w:pPr>
            <w:r>
              <w:rPr>
                <w:b/>
                <w:bCs/>
                <w:kern w:val="0"/>
                <w:sz w:val="20"/>
                <w:szCs w:val="20"/>
              </w:rPr>
              <w:t>174.57</w:t>
            </w:r>
          </w:p>
        </w:tc>
        <w:tc>
          <w:tcPr>
            <w:tcW w:w="2720" w:type="dxa"/>
            <w:shd w:val="clear" w:color="auto" w:fill="FFFFFF"/>
            <w:vAlign w:val="center"/>
          </w:tcPr>
          <w:p w:rsidR="009431C2" w:rsidRDefault="009431C2" w:rsidP="00D90578">
            <w:pPr>
              <w:jc w:val="right"/>
              <w:rPr>
                <w:b/>
                <w:bCs/>
                <w:kern w:val="0"/>
                <w:sz w:val="20"/>
                <w:szCs w:val="20"/>
              </w:rPr>
            </w:pPr>
            <w:r>
              <w:rPr>
                <w:b/>
                <w:bCs/>
                <w:kern w:val="0"/>
                <w:sz w:val="20"/>
                <w:szCs w:val="20"/>
              </w:rPr>
              <w:t>174.57</w:t>
            </w:r>
          </w:p>
        </w:tc>
        <w:tc>
          <w:tcPr>
            <w:tcW w:w="2718" w:type="dxa"/>
            <w:shd w:val="clear" w:color="auto" w:fill="FFFFFF"/>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00"/>
          <w:jc w:val="center"/>
        </w:trPr>
        <w:tc>
          <w:tcPr>
            <w:tcW w:w="1299" w:type="dxa"/>
            <w:shd w:val="clear" w:color="auto" w:fill="FFFFFF"/>
            <w:vAlign w:val="center"/>
          </w:tcPr>
          <w:p w:rsidR="009431C2" w:rsidRDefault="009431C2" w:rsidP="00D90578">
            <w:pPr>
              <w:jc w:val="left"/>
              <w:rPr>
                <w:kern w:val="0"/>
                <w:sz w:val="20"/>
                <w:szCs w:val="20"/>
              </w:rPr>
            </w:pPr>
            <w:r>
              <w:rPr>
                <w:kern w:val="0"/>
                <w:sz w:val="20"/>
                <w:szCs w:val="20"/>
              </w:rPr>
              <w:lastRenderedPageBreak/>
              <w:t>2210201</w:t>
            </w:r>
          </w:p>
        </w:tc>
        <w:tc>
          <w:tcPr>
            <w:tcW w:w="4717"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住房公积金</w:t>
            </w:r>
          </w:p>
        </w:tc>
        <w:tc>
          <w:tcPr>
            <w:tcW w:w="2719" w:type="dxa"/>
            <w:shd w:val="clear" w:color="auto" w:fill="FFFFFF"/>
            <w:vAlign w:val="center"/>
          </w:tcPr>
          <w:p w:rsidR="009431C2" w:rsidRDefault="009431C2" w:rsidP="00D90578">
            <w:pPr>
              <w:jc w:val="right"/>
              <w:rPr>
                <w:kern w:val="0"/>
                <w:sz w:val="20"/>
                <w:szCs w:val="20"/>
              </w:rPr>
            </w:pPr>
            <w:r>
              <w:rPr>
                <w:kern w:val="0"/>
                <w:sz w:val="20"/>
                <w:szCs w:val="20"/>
              </w:rPr>
              <w:t>174.57</w:t>
            </w:r>
          </w:p>
        </w:tc>
        <w:tc>
          <w:tcPr>
            <w:tcW w:w="2720" w:type="dxa"/>
            <w:shd w:val="clear" w:color="auto" w:fill="FFFFFF"/>
            <w:vAlign w:val="center"/>
          </w:tcPr>
          <w:p w:rsidR="009431C2" w:rsidRDefault="009431C2" w:rsidP="00D90578">
            <w:pPr>
              <w:jc w:val="right"/>
              <w:rPr>
                <w:kern w:val="0"/>
                <w:sz w:val="20"/>
                <w:szCs w:val="20"/>
              </w:rPr>
            </w:pPr>
            <w:r>
              <w:rPr>
                <w:kern w:val="0"/>
                <w:sz w:val="20"/>
                <w:szCs w:val="20"/>
              </w:rPr>
              <w:t>174.57</w:t>
            </w:r>
          </w:p>
        </w:tc>
        <w:tc>
          <w:tcPr>
            <w:tcW w:w="2718"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14173" w:type="dxa"/>
            <w:gridSpan w:val="5"/>
            <w:shd w:val="clear" w:color="auto" w:fill="FFFFFF"/>
            <w:vAlign w:val="center"/>
          </w:tcPr>
          <w:p w:rsidR="009431C2" w:rsidRDefault="009431C2" w:rsidP="00D90578">
            <w:pPr>
              <w:jc w:val="left"/>
              <w:rPr>
                <w:kern w:val="0"/>
                <w:sz w:val="20"/>
                <w:szCs w:val="20"/>
              </w:rPr>
            </w:pPr>
            <w:r>
              <w:rPr>
                <w:kern w:val="0"/>
                <w:sz w:val="20"/>
                <w:szCs w:val="20"/>
              </w:rPr>
              <w:t>备注：本表反映部门本年度一般公共预算财政拨款支出情况。</w:t>
            </w:r>
          </w:p>
        </w:tc>
      </w:tr>
    </w:tbl>
    <w:p w:rsidR="009431C2" w:rsidRDefault="009431C2" w:rsidP="009431C2"/>
    <w:p w:rsidR="009431C2" w:rsidRDefault="009431C2" w:rsidP="009431C2">
      <w:pPr>
        <w:jc w:val="left"/>
        <w:rPr>
          <w:kern w:val="0"/>
          <w:sz w:val="18"/>
          <w:szCs w:val="18"/>
        </w:rPr>
      </w:pPr>
      <w:r>
        <w:br w:type="page"/>
      </w:r>
      <w:r>
        <w:rPr>
          <w:kern w:val="0"/>
          <w:sz w:val="18"/>
          <w:szCs w:val="18"/>
        </w:rPr>
        <w:lastRenderedPageBreak/>
        <w:t xml:space="preserve">　</w:t>
      </w:r>
    </w:p>
    <w:p w:rsidR="009431C2" w:rsidRDefault="009431C2" w:rsidP="009431C2">
      <w:pPr>
        <w:jc w:val="center"/>
        <w:rPr>
          <w:rFonts w:eastAsia="黑体"/>
          <w:color w:val="000000"/>
          <w:kern w:val="0"/>
          <w:sz w:val="44"/>
          <w:szCs w:val="44"/>
        </w:rPr>
      </w:pPr>
      <w:r>
        <w:rPr>
          <w:rFonts w:eastAsia="黑体"/>
          <w:color w:val="000000"/>
          <w:kern w:val="0"/>
          <w:sz w:val="44"/>
          <w:szCs w:val="44"/>
        </w:rPr>
        <w:t>一般公共预算财政拨款基本支出决算表</w:t>
      </w:r>
    </w:p>
    <w:p w:rsidR="009431C2" w:rsidRDefault="009431C2" w:rsidP="009431C2">
      <w:pPr>
        <w:jc w:val="right"/>
        <w:rPr>
          <w:color w:val="000000"/>
          <w:kern w:val="0"/>
          <w:sz w:val="24"/>
          <w:szCs w:val="24"/>
        </w:rPr>
      </w:pPr>
      <w:r>
        <w:rPr>
          <w:color w:val="000000"/>
          <w:kern w:val="0"/>
          <w:sz w:val="24"/>
          <w:szCs w:val="24"/>
        </w:rPr>
        <w:t>公开</w:t>
      </w:r>
      <w:r>
        <w:rPr>
          <w:color w:val="000000"/>
          <w:kern w:val="0"/>
          <w:sz w:val="24"/>
          <w:szCs w:val="24"/>
        </w:rPr>
        <w:t>06</w:t>
      </w:r>
      <w:r>
        <w:rPr>
          <w:color w:val="000000"/>
          <w:kern w:val="0"/>
          <w:sz w:val="24"/>
          <w:szCs w:val="24"/>
        </w:rPr>
        <w:t>表</w:t>
      </w:r>
    </w:p>
    <w:p w:rsidR="009431C2" w:rsidRDefault="009431C2" w:rsidP="009431C2">
      <w:pPr>
        <w:jc w:val="right"/>
        <w:rPr>
          <w:color w:val="000000"/>
          <w:kern w:val="0"/>
          <w:sz w:val="24"/>
          <w:szCs w:val="24"/>
        </w:rPr>
      </w:pPr>
      <w:r>
        <w:rPr>
          <w:color w:val="000000"/>
          <w:kern w:val="0"/>
          <w:sz w:val="24"/>
          <w:szCs w:val="24"/>
        </w:rPr>
        <w:t>金额单位：万元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8"/>
        <w:gridCol w:w="4481"/>
        <w:gridCol w:w="1645"/>
        <w:gridCol w:w="769"/>
        <w:gridCol w:w="4480"/>
        <w:gridCol w:w="2030"/>
      </w:tblGrid>
      <w:tr w:rsidR="009431C2" w:rsidTr="00D90578">
        <w:trPr>
          <w:trHeight w:val="300"/>
          <w:tblHeader/>
          <w:jc w:val="center"/>
        </w:trPr>
        <w:tc>
          <w:tcPr>
            <w:tcW w:w="14173" w:type="dxa"/>
            <w:gridSpan w:val="6"/>
            <w:shd w:val="clear" w:color="auto" w:fill="FFFFFF"/>
            <w:vAlign w:val="center"/>
          </w:tcPr>
          <w:p w:rsidR="009431C2" w:rsidRDefault="009431C2" w:rsidP="00D90578">
            <w:pPr>
              <w:jc w:val="center"/>
              <w:rPr>
                <w:b/>
                <w:bCs/>
                <w:kern w:val="0"/>
                <w:sz w:val="20"/>
                <w:szCs w:val="20"/>
              </w:rPr>
            </w:pPr>
            <w:r>
              <w:rPr>
                <w:b/>
                <w:bCs/>
                <w:kern w:val="0"/>
                <w:sz w:val="20"/>
                <w:szCs w:val="20"/>
              </w:rPr>
              <w:t>公用经费</w:t>
            </w:r>
          </w:p>
        </w:tc>
      </w:tr>
      <w:tr w:rsidR="009431C2" w:rsidTr="00D90578">
        <w:trPr>
          <w:trHeight w:val="315"/>
          <w:tblHeader/>
          <w:jc w:val="center"/>
        </w:trPr>
        <w:tc>
          <w:tcPr>
            <w:tcW w:w="768"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经济分类科目编码</w:t>
            </w:r>
          </w:p>
        </w:tc>
        <w:tc>
          <w:tcPr>
            <w:tcW w:w="4481"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经济分类科目（按</w:t>
            </w:r>
            <w:r>
              <w:rPr>
                <w:b/>
                <w:bCs/>
                <w:kern w:val="0"/>
                <w:sz w:val="20"/>
                <w:szCs w:val="20"/>
              </w:rPr>
              <w:t>“</w:t>
            </w:r>
            <w:r>
              <w:rPr>
                <w:b/>
                <w:bCs/>
                <w:kern w:val="0"/>
                <w:sz w:val="20"/>
                <w:szCs w:val="20"/>
              </w:rPr>
              <w:t>款</w:t>
            </w:r>
            <w:r>
              <w:rPr>
                <w:b/>
                <w:bCs/>
                <w:kern w:val="0"/>
                <w:sz w:val="20"/>
                <w:szCs w:val="20"/>
              </w:rPr>
              <w:t>”</w:t>
            </w:r>
            <w:r>
              <w:rPr>
                <w:b/>
                <w:bCs/>
                <w:kern w:val="0"/>
                <w:sz w:val="20"/>
                <w:szCs w:val="20"/>
              </w:rPr>
              <w:t>级功能分类科目）</w:t>
            </w:r>
          </w:p>
        </w:tc>
        <w:tc>
          <w:tcPr>
            <w:tcW w:w="1645"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金额</w:t>
            </w:r>
          </w:p>
        </w:tc>
        <w:tc>
          <w:tcPr>
            <w:tcW w:w="769"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经济分类科目编码</w:t>
            </w:r>
          </w:p>
        </w:tc>
        <w:tc>
          <w:tcPr>
            <w:tcW w:w="4480"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经济分类科目（按</w:t>
            </w:r>
            <w:r>
              <w:rPr>
                <w:b/>
                <w:bCs/>
                <w:kern w:val="0"/>
                <w:sz w:val="20"/>
                <w:szCs w:val="20"/>
              </w:rPr>
              <w:t>“</w:t>
            </w:r>
            <w:r>
              <w:rPr>
                <w:b/>
                <w:bCs/>
                <w:kern w:val="0"/>
                <w:sz w:val="20"/>
                <w:szCs w:val="20"/>
              </w:rPr>
              <w:t>款</w:t>
            </w:r>
            <w:r>
              <w:rPr>
                <w:b/>
                <w:bCs/>
                <w:kern w:val="0"/>
                <w:sz w:val="20"/>
                <w:szCs w:val="20"/>
              </w:rPr>
              <w:t>”</w:t>
            </w:r>
            <w:r>
              <w:rPr>
                <w:b/>
                <w:bCs/>
                <w:kern w:val="0"/>
                <w:sz w:val="20"/>
                <w:szCs w:val="20"/>
              </w:rPr>
              <w:t>级功能分类科目）</w:t>
            </w:r>
          </w:p>
        </w:tc>
        <w:tc>
          <w:tcPr>
            <w:tcW w:w="2030" w:type="dxa"/>
            <w:vMerge w:val="restart"/>
            <w:shd w:val="clear" w:color="auto" w:fill="FFFFFF"/>
            <w:vAlign w:val="center"/>
          </w:tcPr>
          <w:p w:rsidR="009431C2" w:rsidRDefault="009431C2" w:rsidP="00D90578">
            <w:pPr>
              <w:jc w:val="center"/>
              <w:rPr>
                <w:b/>
                <w:bCs/>
                <w:kern w:val="0"/>
                <w:sz w:val="20"/>
                <w:szCs w:val="20"/>
              </w:rPr>
            </w:pPr>
            <w:r>
              <w:rPr>
                <w:b/>
                <w:bCs/>
                <w:kern w:val="0"/>
                <w:sz w:val="20"/>
                <w:szCs w:val="20"/>
              </w:rPr>
              <w:t>金额</w:t>
            </w:r>
          </w:p>
        </w:tc>
      </w:tr>
      <w:tr w:rsidR="009431C2" w:rsidTr="00D90578">
        <w:trPr>
          <w:trHeight w:val="600"/>
          <w:tblHeader/>
          <w:jc w:val="center"/>
        </w:trPr>
        <w:tc>
          <w:tcPr>
            <w:tcW w:w="768" w:type="dxa"/>
            <w:vMerge/>
            <w:vAlign w:val="center"/>
          </w:tcPr>
          <w:p w:rsidR="009431C2" w:rsidRDefault="009431C2" w:rsidP="00D90578">
            <w:pPr>
              <w:jc w:val="left"/>
              <w:rPr>
                <w:b/>
                <w:bCs/>
                <w:kern w:val="0"/>
                <w:sz w:val="20"/>
                <w:szCs w:val="20"/>
              </w:rPr>
            </w:pPr>
          </w:p>
        </w:tc>
        <w:tc>
          <w:tcPr>
            <w:tcW w:w="4481" w:type="dxa"/>
            <w:vMerge/>
            <w:vAlign w:val="center"/>
          </w:tcPr>
          <w:p w:rsidR="009431C2" w:rsidRDefault="009431C2" w:rsidP="00D90578">
            <w:pPr>
              <w:jc w:val="left"/>
              <w:rPr>
                <w:b/>
                <w:bCs/>
                <w:kern w:val="0"/>
                <w:sz w:val="20"/>
                <w:szCs w:val="20"/>
              </w:rPr>
            </w:pPr>
          </w:p>
        </w:tc>
        <w:tc>
          <w:tcPr>
            <w:tcW w:w="1645" w:type="dxa"/>
            <w:vMerge/>
            <w:vAlign w:val="center"/>
          </w:tcPr>
          <w:p w:rsidR="009431C2" w:rsidRDefault="009431C2" w:rsidP="00D90578">
            <w:pPr>
              <w:jc w:val="left"/>
              <w:rPr>
                <w:b/>
                <w:bCs/>
                <w:kern w:val="0"/>
                <w:sz w:val="20"/>
                <w:szCs w:val="20"/>
              </w:rPr>
            </w:pPr>
          </w:p>
        </w:tc>
        <w:tc>
          <w:tcPr>
            <w:tcW w:w="769" w:type="dxa"/>
            <w:vMerge/>
            <w:vAlign w:val="center"/>
          </w:tcPr>
          <w:p w:rsidR="009431C2" w:rsidRDefault="009431C2" w:rsidP="00D90578">
            <w:pPr>
              <w:jc w:val="left"/>
              <w:rPr>
                <w:b/>
                <w:bCs/>
                <w:kern w:val="0"/>
                <w:sz w:val="20"/>
                <w:szCs w:val="20"/>
              </w:rPr>
            </w:pPr>
          </w:p>
        </w:tc>
        <w:tc>
          <w:tcPr>
            <w:tcW w:w="4480" w:type="dxa"/>
            <w:vMerge/>
            <w:vAlign w:val="center"/>
          </w:tcPr>
          <w:p w:rsidR="009431C2" w:rsidRDefault="009431C2" w:rsidP="00D90578">
            <w:pPr>
              <w:jc w:val="left"/>
              <w:rPr>
                <w:b/>
                <w:bCs/>
                <w:kern w:val="0"/>
                <w:sz w:val="20"/>
                <w:szCs w:val="20"/>
              </w:rPr>
            </w:pPr>
          </w:p>
        </w:tc>
        <w:tc>
          <w:tcPr>
            <w:tcW w:w="2030" w:type="dxa"/>
            <w:vMerge/>
            <w:vAlign w:val="center"/>
          </w:tcPr>
          <w:p w:rsidR="009431C2" w:rsidRDefault="009431C2" w:rsidP="00D90578">
            <w:pPr>
              <w:jc w:val="left"/>
              <w:rPr>
                <w:b/>
                <w:bCs/>
                <w:kern w:val="0"/>
                <w:sz w:val="20"/>
                <w:szCs w:val="20"/>
              </w:rPr>
            </w:pP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商品和服务支出</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427.96</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310</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资本性支出</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30201</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办公费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59.44</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31001</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房屋建筑物购建</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30202</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印刷费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31002</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办公设备购置</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30203</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咨询费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31003</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专用设备购置</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30204</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手续费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31005</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基础设施建设</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30205</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水费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4.54</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31006</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大型修缮</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30206</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电费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18.89</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31007</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信息网络及软件购置更新</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30207</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邮电费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19.84</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31008</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物资储备</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30208</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取暖费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31009</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土地补偿</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30209</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物业管理费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11.76</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31010</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安置补助</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30211</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差旅费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122.64</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31011</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地上附着物和青苗补偿</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30212</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因公出国（境）费用</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31012</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拆迁补偿</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30213</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维修（护）费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11.32</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31013</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公务用车购置</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30214</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租赁费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31019</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其他交通工具购置</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30215</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会议费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31021</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文物和陈列品购置</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30216</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培训费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1.36</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31022</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无形资产购置</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lastRenderedPageBreak/>
              <w:t>30217</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公务接待费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0.28</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31099</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其他资本性支出</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3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30218</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专用材料费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312</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对企业补助</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30224</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被装购置费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31201</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资本金注入</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30225</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专用燃料费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31203</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政府投资基金股权投资</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30226</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劳务费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14.76</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31204</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费用补贴</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30227</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委托业务费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31205</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利息补贴</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30228</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工会经费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40.92</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31299</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其他对企业补助</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30229</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福利费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5.91</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399</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其他支出</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30231</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公务用车运行维护费</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26.00</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39906</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赠与</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30239</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其他交通费用</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39907</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国家赔偿费用支出</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30240</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税金及附加费用</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39908</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对民间非营利组织和群众性自治组织补贴</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30299</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其他商品和服务支出</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90.30</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39999</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其他支出</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307</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债务利息及费用支出</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30701</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国内债务付息</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30702</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国外债务付息</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30703</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国内债务发行费用</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768" w:type="dxa"/>
            <w:shd w:val="clear" w:color="auto" w:fill="FFFFFF"/>
            <w:vAlign w:val="center"/>
          </w:tcPr>
          <w:p w:rsidR="009431C2" w:rsidRDefault="009431C2" w:rsidP="00D90578">
            <w:pPr>
              <w:jc w:val="left"/>
              <w:rPr>
                <w:kern w:val="0"/>
                <w:sz w:val="20"/>
                <w:szCs w:val="20"/>
              </w:rPr>
            </w:pPr>
            <w:r>
              <w:rPr>
                <w:kern w:val="0"/>
                <w:sz w:val="20"/>
                <w:szCs w:val="20"/>
              </w:rPr>
              <w:t>30704</w:t>
            </w:r>
          </w:p>
        </w:tc>
        <w:tc>
          <w:tcPr>
            <w:tcW w:w="4481"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国外债务发行费用</w:t>
            </w:r>
          </w:p>
        </w:tc>
        <w:tc>
          <w:tcPr>
            <w:tcW w:w="1645"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769"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4480"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12143" w:type="dxa"/>
            <w:gridSpan w:val="5"/>
            <w:shd w:val="clear" w:color="auto" w:fill="FFFFFF"/>
            <w:vAlign w:val="center"/>
          </w:tcPr>
          <w:p w:rsidR="009431C2" w:rsidRDefault="009431C2" w:rsidP="00D90578">
            <w:pPr>
              <w:jc w:val="center"/>
              <w:rPr>
                <w:b/>
                <w:bCs/>
                <w:kern w:val="0"/>
                <w:sz w:val="20"/>
                <w:szCs w:val="20"/>
              </w:rPr>
            </w:pPr>
            <w:r>
              <w:rPr>
                <w:b/>
                <w:bCs/>
                <w:kern w:val="0"/>
                <w:sz w:val="20"/>
                <w:szCs w:val="20"/>
              </w:rPr>
              <w:t>公用经费合计</w:t>
            </w:r>
          </w:p>
        </w:tc>
        <w:tc>
          <w:tcPr>
            <w:tcW w:w="2030" w:type="dxa"/>
            <w:shd w:val="clear" w:color="auto" w:fill="FFFFFF"/>
            <w:vAlign w:val="center"/>
          </w:tcPr>
          <w:p w:rsidR="009431C2" w:rsidRDefault="009431C2" w:rsidP="00D90578">
            <w:pPr>
              <w:jc w:val="right"/>
              <w:rPr>
                <w:kern w:val="0"/>
                <w:sz w:val="20"/>
                <w:szCs w:val="20"/>
              </w:rPr>
            </w:pPr>
            <w:r>
              <w:rPr>
                <w:kern w:val="0"/>
                <w:sz w:val="20"/>
                <w:szCs w:val="20"/>
              </w:rPr>
              <w:t>427.96</w:t>
            </w:r>
          </w:p>
        </w:tc>
      </w:tr>
    </w:tbl>
    <w:p w:rsidR="009431C2" w:rsidRDefault="009431C2" w:rsidP="009431C2"/>
    <w:p w:rsidR="009431C2" w:rsidRDefault="009431C2" w:rsidP="009431C2">
      <w:pPr>
        <w:jc w:val="left"/>
      </w:pPr>
      <w:r>
        <w:br w:type="page"/>
      </w:r>
    </w:p>
    <w:p w:rsidR="009431C2" w:rsidRDefault="009431C2" w:rsidP="009431C2">
      <w:pPr>
        <w:jc w:val="center"/>
        <w:rPr>
          <w:kern w:val="0"/>
          <w:sz w:val="22"/>
        </w:rPr>
      </w:pPr>
      <w:r>
        <w:rPr>
          <w:rFonts w:eastAsia="黑体"/>
          <w:color w:val="000000"/>
          <w:kern w:val="0"/>
          <w:sz w:val="44"/>
          <w:szCs w:val="44"/>
        </w:rPr>
        <w:lastRenderedPageBreak/>
        <w:t>政府性基金预算财政拨款收入支出决算表</w:t>
      </w:r>
    </w:p>
    <w:p w:rsidR="009431C2" w:rsidRDefault="009431C2" w:rsidP="009431C2">
      <w:pPr>
        <w:jc w:val="right"/>
        <w:rPr>
          <w:color w:val="000000"/>
          <w:kern w:val="0"/>
          <w:sz w:val="18"/>
          <w:szCs w:val="18"/>
        </w:rPr>
      </w:pPr>
      <w:r>
        <w:rPr>
          <w:color w:val="000000"/>
          <w:kern w:val="0"/>
          <w:sz w:val="18"/>
          <w:szCs w:val="18"/>
        </w:rPr>
        <w:t>公开</w:t>
      </w:r>
      <w:r>
        <w:rPr>
          <w:color w:val="000000"/>
          <w:kern w:val="0"/>
          <w:sz w:val="18"/>
          <w:szCs w:val="18"/>
        </w:rPr>
        <w:t>07</w:t>
      </w:r>
      <w:r>
        <w:rPr>
          <w:color w:val="000000"/>
          <w:kern w:val="0"/>
          <w:sz w:val="18"/>
          <w:szCs w:val="18"/>
        </w:rPr>
        <w:t>表</w:t>
      </w:r>
    </w:p>
    <w:p w:rsidR="009431C2" w:rsidRDefault="009431C2" w:rsidP="009431C2">
      <w:pPr>
        <w:jc w:val="left"/>
        <w:rPr>
          <w:color w:val="000000"/>
          <w:kern w:val="0"/>
          <w:sz w:val="18"/>
          <w:szCs w:val="18"/>
        </w:rPr>
      </w:pPr>
      <w:r>
        <w:rPr>
          <w:color w:val="000000"/>
          <w:kern w:val="0"/>
          <w:sz w:val="18"/>
          <w:szCs w:val="18"/>
        </w:rPr>
        <w:t>公开部门：</w:t>
      </w:r>
    </w:p>
    <w:p w:rsidR="009431C2" w:rsidRDefault="009431C2" w:rsidP="009431C2">
      <w:pPr>
        <w:jc w:val="right"/>
        <w:rPr>
          <w:color w:val="000000"/>
          <w:kern w:val="0"/>
          <w:sz w:val="18"/>
          <w:szCs w:val="18"/>
        </w:rPr>
      </w:pPr>
      <w:r>
        <w:rPr>
          <w:color w:val="000000"/>
          <w:kern w:val="0"/>
          <w:sz w:val="18"/>
          <w:szCs w:val="18"/>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6"/>
        <w:gridCol w:w="3455"/>
        <w:gridCol w:w="1155"/>
        <w:gridCol w:w="1137"/>
        <w:gridCol w:w="1245"/>
        <w:gridCol w:w="1227"/>
        <w:gridCol w:w="1281"/>
        <w:gridCol w:w="1407"/>
      </w:tblGrid>
      <w:tr w:rsidR="009431C2" w:rsidTr="00D90578">
        <w:trPr>
          <w:trHeight w:val="255"/>
          <w:jc w:val="center"/>
        </w:trPr>
        <w:tc>
          <w:tcPr>
            <w:tcW w:w="6721" w:type="dxa"/>
            <w:gridSpan w:val="2"/>
            <w:vAlign w:val="center"/>
          </w:tcPr>
          <w:p w:rsidR="009431C2" w:rsidRDefault="009431C2" w:rsidP="00D90578">
            <w:pPr>
              <w:jc w:val="left"/>
              <w:rPr>
                <w:b/>
                <w:bCs/>
                <w:kern w:val="0"/>
                <w:sz w:val="20"/>
                <w:szCs w:val="20"/>
              </w:rPr>
            </w:pPr>
            <w:r>
              <w:rPr>
                <w:b/>
                <w:bCs/>
                <w:kern w:val="0"/>
                <w:sz w:val="20"/>
                <w:szCs w:val="20"/>
              </w:rPr>
              <w:t>项目</w:t>
            </w:r>
          </w:p>
        </w:tc>
        <w:tc>
          <w:tcPr>
            <w:tcW w:w="1155" w:type="dxa"/>
            <w:vMerge w:val="restart"/>
            <w:vAlign w:val="center"/>
          </w:tcPr>
          <w:p w:rsidR="009431C2" w:rsidRDefault="009431C2" w:rsidP="00D90578">
            <w:pPr>
              <w:jc w:val="center"/>
              <w:rPr>
                <w:b/>
                <w:bCs/>
                <w:kern w:val="0"/>
                <w:sz w:val="20"/>
                <w:szCs w:val="20"/>
              </w:rPr>
            </w:pPr>
            <w:r>
              <w:rPr>
                <w:b/>
                <w:bCs/>
                <w:kern w:val="0"/>
                <w:sz w:val="20"/>
                <w:szCs w:val="20"/>
              </w:rPr>
              <w:t>年初结转和结余</w:t>
            </w:r>
          </w:p>
        </w:tc>
        <w:tc>
          <w:tcPr>
            <w:tcW w:w="1137" w:type="dxa"/>
            <w:vMerge w:val="restart"/>
            <w:vAlign w:val="center"/>
          </w:tcPr>
          <w:p w:rsidR="009431C2" w:rsidRDefault="009431C2" w:rsidP="00D90578">
            <w:pPr>
              <w:jc w:val="center"/>
              <w:rPr>
                <w:b/>
                <w:bCs/>
                <w:kern w:val="0"/>
                <w:sz w:val="20"/>
                <w:szCs w:val="20"/>
              </w:rPr>
            </w:pPr>
            <w:r>
              <w:rPr>
                <w:b/>
                <w:bCs/>
                <w:kern w:val="0"/>
                <w:sz w:val="20"/>
                <w:szCs w:val="20"/>
              </w:rPr>
              <w:t>本年收入</w:t>
            </w:r>
          </w:p>
        </w:tc>
        <w:tc>
          <w:tcPr>
            <w:tcW w:w="3753" w:type="dxa"/>
            <w:gridSpan w:val="3"/>
            <w:vAlign w:val="center"/>
          </w:tcPr>
          <w:p w:rsidR="009431C2" w:rsidRDefault="009431C2" w:rsidP="00D90578">
            <w:pPr>
              <w:jc w:val="center"/>
              <w:rPr>
                <w:b/>
                <w:bCs/>
                <w:kern w:val="0"/>
                <w:sz w:val="20"/>
                <w:szCs w:val="20"/>
              </w:rPr>
            </w:pPr>
            <w:r>
              <w:rPr>
                <w:b/>
                <w:bCs/>
                <w:kern w:val="0"/>
                <w:sz w:val="20"/>
                <w:szCs w:val="20"/>
              </w:rPr>
              <w:t>本年支出</w:t>
            </w:r>
          </w:p>
        </w:tc>
        <w:tc>
          <w:tcPr>
            <w:tcW w:w="1407" w:type="dxa"/>
            <w:vMerge w:val="restart"/>
            <w:vAlign w:val="center"/>
          </w:tcPr>
          <w:p w:rsidR="009431C2" w:rsidRDefault="009431C2" w:rsidP="00D90578">
            <w:pPr>
              <w:jc w:val="center"/>
              <w:rPr>
                <w:b/>
                <w:bCs/>
                <w:kern w:val="0"/>
                <w:sz w:val="20"/>
                <w:szCs w:val="20"/>
              </w:rPr>
            </w:pPr>
            <w:r>
              <w:rPr>
                <w:b/>
                <w:bCs/>
                <w:kern w:val="0"/>
                <w:sz w:val="20"/>
                <w:szCs w:val="20"/>
              </w:rPr>
              <w:t>年末结转和结余</w:t>
            </w:r>
          </w:p>
        </w:tc>
      </w:tr>
      <w:tr w:rsidR="009431C2" w:rsidTr="00D90578">
        <w:trPr>
          <w:trHeight w:val="315"/>
          <w:jc w:val="center"/>
        </w:trPr>
        <w:tc>
          <w:tcPr>
            <w:tcW w:w="3266" w:type="dxa"/>
            <w:vMerge w:val="restart"/>
            <w:vAlign w:val="center"/>
          </w:tcPr>
          <w:p w:rsidR="009431C2" w:rsidRDefault="009431C2" w:rsidP="00D90578">
            <w:pPr>
              <w:jc w:val="center"/>
              <w:rPr>
                <w:b/>
                <w:bCs/>
                <w:kern w:val="0"/>
                <w:sz w:val="20"/>
                <w:szCs w:val="20"/>
              </w:rPr>
            </w:pPr>
            <w:r>
              <w:rPr>
                <w:b/>
                <w:bCs/>
                <w:kern w:val="0"/>
                <w:sz w:val="20"/>
                <w:szCs w:val="20"/>
              </w:rPr>
              <w:t>功能分类科目编码</w:t>
            </w:r>
          </w:p>
        </w:tc>
        <w:tc>
          <w:tcPr>
            <w:tcW w:w="3455" w:type="dxa"/>
            <w:vMerge w:val="restart"/>
            <w:vAlign w:val="center"/>
          </w:tcPr>
          <w:p w:rsidR="009431C2" w:rsidRDefault="009431C2" w:rsidP="00D90578">
            <w:pPr>
              <w:jc w:val="center"/>
              <w:rPr>
                <w:b/>
                <w:bCs/>
                <w:kern w:val="0"/>
                <w:sz w:val="20"/>
                <w:szCs w:val="20"/>
              </w:rPr>
            </w:pPr>
            <w:r>
              <w:rPr>
                <w:b/>
                <w:bCs/>
                <w:kern w:val="0"/>
                <w:sz w:val="20"/>
                <w:szCs w:val="20"/>
              </w:rPr>
              <w:t>项目（按</w:t>
            </w:r>
            <w:r>
              <w:rPr>
                <w:b/>
                <w:bCs/>
                <w:kern w:val="0"/>
                <w:sz w:val="20"/>
                <w:szCs w:val="20"/>
              </w:rPr>
              <w:t>“</w:t>
            </w:r>
            <w:r>
              <w:rPr>
                <w:b/>
                <w:bCs/>
                <w:kern w:val="0"/>
                <w:sz w:val="20"/>
                <w:szCs w:val="20"/>
              </w:rPr>
              <w:t>项</w:t>
            </w:r>
            <w:r>
              <w:rPr>
                <w:b/>
                <w:bCs/>
                <w:kern w:val="0"/>
                <w:sz w:val="20"/>
                <w:szCs w:val="20"/>
              </w:rPr>
              <w:t>”</w:t>
            </w:r>
            <w:r>
              <w:rPr>
                <w:b/>
                <w:bCs/>
                <w:kern w:val="0"/>
                <w:sz w:val="20"/>
                <w:szCs w:val="20"/>
              </w:rPr>
              <w:t>级功能分类科目）</w:t>
            </w:r>
          </w:p>
        </w:tc>
        <w:tc>
          <w:tcPr>
            <w:tcW w:w="1155" w:type="dxa"/>
            <w:vMerge/>
            <w:vAlign w:val="center"/>
          </w:tcPr>
          <w:p w:rsidR="009431C2" w:rsidRDefault="009431C2" w:rsidP="00D90578">
            <w:pPr>
              <w:jc w:val="left"/>
              <w:rPr>
                <w:b/>
                <w:bCs/>
                <w:kern w:val="0"/>
                <w:sz w:val="20"/>
                <w:szCs w:val="20"/>
              </w:rPr>
            </w:pPr>
          </w:p>
        </w:tc>
        <w:tc>
          <w:tcPr>
            <w:tcW w:w="1137" w:type="dxa"/>
            <w:vMerge/>
            <w:vAlign w:val="center"/>
          </w:tcPr>
          <w:p w:rsidR="009431C2" w:rsidRDefault="009431C2" w:rsidP="00D90578">
            <w:pPr>
              <w:jc w:val="left"/>
              <w:rPr>
                <w:b/>
                <w:bCs/>
                <w:kern w:val="0"/>
                <w:sz w:val="20"/>
                <w:szCs w:val="20"/>
              </w:rPr>
            </w:pPr>
          </w:p>
        </w:tc>
        <w:tc>
          <w:tcPr>
            <w:tcW w:w="1245" w:type="dxa"/>
            <w:vMerge w:val="restart"/>
            <w:vAlign w:val="center"/>
          </w:tcPr>
          <w:p w:rsidR="009431C2" w:rsidRDefault="009431C2" w:rsidP="00D90578">
            <w:pPr>
              <w:jc w:val="center"/>
              <w:rPr>
                <w:b/>
                <w:bCs/>
                <w:kern w:val="0"/>
                <w:sz w:val="20"/>
                <w:szCs w:val="20"/>
              </w:rPr>
            </w:pPr>
            <w:r>
              <w:rPr>
                <w:b/>
                <w:bCs/>
                <w:kern w:val="0"/>
                <w:sz w:val="20"/>
                <w:szCs w:val="20"/>
              </w:rPr>
              <w:t>合计</w:t>
            </w:r>
          </w:p>
        </w:tc>
        <w:tc>
          <w:tcPr>
            <w:tcW w:w="1227" w:type="dxa"/>
            <w:vMerge w:val="restart"/>
            <w:vAlign w:val="center"/>
          </w:tcPr>
          <w:p w:rsidR="009431C2" w:rsidRDefault="009431C2" w:rsidP="00D90578">
            <w:pPr>
              <w:jc w:val="center"/>
              <w:rPr>
                <w:b/>
                <w:bCs/>
                <w:kern w:val="0"/>
                <w:sz w:val="20"/>
                <w:szCs w:val="20"/>
              </w:rPr>
            </w:pPr>
            <w:r>
              <w:rPr>
                <w:b/>
                <w:bCs/>
                <w:kern w:val="0"/>
                <w:sz w:val="20"/>
                <w:szCs w:val="20"/>
              </w:rPr>
              <w:t>基本支出</w:t>
            </w:r>
          </w:p>
        </w:tc>
        <w:tc>
          <w:tcPr>
            <w:tcW w:w="1281" w:type="dxa"/>
            <w:vMerge w:val="restart"/>
            <w:vAlign w:val="center"/>
          </w:tcPr>
          <w:p w:rsidR="009431C2" w:rsidRDefault="009431C2" w:rsidP="00D90578">
            <w:pPr>
              <w:jc w:val="center"/>
              <w:rPr>
                <w:b/>
                <w:bCs/>
                <w:kern w:val="0"/>
                <w:sz w:val="20"/>
                <w:szCs w:val="20"/>
              </w:rPr>
            </w:pPr>
            <w:r>
              <w:rPr>
                <w:b/>
                <w:bCs/>
                <w:kern w:val="0"/>
                <w:sz w:val="20"/>
                <w:szCs w:val="20"/>
              </w:rPr>
              <w:t>项目支出</w:t>
            </w:r>
          </w:p>
        </w:tc>
        <w:tc>
          <w:tcPr>
            <w:tcW w:w="1407" w:type="dxa"/>
            <w:vMerge/>
            <w:vAlign w:val="center"/>
          </w:tcPr>
          <w:p w:rsidR="009431C2" w:rsidRDefault="009431C2" w:rsidP="00D90578">
            <w:pPr>
              <w:jc w:val="left"/>
              <w:rPr>
                <w:b/>
                <w:bCs/>
                <w:kern w:val="0"/>
                <w:sz w:val="20"/>
                <w:szCs w:val="20"/>
              </w:rPr>
            </w:pPr>
          </w:p>
        </w:tc>
      </w:tr>
      <w:tr w:rsidR="009431C2" w:rsidTr="00D90578">
        <w:trPr>
          <w:trHeight w:val="315"/>
          <w:jc w:val="center"/>
        </w:trPr>
        <w:tc>
          <w:tcPr>
            <w:tcW w:w="3266" w:type="dxa"/>
            <w:vMerge/>
            <w:vAlign w:val="center"/>
          </w:tcPr>
          <w:p w:rsidR="009431C2" w:rsidRDefault="009431C2" w:rsidP="00D90578">
            <w:pPr>
              <w:jc w:val="left"/>
              <w:rPr>
                <w:b/>
                <w:bCs/>
                <w:kern w:val="0"/>
                <w:sz w:val="20"/>
                <w:szCs w:val="20"/>
              </w:rPr>
            </w:pPr>
          </w:p>
        </w:tc>
        <w:tc>
          <w:tcPr>
            <w:tcW w:w="3455" w:type="dxa"/>
            <w:vMerge/>
            <w:vAlign w:val="center"/>
          </w:tcPr>
          <w:p w:rsidR="009431C2" w:rsidRDefault="009431C2" w:rsidP="00D90578">
            <w:pPr>
              <w:jc w:val="left"/>
              <w:rPr>
                <w:b/>
                <w:bCs/>
                <w:kern w:val="0"/>
                <w:sz w:val="20"/>
                <w:szCs w:val="20"/>
              </w:rPr>
            </w:pPr>
          </w:p>
        </w:tc>
        <w:tc>
          <w:tcPr>
            <w:tcW w:w="1155" w:type="dxa"/>
            <w:vMerge/>
            <w:vAlign w:val="center"/>
          </w:tcPr>
          <w:p w:rsidR="009431C2" w:rsidRDefault="009431C2" w:rsidP="00D90578">
            <w:pPr>
              <w:jc w:val="left"/>
              <w:rPr>
                <w:b/>
                <w:bCs/>
                <w:kern w:val="0"/>
                <w:sz w:val="20"/>
                <w:szCs w:val="20"/>
              </w:rPr>
            </w:pPr>
          </w:p>
        </w:tc>
        <w:tc>
          <w:tcPr>
            <w:tcW w:w="1137" w:type="dxa"/>
            <w:vMerge/>
            <w:vAlign w:val="center"/>
          </w:tcPr>
          <w:p w:rsidR="009431C2" w:rsidRDefault="009431C2" w:rsidP="00D90578">
            <w:pPr>
              <w:jc w:val="left"/>
              <w:rPr>
                <w:b/>
                <w:bCs/>
                <w:kern w:val="0"/>
                <w:sz w:val="20"/>
                <w:szCs w:val="20"/>
              </w:rPr>
            </w:pPr>
          </w:p>
        </w:tc>
        <w:tc>
          <w:tcPr>
            <w:tcW w:w="1245" w:type="dxa"/>
            <w:vMerge/>
            <w:vAlign w:val="center"/>
          </w:tcPr>
          <w:p w:rsidR="009431C2" w:rsidRDefault="009431C2" w:rsidP="00D90578">
            <w:pPr>
              <w:jc w:val="left"/>
              <w:rPr>
                <w:b/>
                <w:bCs/>
                <w:kern w:val="0"/>
                <w:sz w:val="20"/>
                <w:szCs w:val="20"/>
              </w:rPr>
            </w:pPr>
          </w:p>
        </w:tc>
        <w:tc>
          <w:tcPr>
            <w:tcW w:w="1227" w:type="dxa"/>
            <w:vMerge/>
            <w:vAlign w:val="center"/>
          </w:tcPr>
          <w:p w:rsidR="009431C2" w:rsidRDefault="009431C2" w:rsidP="00D90578">
            <w:pPr>
              <w:jc w:val="left"/>
              <w:rPr>
                <w:b/>
                <w:bCs/>
                <w:kern w:val="0"/>
                <w:sz w:val="20"/>
                <w:szCs w:val="20"/>
              </w:rPr>
            </w:pPr>
          </w:p>
        </w:tc>
        <w:tc>
          <w:tcPr>
            <w:tcW w:w="1281" w:type="dxa"/>
            <w:vMerge/>
            <w:vAlign w:val="center"/>
          </w:tcPr>
          <w:p w:rsidR="009431C2" w:rsidRDefault="009431C2" w:rsidP="00D90578">
            <w:pPr>
              <w:jc w:val="left"/>
              <w:rPr>
                <w:b/>
                <w:bCs/>
                <w:kern w:val="0"/>
                <w:sz w:val="20"/>
                <w:szCs w:val="20"/>
              </w:rPr>
            </w:pPr>
          </w:p>
        </w:tc>
        <w:tc>
          <w:tcPr>
            <w:tcW w:w="1407" w:type="dxa"/>
            <w:vMerge/>
            <w:vAlign w:val="center"/>
          </w:tcPr>
          <w:p w:rsidR="009431C2" w:rsidRDefault="009431C2" w:rsidP="00D90578">
            <w:pPr>
              <w:jc w:val="left"/>
              <w:rPr>
                <w:b/>
                <w:bCs/>
                <w:kern w:val="0"/>
                <w:sz w:val="20"/>
                <w:szCs w:val="20"/>
              </w:rPr>
            </w:pPr>
          </w:p>
        </w:tc>
      </w:tr>
      <w:tr w:rsidR="009431C2" w:rsidTr="00D90578">
        <w:trPr>
          <w:trHeight w:val="315"/>
          <w:jc w:val="center"/>
        </w:trPr>
        <w:tc>
          <w:tcPr>
            <w:tcW w:w="3266" w:type="dxa"/>
            <w:vMerge/>
            <w:vAlign w:val="center"/>
          </w:tcPr>
          <w:p w:rsidR="009431C2" w:rsidRDefault="009431C2" w:rsidP="00D90578">
            <w:pPr>
              <w:jc w:val="left"/>
              <w:rPr>
                <w:b/>
                <w:bCs/>
                <w:kern w:val="0"/>
                <w:sz w:val="20"/>
                <w:szCs w:val="20"/>
              </w:rPr>
            </w:pPr>
          </w:p>
        </w:tc>
        <w:tc>
          <w:tcPr>
            <w:tcW w:w="3455" w:type="dxa"/>
            <w:vMerge/>
            <w:vAlign w:val="center"/>
          </w:tcPr>
          <w:p w:rsidR="009431C2" w:rsidRDefault="009431C2" w:rsidP="00D90578">
            <w:pPr>
              <w:jc w:val="left"/>
              <w:rPr>
                <w:b/>
                <w:bCs/>
                <w:kern w:val="0"/>
                <w:sz w:val="20"/>
                <w:szCs w:val="20"/>
              </w:rPr>
            </w:pPr>
          </w:p>
        </w:tc>
        <w:tc>
          <w:tcPr>
            <w:tcW w:w="1155" w:type="dxa"/>
            <w:vMerge/>
            <w:vAlign w:val="center"/>
          </w:tcPr>
          <w:p w:rsidR="009431C2" w:rsidRDefault="009431C2" w:rsidP="00D90578">
            <w:pPr>
              <w:jc w:val="left"/>
              <w:rPr>
                <w:b/>
                <w:bCs/>
                <w:kern w:val="0"/>
                <w:sz w:val="20"/>
                <w:szCs w:val="20"/>
              </w:rPr>
            </w:pPr>
          </w:p>
        </w:tc>
        <w:tc>
          <w:tcPr>
            <w:tcW w:w="1137" w:type="dxa"/>
            <w:vMerge/>
            <w:vAlign w:val="center"/>
          </w:tcPr>
          <w:p w:rsidR="009431C2" w:rsidRDefault="009431C2" w:rsidP="00D90578">
            <w:pPr>
              <w:jc w:val="left"/>
              <w:rPr>
                <w:b/>
                <w:bCs/>
                <w:kern w:val="0"/>
                <w:sz w:val="20"/>
                <w:szCs w:val="20"/>
              </w:rPr>
            </w:pPr>
          </w:p>
        </w:tc>
        <w:tc>
          <w:tcPr>
            <w:tcW w:w="1245" w:type="dxa"/>
            <w:vMerge/>
            <w:vAlign w:val="center"/>
          </w:tcPr>
          <w:p w:rsidR="009431C2" w:rsidRDefault="009431C2" w:rsidP="00D90578">
            <w:pPr>
              <w:jc w:val="left"/>
              <w:rPr>
                <w:b/>
                <w:bCs/>
                <w:kern w:val="0"/>
                <w:sz w:val="20"/>
                <w:szCs w:val="20"/>
              </w:rPr>
            </w:pPr>
          </w:p>
        </w:tc>
        <w:tc>
          <w:tcPr>
            <w:tcW w:w="1227" w:type="dxa"/>
            <w:vMerge/>
            <w:vAlign w:val="center"/>
          </w:tcPr>
          <w:p w:rsidR="009431C2" w:rsidRDefault="009431C2" w:rsidP="00D90578">
            <w:pPr>
              <w:jc w:val="left"/>
              <w:rPr>
                <w:b/>
                <w:bCs/>
                <w:kern w:val="0"/>
                <w:sz w:val="20"/>
                <w:szCs w:val="20"/>
              </w:rPr>
            </w:pPr>
          </w:p>
        </w:tc>
        <w:tc>
          <w:tcPr>
            <w:tcW w:w="1281" w:type="dxa"/>
            <w:vMerge/>
            <w:vAlign w:val="center"/>
          </w:tcPr>
          <w:p w:rsidR="009431C2" w:rsidRDefault="009431C2" w:rsidP="00D90578">
            <w:pPr>
              <w:jc w:val="left"/>
              <w:rPr>
                <w:b/>
                <w:bCs/>
                <w:kern w:val="0"/>
                <w:sz w:val="20"/>
                <w:szCs w:val="20"/>
              </w:rPr>
            </w:pPr>
          </w:p>
        </w:tc>
        <w:tc>
          <w:tcPr>
            <w:tcW w:w="1407" w:type="dxa"/>
            <w:vMerge/>
            <w:vAlign w:val="center"/>
          </w:tcPr>
          <w:p w:rsidR="009431C2" w:rsidRDefault="009431C2" w:rsidP="00D90578">
            <w:pPr>
              <w:jc w:val="left"/>
              <w:rPr>
                <w:b/>
                <w:bCs/>
                <w:kern w:val="0"/>
                <w:sz w:val="20"/>
                <w:szCs w:val="20"/>
              </w:rPr>
            </w:pPr>
          </w:p>
        </w:tc>
      </w:tr>
      <w:tr w:rsidR="009431C2" w:rsidTr="00D90578">
        <w:trPr>
          <w:trHeight w:val="360"/>
          <w:jc w:val="center"/>
        </w:trPr>
        <w:tc>
          <w:tcPr>
            <w:tcW w:w="6721" w:type="dxa"/>
            <w:gridSpan w:val="2"/>
            <w:vAlign w:val="center"/>
          </w:tcPr>
          <w:p w:rsidR="009431C2" w:rsidRDefault="009431C2" w:rsidP="00D90578">
            <w:pPr>
              <w:jc w:val="center"/>
              <w:rPr>
                <w:b/>
                <w:bCs/>
                <w:kern w:val="0"/>
                <w:sz w:val="20"/>
                <w:szCs w:val="20"/>
              </w:rPr>
            </w:pPr>
            <w:r>
              <w:rPr>
                <w:b/>
                <w:bCs/>
                <w:kern w:val="0"/>
                <w:sz w:val="20"/>
                <w:szCs w:val="20"/>
              </w:rPr>
              <w:t>合计</w:t>
            </w:r>
          </w:p>
        </w:tc>
        <w:tc>
          <w:tcPr>
            <w:tcW w:w="1155" w:type="dxa"/>
            <w:vAlign w:val="center"/>
          </w:tcPr>
          <w:p w:rsidR="009431C2" w:rsidRDefault="009431C2" w:rsidP="00D90578">
            <w:pPr>
              <w:jc w:val="right"/>
              <w:rPr>
                <w:kern w:val="0"/>
                <w:sz w:val="20"/>
                <w:szCs w:val="20"/>
              </w:rPr>
            </w:pPr>
            <w:r>
              <w:rPr>
                <w:kern w:val="0"/>
                <w:sz w:val="20"/>
                <w:szCs w:val="20"/>
              </w:rPr>
              <w:t xml:space="preserve">　</w:t>
            </w:r>
          </w:p>
        </w:tc>
        <w:tc>
          <w:tcPr>
            <w:tcW w:w="1137" w:type="dxa"/>
            <w:vAlign w:val="center"/>
          </w:tcPr>
          <w:p w:rsidR="009431C2" w:rsidRDefault="009431C2" w:rsidP="00D90578">
            <w:pPr>
              <w:jc w:val="right"/>
              <w:rPr>
                <w:kern w:val="0"/>
                <w:sz w:val="20"/>
                <w:szCs w:val="20"/>
              </w:rPr>
            </w:pPr>
            <w:r>
              <w:rPr>
                <w:kern w:val="0"/>
                <w:sz w:val="20"/>
                <w:szCs w:val="20"/>
              </w:rPr>
              <w:t xml:space="preserve">　</w:t>
            </w:r>
          </w:p>
        </w:tc>
        <w:tc>
          <w:tcPr>
            <w:tcW w:w="1245" w:type="dxa"/>
            <w:vAlign w:val="center"/>
          </w:tcPr>
          <w:p w:rsidR="009431C2" w:rsidRDefault="009431C2" w:rsidP="00D90578">
            <w:pPr>
              <w:jc w:val="right"/>
              <w:rPr>
                <w:kern w:val="0"/>
                <w:sz w:val="20"/>
                <w:szCs w:val="20"/>
              </w:rPr>
            </w:pPr>
            <w:r>
              <w:rPr>
                <w:kern w:val="0"/>
                <w:sz w:val="20"/>
                <w:szCs w:val="20"/>
              </w:rPr>
              <w:t xml:space="preserve">　</w:t>
            </w:r>
          </w:p>
        </w:tc>
        <w:tc>
          <w:tcPr>
            <w:tcW w:w="1227" w:type="dxa"/>
            <w:vAlign w:val="center"/>
          </w:tcPr>
          <w:p w:rsidR="009431C2" w:rsidRDefault="009431C2" w:rsidP="00D90578">
            <w:pPr>
              <w:jc w:val="right"/>
              <w:rPr>
                <w:kern w:val="0"/>
                <w:sz w:val="20"/>
                <w:szCs w:val="20"/>
              </w:rPr>
            </w:pPr>
            <w:r>
              <w:rPr>
                <w:kern w:val="0"/>
                <w:sz w:val="20"/>
                <w:szCs w:val="20"/>
              </w:rPr>
              <w:t xml:space="preserve">　</w:t>
            </w:r>
          </w:p>
        </w:tc>
        <w:tc>
          <w:tcPr>
            <w:tcW w:w="1281" w:type="dxa"/>
            <w:vAlign w:val="center"/>
          </w:tcPr>
          <w:p w:rsidR="009431C2" w:rsidRDefault="009431C2" w:rsidP="00D90578">
            <w:pPr>
              <w:jc w:val="right"/>
              <w:rPr>
                <w:kern w:val="0"/>
                <w:sz w:val="20"/>
                <w:szCs w:val="20"/>
              </w:rPr>
            </w:pPr>
            <w:r>
              <w:rPr>
                <w:kern w:val="0"/>
                <w:sz w:val="20"/>
                <w:szCs w:val="20"/>
              </w:rPr>
              <w:t xml:space="preserve">　</w:t>
            </w:r>
          </w:p>
        </w:tc>
        <w:tc>
          <w:tcPr>
            <w:tcW w:w="1407" w:type="dxa"/>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60"/>
          <w:jc w:val="center"/>
        </w:trPr>
        <w:tc>
          <w:tcPr>
            <w:tcW w:w="3266" w:type="dxa"/>
            <w:vAlign w:val="center"/>
          </w:tcPr>
          <w:p w:rsidR="009431C2" w:rsidRDefault="009431C2" w:rsidP="00D90578">
            <w:pPr>
              <w:jc w:val="left"/>
              <w:rPr>
                <w:b/>
                <w:bCs/>
                <w:kern w:val="0"/>
                <w:sz w:val="20"/>
                <w:szCs w:val="20"/>
              </w:rPr>
            </w:pPr>
            <w:r>
              <w:rPr>
                <w:b/>
                <w:bCs/>
                <w:kern w:val="0"/>
                <w:sz w:val="20"/>
                <w:szCs w:val="20"/>
              </w:rPr>
              <w:t>212</w:t>
            </w:r>
          </w:p>
        </w:tc>
        <w:tc>
          <w:tcPr>
            <w:tcW w:w="3455" w:type="dxa"/>
            <w:vAlign w:val="center"/>
          </w:tcPr>
          <w:p w:rsidR="009431C2" w:rsidRDefault="009431C2" w:rsidP="00D90578">
            <w:pPr>
              <w:jc w:val="left"/>
              <w:rPr>
                <w:b/>
                <w:bCs/>
                <w:kern w:val="0"/>
                <w:sz w:val="20"/>
                <w:szCs w:val="20"/>
              </w:rPr>
            </w:pPr>
            <w:r>
              <w:rPr>
                <w:b/>
                <w:bCs/>
                <w:kern w:val="0"/>
                <w:sz w:val="20"/>
                <w:szCs w:val="20"/>
              </w:rPr>
              <w:t>城乡社区支出</w:t>
            </w:r>
          </w:p>
        </w:tc>
        <w:tc>
          <w:tcPr>
            <w:tcW w:w="1155" w:type="dxa"/>
            <w:vAlign w:val="center"/>
          </w:tcPr>
          <w:p w:rsidR="009431C2" w:rsidRDefault="009431C2" w:rsidP="00D90578">
            <w:pPr>
              <w:jc w:val="right"/>
              <w:rPr>
                <w:b/>
                <w:bCs/>
                <w:kern w:val="0"/>
                <w:sz w:val="20"/>
                <w:szCs w:val="20"/>
              </w:rPr>
            </w:pPr>
            <w:r>
              <w:rPr>
                <w:b/>
                <w:bCs/>
                <w:kern w:val="0"/>
                <w:sz w:val="20"/>
                <w:szCs w:val="20"/>
              </w:rPr>
              <w:t xml:space="preserve">　</w:t>
            </w:r>
          </w:p>
        </w:tc>
        <w:tc>
          <w:tcPr>
            <w:tcW w:w="1137" w:type="dxa"/>
            <w:vAlign w:val="center"/>
          </w:tcPr>
          <w:p w:rsidR="009431C2" w:rsidRDefault="009431C2" w:rsidP="00D90578">
            <w:pPr>
              <w:jc w:val="right"/>
              <w:rPr>
                <w:b/>
                <w:bCs/>
                <w:kern w:val="0"/>
                <w:sz w:val="20"/>
                <w:szCs w:val="20"/>
              </w:rPr>
            </w:pPr>
            <w:r>
              <w:rPr>
                <w:b/>
                <w:bCs/>
                <w:kern w:val="0"/>
                <w:sz w:val="20"/>
                <w:szCs w:val="20"/>
              </w:rPr>
              <w:t xml:space="preserve">　</w:t>
            </w:r>
          </w:p>
        </w:tc>
        <w:tc>
          <w:tcPr>
            <w:tcW w:w="1245" w:type="dxa"/>
            <w:vAlign w:val="center"/>
          </w:tcPr>
          <w:p w:rsidR="009431C2" w:rsidRDefault="009431C2" w:rsidP="00D90578">
            <w:pPr>
              <w:jc w:val="right"/>
              <w:rPr>
                <w:b/>
                <w:bCs/>
                <w:kern w:val="0"/>
                <w:sz w:val="20"/>
                <w:szCs w:val="20"/>
              </w:rPr>
            </w:pPr>
            <w:r>
              <w:rPr>
                <w:b/>
                <w:bCs/>
                <w:kern w:val="0"/>
                <w:sz w:val="20"/>
                <w:szCs w:val="20"/>
              </w:rPr>
              <w:t xml:space="preserve">　</w:t>
            </w:r>
          </w:p>
        </w:tc>
        <w:tc>
          <w:tcPr>
            <w:tcW w:w="1227" w:type="dxa"/>
            <w:vAlign w:val="center"/>
          </w:tcPr>
          <w:p w:rsidR="009431C2" w:rsidRDefault="009431C2" w:rsidP="00D90578">
            <w:pPr>
              <w:jc w:val="right"/>
              <w:rPr>
                <w:b/>
                <w:bCs/>
                <w:kern w:val="0"/>
                <w:sz w:val="20"/>
                <w:szCs w:val="20"/>
              </w:rPr>
            </w:pPr>
            <w:r>
              <w:rPr>
                <w:b/>
                <w:bCs/>
                <w:kern w:val="0"/>
                <w:sz w:val="20"/>
                <w:szCs w:val="20"/>
              </w:rPr>
              <w:t xml:space="preserve">　</w:t>
            </w:r>
          </w:p>
        </w:tc>
        <w:tc>
          <w:tcPr>
            <w:tcW w:w="1281" w:type="dxa"/>
            <w:vAlign w:val="center"/>
          </w:tcPr>
          <w:p w:rsidR="009431C2" w:rsidRDefault="009431C2" w:rsidP="00D90578">
            <w:pPr>
              <w:jc w:val="right"/>
              <w:rPr>
                <w:b/>
                <w:bCs/>
                <w:kern w:val="0"/>
                <w:sz w:val="20"/>
                <w:szCs w:val="20"/>
              </w:rPr>
            </w:pPr>
            <w:r>
              <w:rPr>
                <w:b/>
                <w:bCs/>
                <w:kern w:val="0"/>
                <w:sz w:val="20"/>
                <w:szCs w:val="20"/>
              </w:rPr>
              <w:t xml:space="preserve">　</w:t>
            </w:r>
          </w:p>
        </w:tc>
        <w:tc>
          <w:tcPr>
            <w:tcW w:w="1407" w:type="dxa"/>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60"/>
          <w:jc w:val="center"/>
        </w:trPr>
        <w:tc>
          <w:tcPr>
            <w:tcW w:w="3266" w:type="dxa"/>
            <w:vAlign w:val="center"/>
          </w:tcPr>
          <w:p w:rsidR="009431C2" w:rsidRDefault="009431C2" w:rsidP="00D90578">
            <w:pPr>
              <w:jc w:val="left"/>
              <w:rPr>
                <w:b/>
                <w:bCs/>
                <w:kern w:val="0"/>
                <w:sz w:val="20"/>
                <w:szCs w:val="20"/>
              </w:rPr>
            </w:pPr>
            <w:r>
              <w:rPr>
                <w:b/>
                <w:bCs/>
                <w:kern w:val="0"/>
                <w:sz w:val="20"/>
                <w:szCs w:val="20"/>
              </w:rPr>
              <w:t>21208</w:t>
            </w:r>
          </w:p>
        </w:tc>
        <w:tc>
          <w:tcPr>
            <w:tcW w:w="3455" w:type="dxa"/>
            <w:vAlign w:val="center"/>
          </w:tcPr>
          <w:p w:rsidR="009431C2" w:rsidRDefault="009431C2" w:rsidP="00D90578">
            <w:pPr>
              <w:jc w:val="left"/>
              <w:rPr>
                <w:b/>
                <w:bCs/>
                <w:kern w:val="0"/>
                <w:sz w:val="20"/>
                <w:szCs w:val="20"/>
              </w:rPr>
            </w:pPr>
            <w:r>
              <w:rPr>
                <w:b/>
                <w:bCs/>
                <w:kern w:val="0"/>
                <w:sz w:val="20"/>
                <w:szCs w:val="20"/>
              </w:rPr>
              <w:t>国有土地使用权出让收入安排的支出</w:t>
            </w:r>
          </w:p>
        </w:tc>
        <w:tc>
          <w:tcPr>
            <w:tcW w:w="1155" w:type="dxa"/>
            <w:vAlign w:val="center"/>
          </w:tcPr>
          <w:p w:rsidR="009431C2" w:rsidRDefault="009431C2" w:rsidP="00D90578">
            <w:pPr>
              <w:jc w:val="right"/>
              <w:rPr>
                <w:b/>
                <w:bCs/>
                <w:kern w:val="0"/>
                <w:sz w:val="20"/>
                <w:szCs w:val="20"/>
              </w:rPr>
            </w:pPr>
            <w:r>
              <w:rPr>
                <w:b/>
                <w:bCs/>
                <w:kern w:val="0"/>
                <w:sz w:val="20"/>
                <w:szCs w:val="20"/>
              </w:rPr>
              <w:t xml:space="preserve">　</w:t>
            </w:r>
          </w:p>
        </w:tc>
        <w:tc>
          <w:tcPr>
            <w:tcW w:w="1137" w:type="dxa"/>
            <w:vAlign w:val="center"/>
          </w:tcPr>
          <w:p w:rsidR="009431C2" w:rsidRDefault="009431C2" w:rsidP="00D90578">
            <w:pPr>
              <w:jc w:val="right"/>
              <w:rPr>
                <w:b/>
                <w:bCs/>
                <w:kern w:val="0"/>
                <w:sz w:val="20"/>
                <w:szCs w:val="20"/>
              </w:rPr>
            </w:pPr>
            <w:r>
              <w:rPr>
                <w:b/>
                <w:bCs/>
                <w:kern w:val="0"/>
                <w:sz w:val="20"/>
                <w:szCs w:val="20"/>
              </w:rPr>
              <w:t xml:space="preserve">　</w:t>
            </w:r>
          </w:p>
        </w:tc>
        <w:tc>
          <w:tcPr>
            <w:tcW w:w="1245" w:type="dxa"/>
            <w:vAlign w:val="center"/>
          </w:tcPr>
          <w:p w:rsidR="009431C2" w:rsidRDefault="009431C2" w:rsidP="00D90578">
            <w:pPr>
              <w:jc w:val="right"/>
              <w:rPr>
                <w:b/>
                <w:bCs/>
                <w:kern w:val="0"/>
                <w:sz w:val="20"/>
                <w:szCs w:val="20"/>
              </w:rPr>
            </w:pPr>
            <w:r>
              <w:rPr>
                <w:b/>
                <w:bCs/>
                <w:kern w:val="0"/>
                <w:sz w:val="20"/>
                <w:szCs w:val="20"/>
              </w:rPr>
              <w:t xml:space="preserve">　</w:t>
            </w:r>
          </w:p>
        </w:tc>
        <w:tc>
          <w:tcPr>
            <w:tcW w:w="1227" w:type="dxa"/>
            <w:vAlign w:val="center"/>
          </w:tcPr>
          <w:p w:rsidR="009431C2" w:rsidRDefault="009431C2" w:rsidP="00D90578">
            <w:pPr>
              <w:jc w:val="right"/>
              <w:rPr>
                <w:b/>
                <w:bCs/>
                <w:kern w:val="0"/>
                <w:sz w:val="20"/>
                <w:szCs w:val="20"/>
              </w:rPr>
            </w:pPr>
            <w:r>
              <w:rPr>
                <w:b/>
                <w:bCs/>
                <w:kern w:val="0"/>
                <w:sz w:val="20"/>
                <w:szCs w:val="20"/>
              </w:rPr>
              <w:t xml:space="preserve">　</w:t>
            </w:r>
          </w:p>
        </w:tc>
        <w:tc>
          <w:tcPr>
            <w:tcW w:w="1281" w:type="dxa"/>
            <w:vAlign w:val="center"/>
          </w:tcPr>
          <w:p w:rsidR="009431C2" w:rsidRDefault="009431C2" w:rsidP="00D90578">
            <w:pPr>
              <w:jc w:val="right"/>
              <w:rPr>
                <w:b/>
                <w:bCs/>
                <w:kern w:val="0"/>
                <w:sz w:val="20"/>
                <w:szCs w:val="20"/>
              </w:rPr>
            </w:pPr>
            <w:r>
              <w:rPr>
                <w:b/>
                <w:bCs/>
                <w:kern w:val="0"/>
                <w:sz w:val="20"/>
                <w:szCs w:val="20"/>
              </w:rPr>
              <w:t xml:space="preserve">　</w:t>
            </w:r>
          </w:p>
        </w:tc>
        <w:tc>
          <w:tcPr>
            <w:tcW w:w="1407" w:type="dxa"/>
            <w:vAlign w:val="center"/>
          </w:tcPr>
          <w:p w:rsidR="009431C2" w:rsidRDefault="009431C2" w:rsidP="00D90578">
            <w:pPr>
              <w:jc w:val="right"/>
              <w:rPr>
                <w:b/>
                <w:bCs/>
                <w:kern w:val="0"/>
                <w:sz w:val="20"/>
                <w:szCs w:val="20"/>
              </w:rPr>
            </w:pPr>
            <w:r>
              <w:rPr>
                <w:b/>
                <w:bCs/>
                <w:kern w:val="0"/>
                <w:sz w:val="20"/>
                <w:szCs w:val="20"/>
              </w:rPr>
              <w:t xml:space="preserve">　</w:t>
            </w:r>
          </w:p>
        </w:tc>
      </w:tr>
      <w:tr w:rsidR="009431C2" w:rsidTr="00D90578">
        <w:trPr>
          <w:trHeight w:val="360"/>
          <w:jc w:val="center"/>
        </w:trPr>
        <w:tc>
          <w:tcPr>
            <w:tcW w:w="3266" w:type="dxa"/>
            <w:vAlign w:val="center"/>
          </w:tcPr>
          <w:p w:rsidR="009431C2" w:rsidRDefault="009431C2" w:rsidP="00D90578">
            <w:pPr>
              <w:jc w:val="left"/>
              <w:rPr>
                <w:kern w:val="0"/>
                <w:sz w:val="20"/>
                <w:szCs w:val="20"/>
              </w:rPr>
            </w:pPr>
            <w:r>
              <w:rPr>
                <w:kern w:val="0"/>
                <w:sz w:val="20"/>
                <w:szCs w:val="20"/>
              </w:rPr>
              <w:t>2120804</w:t>
            </w:r>
          </w:p>
        </w:tc>
        <w:tc>
          <w:tcPr>
            <w:tcW w:w="3455" w:type="dxa"/>
            <w:vAlign w:val="center"/>
          </w:tcPr>
          <w:p w:rsidR="009431C2" w:rsidRDefault="009431C2" w:rsidP="00D90578">
            <w:pPr>
              <w:jc w:val="left"/>
              <w:rPr>
                <w:kern w:val="0"/>
                <w:sz w:val="20"/>
                <w:szCs w:val="20"/>
              </w:rPr>
            </w:pPr>
            <w:r>
              <w:rPr>
                <w:kern w:val="0"/>
                <w:sz w:val="20"/>
                <w:szCs w:val="20"/>
              </w:rPr>
              <w:t xml:space="preserve">  </w:t>
            </w:r>
            <w:r>
              <w:rPr>
                <w:kern w:val="0"/>
                <w:sz w:val="20"/>
                <w:szCs w:val="20"/>
              </w:rPr>
              <w:t>农村基础设施建设支出</w:t>
            </w:r>
          </w:p>
        </w:tc>
        <w:tc>
          <w:tcPr>
            <w:tcW w:w="1155" w:type="dxa"/>
            <w:vAlign w:val="center"/>
          </w:tcPr>
          <w:p w:rsidR="009431C2" w:rsidRDefault="009431C2" w:rsidP="00D90578">
            <w:pPr>
              <w:jc w:val="right"/>
              <w:rPr>
                <w:kern w:val="0"/>
                <w:sz w:val="20"/>
                <w:szCs w:val="20"/>
              </w:rPr>
            </w:pPr>
            <w:r>
              <w:rPr>
                <w:kern w:val="0"/>
                <w:sz w:val="20"/>
                <w:szCs w:val="20"/>
              </w:rPr>
              <w:t xml:space="preserve">　</w:t>
            </w:r>
          </w:p>
        </w:tc>
        <w:tc>
          <w:tcPr>
            <w:tcW w:w="1137" w:type="dxa"/>
            <w:vAlign w:val="center"/>
          </w:tcPr>
          <w:p w:rsidR="009431C2" w:rsidRDefault="009431C2" w:rsidP="00D90578">
            <w:pPr>
              <w:jc w:val="right"/>
              <w:rPr>
                <w:kern w:val="0"/>
                <w:sz w:val="20"/>
                <w:szCs w:val="20"/>
              </w:rPr>
            </w:pPr>
            <w:r>
              <w:rPr>
                <w:kern w:val="0"/>
                <w:sz w:val="20"/>
                <w:szCs w:val="20"/>
              </w:rPr>
              <w:t xml:space="preserve">　</w:t>
            </w:r>
          </w:p>
        </w:tc>
        <w:tc>
          <w:tcPr>
            <w:tcW w:w="1245" w:type="dxa"/>
            <w:vAlign w:val="center"/>
          </w:tcPr>
          <w:p w:rsidR="009431C2" w:rsidRDefault="009431C2" w:rsidP="00D90578">
            <w:pPr>
              <w:jc w:val="right"/>
              <w:rPr>
                <w:kern w:val="0"/>
                <w:sz w:val="20"/>
                <w:szCs w:val="20"/>
              </w:rPr>
            </w:pPr>
            <w:r>
              <w:rPr>
                <w:kern w:val="0"/>
                <w:sz w:val="20"/>
                <w:szCs w:val="20"/>
              </w:rPr>
              <w:t xml:space="preserve">　</w:t>
            </w:r>
          </w:p>
        </w:tc>
        <w:tc>
          <w:tcPr>
            <w:tcW w:w="1227" w:type="dxa"/>
            <w:vAlign w:val="center"/>
          </w:tcPr>
          <w:p w:rsidR="009431C2" w:rsidRDefault="009431C2" w:rsidP="00D90578">
            <w:pPr>
              <w:jc w:val="right"/>
              <w:rPr>
                <w:kern w:val="0"/>
                <w:sz w:val="20"/>
                <w:szCs w:val="20"/>
              </w:rPr>
            </w:pPr>
            <w:r>
              <w:rPr>
                <w:kern w:val="0"/>
                <w:sz w:val="20"/>
                <w:szCs w:val="20"/>
              </w:rPr>
              <w:t xml:space="preserve">　</w:t>
            </w:r>
          </w:p>
        </w:tc>
        <w:tc>
          <w:tcPr>
            <w:tcW w:w="1281" w:type="dxa"/>
            <w:vAlign w:val="center"/>
          </w:tcPr>
          <w:p w:rsidR="009431C2" w:rsidRDefault="009431C2" w:rsidP="00D90578">
            <w:pPr>
              <w:jc w:val="right"/>
              <w:rPr>
                <w:kern w:val="0"/>
                <w:sz w:val="20"/>
                <w:szCs w:val="20"/>
              </w:rPr>
            </w:pPr>
            <w:r>
              <w:rPr>
                <w:kern w:val="0"/>
                <w:sz w:val="20"/>
                <w:szCs w:val="20"/>
              </w:rPr>
              <w:t xml:space="preserve">　</w:t>
            </w:r>
          </w:p>
        </w:tc>
        <w:tc>
          <w:tcPr>
            <w:tcW w:w="1407" w:type="dxa"/>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60"/>
          <w:jc w:val="center"/>
        </w:trPr>
        <w:tc>
          <w:tcPr>
            <w:tcW w:w="3266" w:type="dxa"/>
            <w:vAlign w:val="center"/>
          </w:tcPr>
          <w:p w:rsidR="009431C2" w:rsidRDefault="009431C2" w:rsidP="00D90578">
            <w:pPr>
              <w:jc w:val="left"/>
              <w:rPr>
                <w:kern w:val="0"/>
                <w:sz w:val="20"/>
                <w:szCs w:val="20"/>
              </w:rPr>
            </w:pPr>
            <w:r>
              <w:rPr>
                <w:kern w:val="0"/>
                <w:sz w:val="20"/>
                <w:szCs w:val="20"/>
              </w:rPr>
              <w:t>2120899</w:t>
            </w:r>
          </w:p>
        </w:tc>
        <w:tc>
          <w:tcPr>
            <w:tcW w:w="3455" w:type="dxa"/>
            <w:vAlign w:val="center"/>
          </w:tcPr>
          <w:p w:rsidR="009431C2" w:rsidRDefault="009431C2" w:rsidP="00D90578">
            <w:pPr>
              <w:jc w:val="left"/>
              <w:rPr>
                <w:kern w:val="0"/>
                <w:sz w:val="20"/>
                <w:szCs w:val="20"/>
              </w:rPr>
            </w:pPr>
            <w:r>
              <w:rPr>
                <w:kern w:val="0"/>
                <w:sz w:val="20"/>
                <w:szCs w:val="20"/>
              </w:rPr>
              <w:t xml:space="preserve">  </w:t>
            </w:r>
            <w:r>
              <w:rPr>
                <w:kern w:val="0"/>
                <w:sz w:val="20"/>
                <w:szCs w:val="20"/>
              </w:rPr>
              <w:t>其他国有土地使用权出让收入安排的支出</w:t>
            </w:r>
          </w:p>
        </w:tc>
        <w:tc>
          <w:tcPr>
            <w:tcW w:w="1155" w:type="dxa"/>
            <w:vAlign w:val="center"/>
          </w:tcPr>
          <w:p w:rsidR="009431C2" w:rsidRDefault="009431C2" w:rsidP="00D90578">
            <w:pPr>
              <w:jc w:val="right"/>
              <w:rPr>
                <w:kern w:val="0"/>
                <w:sz w:val="20"/>
                <w:szCs w:val="20"/>
              </w:rPr>
            </w:pPr>
            <w:r>
              <w:rPr>
                <w:kern w:val="0"/>
                <w:sz w:val="20"/>
                <w:szCs w:val="20"/>
              </w:rPr>
              <w:t xml:space="preserve">　</w:t>
            </w:r>
          </w:p>
        </w:tc>
        <w:tc>
          <w:tcPr>
            <w:tcW w:w="1137" w:type="dxa"/>
            <w:vAlign w:val="center"/>
          </w:tcPr>
          <w:p w:rsidR="009431C2" w:rsidRDefault="009431C2" w:rsidP="00D90578">
            <w:pPr>
              <w:jc w:val="right"/>
              <w:rPr>
                <w:kern w:val="0"/>
                <w:sz w:val="20"/>
                <w:szCs w:val="20"/>
              </w:rPr>
            </w:pPr>
            <w:r>
              <w:rPr>
                <w:kern w:val="0"/>
                <w:sz w:val="20"/>
                <w:szCs w:val="20"/>
              </w:rPr>
              <w:t xml:space="preserve">　</w:t>
            </w:r>
          </w:p>
        </w:tc>
        <w:tc>
          <w:tcPr>
            <w:tcW w:w="1245" w:type="dxa"/>
            <w:vAlign w:val="center"/>
          </w:tcPr>
          <w:p w:rsidR="009431C2" w:rsidRDefault="009431C2" w:rsidP="00D90578">
            <w:pPr>
              <w:jc w:val="right"/>
              <w:rPr>
                <w:kern w:val="0"/>
                <w:sz w:val="20"/>
                <w:szCs w:val="20"/>
              </w:rPr>
            </w:pPr>
            <w:r>
              <w:rPr>
                <w:kern w:val="0"/>
                <w:sz w:val="20"/>
                <w:szCs w:val="20"/>
              </w:rPr>
              <w:t xml:space="preserve">　</w:t>
            </w:r>
          </w:p>
        </w:tc>
        <w:tc>
          <w:tcPr>
            <w:tcW w:w="1227" w:type="dxa"/>
            <w:vAlign w:val="center"/>
          </w:tcPr>
          <w:p w:rsidR="009431C2" w:rsidRDefault="009431C2" w:rsidP="00D90578">
            <w:pPr>
              <w:jc w:val="right"/>
              <w:rPr>
                <w:kern w:val="0"/>
                <w:sz w:val="20"/>
                <w:szCs w:val="20"/>
              </w:rPr>
            </w:pPr>
            <w:r>
              <w:rPr>
                <w:kern w:val="0"/>
                <w:sz w:val="20"/>
                <w:szCs w:val="20"/>
              </w:rPr>
              <w:t xml:space="preserve">　</w:t>
            </w:r>
          </w:p>
        </w:tc>
        <w:tc>
          <w:tcPr>
            <w:tcW w:w="1281" w:type="dxa"/>
            <w:vAlign w:val="center"/>
          </w:tcPr>
          <w:p w:rsidR="009431C2" w:rsidRDefault="009431C2" w:rsidP="00D90578">
            <w:pPr>
              <w:jc w:val="right"/>
              <w:rPr>
                <w:kern w:val="0"/>
                <w:sz w:val="20"/>
                <w:szCs w:val="20"/>
              </w:rPr>
            </w:pPr>
            <w:r>
              <w:rPr>
                <w:kern w:val="0"/>
                <w:sz w:val="20"/>
                <w:szCs w:val="20"/>
              </w:rPr>
              <w:t xml:space="preserve">　</w:t>
            </w:r>
          </w:p>
        </w:tc>
        <w:tc>
          <w:tcPr>
            <w:tcW w:w="1407" w:type="dxa"/>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255"/>
          <w:jc w:val="center"/>
        </w:trPr>
        <w:tc>
          <w:tcPr>
            <w:tcW w:w="14173" w:type="dxa"/>
            <w:gridSpan w:val="8"/>
            <w:vAlign w:val="center"/>
          </w:tcPr>
          <w:p w:rsidR="009431C2" w:rsidRDefault="009431C2" w:rsidP="00D90578">
            <w:pPr>
              <w:jc w:val="left"/>
              <w:rPr>
                <w:kern w:val="0"/>
                <w:sz w:val="20"/>
                <w:szCs w:val="20"/>
              </w:rPr>
            </w:pPr>
            <w:r>
              <w:rPr>
                <w:kern w:val="0"/>
                <w:sz w:val="20"/>
                <w:szCs w:val="20"/>
              </w:rPr>
              <w:t>备注：本表反映部门本年度政府性基金预算财政拨款收入支出及结转和结余情况。</w:t>
            </w:r>
          </w:p>
        </w:tc>
      </w:tr>
      <w:tr w:rsidR="009431C2" w:rsidTr="00D90578">
        <w:trPr>
          <w:trHeight w:val="255"/>
          <w:jc w:val="center"/>
        </w:trPr>
        <w:tc>
          <w:tcPr>
            <w:tcW w:w="14173" w:type="dxa"/>
            <w:gridSpan w:val="8"/>
            <w:vAlign w:val="center"/>
          </w:tcPr>
          <w:p w:rsidR="009431C2" w:rsidRDefault="009431C2" w:rsidP="00D90578">
            <w:pPr>
              <w:jc w:val="left"/>
              <w:rPr>
                <w:kern w:val="0"/>
                <w:sz w:val="20"/>
                <w:szCs w:val="20"/>
              </w:rPr>
            </w:pPr>
            <w:r>
              <w:rPr>
                <w:kern w:val="0"/>
                <w:sz w:val="20"/>
                <w:szCs w:val="20"/>
              </w:rPr>
              <w:t>本表为空的部门应将空表公开，并注明：本单位无政府性基金收入，也没有使用政府性基金安排的支出，故本表无数据。</w:t>
            </w:r>
          </w:p>
        </w:tc>
      </w:tr>
    </w:tbl>
    <w:p w:rsidR="009431C2" w:rsidRDefault="009431C2" w:rsidP="009431C2"/>
    <w:p w:rsidR="009431C2" w:rsidRDefault="009431C2" w:rsidP="009431C2">
      <w:pPr>
        <w:jc w:val="left"/>
      </w:pPr>
      <w:r>
        <w:br w:type="page"/>
      </w:r>
    </w:p>
    <w:tbl>
      <w:tblPr>
        <w:tblW w:w="0" w:type="auto"/>
        <w:jc w:val="center"/>
        <w:tblLayout w:type="fixed"/>
        <w:tblLook w:val="0000"/>
      </w:tblPr>
      <w:tblGrid>
        <w:gridCol w:w="6934"/>
        <w:gridCol w:w="2065"/>
        <w:gridCol w:w="1910"/>
        <w:gridCol w:w="1497"/>
        <w:gridCol w:w="1768"/>
      </w:tblGrid>
      <w:tr w:rsidR="009431C2" w:rsidTr="00D90578">
        <w:trPr>
          <w:trHeight w:val="510"/>
          <w:jc w:val="center"/>
        </w:trPr>
        <w:tc>
          <w:tcPr>
            <w:tcW w:w="14174" w:type="dxa"/>
            <w:gridSpan w:val="5"/>
            <w:tcBorders>
              <w:top w:val="nil"/>
              <w:left w:val="nil"/>
              <w:bottom w:val="nil"/>
              <w:right w:val="single" w:sz="4" w:space="0" w:color="000000"/>
            </w:tcBorders>
            <w:vAlign w:val="center"/>
          </w:tcPr>
          <w:p w:rsidR="009431C2" w:rsidRDefault="009431C2" w:rsidP="00D90578">
            <w:pPr>
              <w:jc w:val="center"/>
              <w:rPr>
                <w:rFonts w:eastAsia="华文中宋"/>
                <w:kern w:val="0"/>
                <w:sz w:val="36"/>
                <w:szCs w:val="36"/>
              </w:rPr>
            </w:pPr>
            <w:r>
              <w:rPr>
                <w:rFonts w:eastAsia="华文中宋"/>
                <w:kern w:val="0"/>
                <w:sz w:val="36"/>
                <w:szCs w:val="36"/>
              </w:rPr>
              <w:lastRenderedPageBreak/>
              <w:t>国有资本经营预算财政拨款支出决算表</w:t>
            </w:r>
          </w:p>
        </w:tc>
      </w:tr>
      <w:tr w:rsidR="009431C2" w:rsidTr="00D90578">
        <w:trPr>
          <w:trHeight w:val="270"/>
          <w:jc w:val="center"/>
        </w:trPr>
        <w:tc>
          <w:tcPr>
            <w:tcW w:w="14174" w:type="dxa"/>
            <w:gridSpan w:val="5"/>
            <w:tcBorders>
              <w:top w:val="nil"/>
              <w:left w:val="nil"/>
              <w:bottom w:val="nil"/>
              <w:right w:val="nil"/>
            </w:tcBorders>
            <w:vAlign w:val="center"/>
          </w:tcPr>
          <w:p w:rsidR="009431C2" w:rsidRDefault="009431C2" w:rsidP="00D90578">
            <w:pPr>
              <w:jc w:val="right"/>
              <w:rPr>
                <w:rFonts w:eastAsia="仿宋"/>
                <w:kern w:val="0"/>
                <w:sz w:val="22"/>
              </w:rPr>
            </w:pPr>
            <w:r>
              <w:rPr>
                <w:rFonts w:eastAsia="仿宋"/>
                <w:kern w:val="0"/>
                <w:sz w:val="22"/>
              </w:rPr>
              <w:t>公开</w:t>
            </w:r>
            <w:r>
              <w:rPr>
                <w:rFonts w:eastAsia="仿宋"/>
                <w:kern w:val="0"/>
                <w:sz w:val="22"/>
              </w:rPr>
              <w:t>08</w:t>
            </w:r>
            <w:r>
              <w:rPr>
                <w:rFonts w:eastAsia="仿宋"/>
                <w:kern w:val="0"/>
                <w:sz w:val="22"/>
              </w:rPr>
              <w:t>表</w:t>
            </w:r>
          </w:p>
        </w:tc>
      </w:tr>
      <w:tr w:rsidR="009431C2" w:rsidTr="00D90578">
        <w:trPr>
          <w:trHeight w:val="270"/>
          <w:jc w:val="center"/>
        </w:trPr>
        <w:tc>
          <w:tcPr>
            <w:tcW w:w="8999" w:type="dxa"/>
            <w:gridSpan w:val="2"/>
            <w:tcBorders>
              <w:top w:val="nil"/>
              <w:left w:val="nil"/>
              <w:bottom w:val="nil"/>
              <w:right w:val="nil"/>
            </w:tcBorders>
            <w:shd w:val="clear" w:color="auto" w:fill="auto"/>
            <w:vAlign w:val="center"/>
          </w:tcPr>
          <w:p w:rsidR="009431C2" w:rsidRDefault="009431C2" w:rsidP="00D90578">
            <w:pPr>
              <w:jc w:val="left"/>
              <w:rPr>
                <w:rFonts w:eastAsia="仿宋"/>
                <w:kern w:val="0"/>
                <w:sz w:val="22"/>
              </w:rPr>
            </w:pPr>
            <w:r>
              <w:rPr>
                <w:rFonts w:eastAsia="仿宋"/>
                <w:kern w:val="0"/>
                <w:sz w:val="22"/>
              </w:rPr>
              <w:t>公开部门：重庆市彭水苗族土家族自治县公路管护中心</w:t>
            </w:r>
          </w:p>
        </w:tc>
        <w:tc>
          <w:tcPr>
            <w:tcW w:w="1910" w:type="dxa"/>
            <w:tcBorders>
              <w:top w:val="nil"/>
              <w:left w:val="nil"/>
              <w:bottom w:val="nil"/>
              <w:right w:val="nil"/>
            </w:tcBorders>
            <w:shd w:val="clear" w:color="auto" w:fill="FFFFFF"/>
            <w:vAlign w:val="center"/>
          </w:tcPr>
          <w:p w:rsidR="009431C2" w:rsidRDefault="009431C2" w:rsidP="00D90578">
            <w:pPr>
              <w:jc w:val="left"/>
              <w:rPr>
                <w:kern w:val="0"/>
                <w:sz w:val="18"/>
                <w:szCs w:val="18"/>
              </w:rPr>
            </w:pPr>
            <w:r>
              <w:rPr>
                <w:kern w:val="0"/>
                <w:sz w:val="18"/>
                <w:szCs w:val="18"/>
              </w:rPr>
              <w:t xml:space="preserve">　</w:t>
            </w:r>
          </w:p>
        </w:tc>
        <w:tc>
          <w:tcPr>
            <w:tcW w:w="1497" w:type="dxa"/>
            <w:tcBorders>
              <w:top w:val="nil"/>
              <w:left w:val="nil"/>
              <w:bottom w:val="nil"/>
              <w:right w:val="nil"/>
            </w:tcBorders>
            <w:shd w:val="clear" w:color="auto" w:fill="FFFFFF"/>
            <w:vAlign w:val="center"/>
          </w:tcPr>
          <w:p w:rsidR="009431C2" w:rsidRDefault="009431C2" w:rsidP="00D90578">
            <w:pPr>
              <w:jc w:val="left"/>
              <w:rPr>
                <w:kern w:val="0"/>
                <w:sz w:val="18"/>
                <w:szCs w:val="18"/>
              </w:rPr>
            </w:pPr>
            <w:r>
              <w:rPr>
                <w:kern w:val="0"/>
                <w:sz w:val="18"/>
                <w:szCs w:val="18"/>
              </w:rPr>
              <w:t xml:space="preserve">　</w:t>
            </w:r>
          </w:p>
        </w:tc>
        <w:tc>
          <w:tcPr>
            <w:tcW w:w="1768" w:type="dxa"/>
            <w:tcBorders>
              <w:top w:val="nil"/>
              <w:left w:val="nil"/>
              <w:bottom w:val="nil"/>
              <w:right w:val="nil"/>
            </w:tcBorders>
            <w:vAlign w:val="center"/>
          </w:tcPr>
          <w:p w:rsidR="009431C2" w:rsidRDefault="009431C2" w:rsidP="00D90578">
            <w:pPr>
              <w:jc w:val="right"/>
              <w:rPr>
                <w:rFonts w:eastAsia="仿宋"/>
                <w:kern w:val="0"/>
                <w:sz w:val="22"/>
              </w:rPr>
            </w:pPr>
            <w:r>
              <w:rPr>
                <w:rFonts w:eastAsia="仿宋"/>
                <w:kern w:val="0"/>
                <w:sz w:val="22"/>
              </w:rPr>
              <w:t>单位：万元</w:t>
            </w:r>
          </w:p>
        </w:tc>
      </w:tr>
      <w:tr w:rsidR="009431C2" w:rsidTr="00D90578">
        <w:trPr>
          <w:trHeight w:val="270"/>
          <w:jc w:val="center"/>
        </w:trPr>
        <w:tc>
          <w:tcPr>
            <w:tcW w:w="8999" w:type="dxa"/>
            <w:gridSpan w:val="2"/>
            <w:tcBorders>
              <w:top w:val="nil"/>
              <w:left w:val="single" w:sz="4" w:space="0" w:color="000000"/>
              <w:bottom w:val="single" w:sz="4" w:space="0" w:color="000000"/>
              <w:right w:val="single" w:sz="4" w:space="0" w:color="000000"/>
            </w:tcBorders>
            <w:vAlign w:val="center"/>
          </w:tcPr>
          <w:p w:rsidR="009431C2" w:rsidRDefault="009431C2" w:rsidP="00D90578">
            <w:pPr>
              <w:jc w:val="center"/>
              <w:rPr>
                <w:rFonts w:eastAsia="黑体"/>
                <w:kern w:val="0"/>
                <w:sz w:val="22"/>
              </w:rPr>
            </w:pPr>
            <w:r>
              <w:rPr>
                <w:rFonts w:eastAsia="黑体"/>
                <w:kern w:val="0"/>
                <w:sz w:val="22"/>
              </w:rPr>
              <w:t>项目</w:t>
            </w:r>
          </w:p>
        </w:tc>
        <w:tc>
          <w:tcPr>
            <w:tcW w:w="5175" w:type="dxa"/>
            <w:gridSpan w:val="3"/>
            <w:tcBorders>
              <w:top w:val="single" w:sz="4" w:space="0" w:color="000000"/>
              <w:left w:val="nil"/>
              <w:bottom w:val="single" w:sz="4" w:space="0" w:color="000000"/>
              <w:right w:val="single" w:sz="4" w:space="0" w:color="000000"/>
            </w:tcBorders>
            <w:vAlign w:val="center"/>
          </w:tcPr>
          <w:p w:rsidR="009431C2" w:rsidRDefault="009431C2" w:rsidP="00D90578">
            <w:pPr>
              <w:jc w:val="center"/>
              <w:rPr>
                <w:rFonts w:eastAsia="黑体"/>
                <w:kern w:val="0"/>
                <w:sz w:val="22"/>
              </w:rPr>
            </w:pPr>
            <w:r>
              <w:rPr>
                <w:rFonts w:eastAsia="黑体"/>
                <w:kern w:val="0"/>
                <w:sz w:val="22"/>
              </w:rPr>
              <w:t>本年支出</w:t>
            </w:r>
          </w:p>
        </w:tc>
      </w:tr>
      <w:tr w:rsidR="009431C2" w:rsidTr="00D90578">
        <w:trPr>
          <w:trHeight w:val="315"/>
          <w:jc w:val="center"/>
        </w:trPr>
        <w:tc>
          <w:tcPr>
            <w:tcW w:w="6934" w:type="dxa"/>
            <w:vMerge w:val="restart"/>
            <w:tcBorders>
              <w:top w:val="nil"/>
              <w:left w:val="single" w:sz="4" w:space="0" w:color="000000"/>
              <w:bottom w:val="single" w:sz="4" w:space="0" w:color="000000"/>
              <w:right w:val="single" w:sz="4" w:space="0" w:color="000000"/>
            </w:tcBorders>
            <w:vAlign w:val="center"/>
          </w:tcPr>
          <w:p w:rsidR="009431C2" w:rsidRDefault="009431C2" w:rsidP="00D90578">
            <w:pPr>
              <w:jc w:val="center"/>
              <w:rPr>
                <w:rFonts w:eastAsia="黑体"/>
                <w:kern w:val="0"/>
                <w:sz w:val="22"/>
              </w:rPr>
            </w:pPr>
            <w:r>
              <w:rPr>
                <w:rFonts w:eastAsia="黑体"/>
                <w:kern w:val="0"/>
                <w:sz w:val="22"/>
              </w:rPr>
              <w:t>功能分类科目编码</w:t>
            </w:r>
          </w:p>
        </w:tc>
        <w:tc>
          <w:tcPr>
            <w:tcW w:w="2065" w:type="dxa"/>
            <w:vMerge w:val="restart"/>
            <w:tcBorders>
              <w:top w:val="nil"/>
              <w:left w:val="nil"/>
              <w:bottom w:val="single" w:sz="4" w:space="0" w:color="000000"/>
              <w:right w:val="single" w:sz="4" w:space="0" w:color="000000"/>
            </w:tcBorders>
            <w:vAlign w:val="center"/>
          </w:tcPr>
          <w:p w:rsidR="009431C2" w:rsidRDefault="009431C2" w:rsidP="00D90578">
            <w:pPr>
              <w:jc w:val="center"/>
              <w:rPr>
                <w:rFonts w:eastAsia="黑体"/>
                <w:kern w:val="0"/>
                <w:sz w:val="22"/>
              </w:rPr>
            </w:pPr>
            <w:r>
              <w:rPr>
                <w:rFonts w:eastAsia="黑体"/>
                <w:kern w:val="0"/>
                <w:sz w:val="22"/>
              </w:rPr>
              <w:t>科目名称</w:t>
            </w:r>
          </w:p>
        </w:tc>
        <w:tc>
          <w:tcPr>
            <w:tcW w:w="1910" w:type="dxa"/>
            <w:vMerge w:val="restart"/>
            <w:tcBorders>
              <w:top w:val="nil"/>
              <w:left w:val="nil"/>
              <w:bottom w:val="single" w:sz="4" w:space="0" w:color="000000"/>
              <w:right w:val="single" w:sz="4" w:space="0" w:color="000000"/>
            </w:tcBorders>
            <w:vAlign w:val="center"/>
          </w:tcPr>
          <w:p w:rsidR="009431C2" w:rsidRDefault="009431C2" w:rsidP="00D90578">
            <w:pPr>
              <w:jc w:val="center"/>
              <w:rPr>
                <w:rFonts w:eastAsia="黑体"/>
                <w:kern w:val="0"/>
                <w:sz w:val="22"/>
              </w:rPr>
            </w:pPr>
            <w:r>
              <w:rPr>
                <w:rFonts w:eastAsia="黑体"/>
                <w:kern w:val="0"/>
                <w:sz w:val="22"/>
              </w:rPr>
              <w:t>合计</w:t>
            </w:r>
          </w:p>
        </w:tc>
        <w:tc>
          <w:tcPr>
            <w:tcW w:w="1497" w:type="dxa"/>
            <w:vMerge w:val="restart"/>
            <w:tcBorders>
              <w:top w:val="nil"/>
              <w:left w:val="nil"/>
              <w:bottom w:val="single" w:sz="4" w:space="0" w:color="000000"/>
              <w:right w:val="single" w:sz="4" w:space="0" w:color="000000"/>
            </w:tcBorders>
            <w:vAlign w:val="center"/>
          </w:tcPr>
          <w:p w:rsidR="009431C2" w:rsidRDefault="009431C2" w:rsidP="00D90578">
            <w:pPr>
              <w:jc w:val="center"/>
              <w:rPr>
                <w:rFonts w:eastAsia="黑体"/>
                <w:kern w:val="0"/>
                <w:sz w:val="22"/>
              </w:rPr>
            </w:pPr>
            <w:r>
              <w:rPr>
                <w:rFonts w:eastAsia="黑体"/>
                <w:kern w:val="0"/>
                <w:sz w:val="22"/>
              </w:rPr>
              <w:t>基本支出</w:t>
            </w:r>
          </w:p>
        </w:tc>
        <w:tc>
          <w:tcPr>
            <w:tcW w:w="1768" w:type="dxa"/>
            <w:vMerge w:val="restart"/>
            <w:tcBorders>
              <w:top w:val="nil"/>
              <w:left w:val="nil"/>
              <w:bottom w:val="single" w:sz="4" w:space="0" w:color="000000"/>
              <w:right w:val="single" w:sz="4" w:space="0" w:color="000000"/>
            </w:tcBorders>
            <w:vAlign w:val="center"/>
          </w:tcPr>
          <w:p w:rsidR="009431C2" w:rsidRDefault="009431C2" w:rsidP="00D90578">
            <w:pPr>
              <w:jc w:val="center"/>
              <w:rPr>
                <w:rFonts w:eastAsia="黑体"/>
                <w:kern w:val="0"/>
                <w:sz w:val="22"/>
              </w:rPr>
            </w:pPr>
            <w:r>
              <w:rPr>
                <w:rFonts w:eastAsia="黑体"/>
                <w:kern w:val="0"/>
                <w:sz w:val="22"/>
              </w:rPr>
              <w:t>项目支出</w:t>
            </w:r>
          </w:p>
        </w:tc>
      </w:tr>
      <w:tr w:rsidR="009431C2" w:rsidTr="00D90578">
        <w:trPr>
          <w:trHeight w:val="315"/>
          <w:jc w:val="center"/>
        </w:trPr>
        <w:tc>
          <w:tcPr>
            <w:tcW w:w="6934" w:type="dxa"/>
            <w:vMerge/>
            <w:tcBorders>
              <w:top w:val="nil"/>
              <w:left w:val="single" w:sz="4" w:space="0" w:color="000000"/>
              <w:bottom w:val="single" w:sz="4" w:space="0" w:color="000000"/>
              <w:right w:val="single" w:sz="4" w:space="0" w:color="000000"/>
            </w:tcBorders>
            <w:vAlign w:val="center"/>
          </w:tcPr>
          <w:p w:rsidR="009431C2" w:rsidRDefault="009431C2" w:rsidP="00D90578">
            <w:pPr>
              <w:jc w:val="left"/>
              <w:rPr>
                <w:rFonts w:eastAsia="黑体"/>
                <w:kern w:val="0"/>
                <w:sz w:val="22"/>
              </w:rPr>
            </w:pPr>
          </w:p>
        </w:tc>
        <w:tc>
          <w:tcPr>
            <w:tcW w:w="2065" w:type="dxa"/>
            <w:vMerge/>
            <w:tcBorders>
              <w:top w:val="nil"/>
              <w:left w:val="nil"/>
              <w:bottom w:val="single" w:sz="4" w:space="0" w:color="000000"/>
              <w:right w:val="single" w:sz="4" w:space="0" w:color="000000"/>
            </w:tcBorders>
            <w:vAlign w:val="center"/>
          </w:tcPr>
          <w:p w:rsidR="009431C2" w:rsidRDefault="009431C2" w:rsidP="00D90578">
            <w:pPr>
              <w:jc w:val="left"/>
              <w:rPr>
                <w:rFonts w:eastAsia="黑体"/>
                <w:kern w:val="0"/>
                <w:sz w:val="22"/>
              </w:rPr>
            </w:pPr>
          </w:p>
        </w:tc>
        <w:tc>
          <w:tcPr>
            <w:tcW w:w="1910" w:type="dxa"/>
            <w:vMerge/>
            <w:tcBorders>
              <w:top w:val="nil"/>
              <w:left w:val="nil"/>
              <w:bottom w:val="single" w:sz="4" w:space="0" w:color="000000"/>
              <w:right w:val="single" w:sz="4" w:space="0" w:color="000000"/>
            </w:tcBorders>
            <w:vAlign w:val="center"/>
          </w:tcPr>
          <w:p w:rsidR="009431C2" w:rsidRDefault="009431C2" w:rsidP="00D90578">
            <w:pPr>
              <w:jc w:val="left"/>
              <w:rPr>
                <w:rFonts w:eastAsia="黑体"/>
                <w:kern w:val="0"/>
                <w:sz w:val="22"/>
              </w:rPr>
            </w:pPr>
          </w:p>
        </w:tc>
        <w:tc>
          <w:tcPr>
            <w:tcW w:w="1497" w:type="dxa"/>
            <w:vMerge/>
            <w:tcBorders>
              <w:top w:val="nil"/>
              <w:left w:val="nil"/>
              <w:bottom w:val="single" w:sz="4" w:space="0" w:color="000000"/>
              <w:right w:val="single" w:sz="4" w:space="0" w:color="000000"/>
            </w:tcBorders>
            <w:vAlign w:val="center"/>
          </w:tcPr>
          <w:p w:rsidR="009431C2" w:rsidRDefault="009431C2" w:rsidP="00D90578">
            <w:pPr>
              <w:jc w:val="left"/>
              <w:rPr>
                <w:rFonts w:eastAsia="黑体"/>
                <w:kern w:val="0"/>
                <w:sz w:val="22"/>
              </w:rPr>
            </w:pPr>
          </w:p>
        </w:tc>
        <w:tc>
          <w:tcPr>
            <w:tcW w:w="1768" w:type="dxa"/>
            <w:vMerge/>
            <w:tcBorders>
              <w:top w:val="nil"/>
              <w:left w:val="nil"/>
              <w:bottom w:val="single" w:sz="4" w:space="0" w:color="000000"/>
              <w:right w:val="single" w:sz="4" w:space="0" w:color="000000"/>
            </w:tcBorders>
            <w:vAlign w:val="center"/>
          </w:tcPr>
          <w:p w:rsidR="009431C2" w:rsidRDefault="009431C2" w:rsidP="00D90578">
            <w:pPr>
              <w:jc w:val="left"/>
              <w:rPr>
                <w:rFonts w:eastAsia="黑体"/>
                <w:kern w:val="0"/>
                <w:sz w:val="22"/>
              </w:rPr>
            </w:pPr>
          </w:p>
        </w:tc>
      </w:tr>
      <w:tr w:rsidR="009431C2" w:rsidTr="00D90578">
        <w:trPr>
          <w:trHeight w:val="315"/>
          <w:jc w:val="center"/>
        </w:trPr>
        <w:tc>
          <w:tcPr>
            <w:tcW w:w="6934" w:type="dxa"/>
            <w:vMerge/>
            <w:tcBorders>
              <w:top w:val="nil"/>
              <w:left w:val="single" w:sz="4" w:space="0" w:color="000000"/>
              <w:bottom w:val="single" w:sz="4" w:space="0" w:color="000000"/>
              <w:right w:val="single" w:sz="4" w:space="0" w:color="000000"/>
            </w:tcBorders>
            <w:vAlign w:val="center"/>
          </w:tcPr>
          <w:p w:rsidR="009431C2" w:rsidRDefault="009431C2" w:rsidP="00D90578">
            <w:pPr>
              <w:jc w:val="left"/>
              <w:rPr>
                <w:rFonts w:eastAsia="黑体"/>
                <w:kern w:val="0"/>
                <w:sz w:val="22"/>
              </w:rPr>
            </w:pPr>
          </w:p>
        </w:tc>
        <w:tc>
          <w:tcPr>
            <w:tcW w:w="2065" w:type="dxa"/>
            <w:vMerge/>
            <w:tcBorders>
              <w:top w:val="nil"/>
              <w:left w:val="nil"/>
              <w:bottom w:val="single" w:sz="4" w:space="0" w:color="000000"/>
              <w:right w:val="single" w:sz="4" w:space="0" w:color="000000"/>
            </w:tcBorders>
            <w:vAlign w:val="center"/>
          </w:tcPr>
          <w:p w:rsidR="009431C2" w:rsidRDefault="009431C2" w:rsidP="00D90578">
            <w:pPr>
              <w:jc w:val="left"/>
              <w:rPr>
                <w:rFonts w:eastAsia="黑体"/>
                <w:kern w:val="0"/>
                <w:sz w:val="22"/>
              </w:rPr>
            </w:pPr>
          </w:p>
        </w:tc>
        <w:tc>
          <w:tcPr>
            <w:tcW w:w="1910" w:type="dxa"/>
            <w:vMerge/>
            <w:tcBorders>
              <w:top w:val="nil"/>
              <w:left w:val="nil"/>
              <w:bottom w:val="single" w:sz="4" w:space="0" w:color="000000"/>
              <w:right w:val="single" w:sz="4" w:space="0" w:color="000000"/>
            </w:tcBorders>
            <w:vAlign w:val="center"/>
          </w:tcPr>
          <w:p w:rsidR="009431C2" w:rsidRDefault="009431C2" w:rsidP="00D90578">
            <w:pPr>
              <w:jc w:val="left"/>
              <w:rPr>
                <w:rFonts w:eastAsia="黑体"/>
                <w:kern w:val="0"/>
                <w:sz w:val="22"/>
              </w:rPr>
            </w:pPr>
          </w:p>
        </w:tc>
        <w:tc>
          <w:tcPr>
            <w:tcW w:w="1497" w:type="dxa"/>
            <w:vMerge/>
            <w:tcBorders>
              <w:top w:val="nil"/>
              <w:left w:val="nil"/>
              <w:bottom w:val="single" w:sz="4" w:space="0" w:color="000000"/>
              <w:right w:val="single" w:sz="4" w:space="0" w:color="000000"/>
            </w:tcBorders>
            <w:vAlign w:val="center"/>
          </w:tcPr>
          <w:p w:rsidR="009431C2" w:rsidRDefault="009431C2" w:rsidP="00D90578">
            <w:pPr>
              <w:jc w:val="left"/>
              <w:rPr>
                <w:rFonts w:eastAsia="黑体"/>
                <w:kern w:val="0"/>
                <w:sz w:val="22"/>
              </w:rPr>
            </w:pPr>
          </w:p>
        </w:tc>
        <w:tc>
          <w:tcPr>
            <w:tcW w:w="1768" w:type="dxa"/>
            <w:vMerge/>
            <w:tcBorders>
              <w:top w:val="nil"/>
              <w:left w:val="nil"/>
              <w:bottom w:val="single" w:sz="4" w:space="0" w:color="000000"/>
              <w:right w:val="single" w:sz="4" w:space="0" w:color="000000"/>
            </w:tcBorders>
            <w:vAlign w:val="center"/>
          </w:tcPr>
          <w:p w:rsidR="009431C2" w:rsidRDefault="009431C2" w:rsidP="00D90578">
            <w:pPr>
              <w:jc w:val="left"/>
              <w:rPr>
                <w:rFonts w:eastAsia="黑体"/>
                <w:kern w:val="0"/>
                <w:sz w:val="22"/>
              </w:rPr>
            </w:pPr>
          </w:p>
        </w:tc>
      </w:tr>
      <w:tr w:rsidR="009431C2" w:rsidTr="00D90578">
        <w:trPr>
          <w:trHeight w:val="255"/>
          <w:jc w:val="center"/>
        </w:trPr>
        <w:tc>
          <w:tcPr>
            <w:tcW w:w="8999" w:type="dxa"/>
            <w:gridSpan w:val="2"/>
            <w:tcBorders>
              <w:top w:val="nil"/>
              <w:left w:val="single" w:sz="4" w:space="0" w:color="000000"/>
              <w:bottom w:val="single" w:sz="4" w:space="0" w:color="000000"/>
              <w:right w:val="single" w:sz="4" w:space="0" w:color="000000"/>
            </w:tcBorders>
            <w:vAlign w:val="center"/>
          </w:tcPr>
          <w:p w:rsidR="009431C2" w:rsidRDefault="009431C2" w:rsidP="00D90578">
            <w:pPr>
              <w:jc w:val="center"/>
              <w:rPr>
                <w:b/>
                <w:bCs/>
                <w:kern w:val="0"/>
                <w:sz w:val="20"/>
                <w:szCs w:val="20"/>
              </w:rPr>
            </w:pPr>
            <w:r>
              <w:rPr>
                <w:b/>
                <w:bCs/>
                <w:kern w:val="0"/>
                <w:sz w:val="20"/>
                <w:szCs w:val="20"/>
              </w:rPr>
              <w:t>合计</w:t>
            </w:r>
          </w:p>
        </w:tc>
        <w:tc>
          <w:tcPr>
            <w:tcW w:w="1910" w:type="dxa"/>
            <w:tcBorders>
              <w:top w:val="nil"/>
              <w:left w:val="nil"/>
              <w:bottom w:val="single" w:sz="4" w:space="0" w:color="000000"/>
              <w:right w:val="single" w:sz="4" w:space="0" w:color="000000"/>
            </w:tcBorders>
            <w:vAlign w:val="center"/>
          </w:tcPr>
          <w:p w:rsidR="009431C2" w:rsidRDefault="009431C2" w:rsidP="00D90578">
            <w:pPr>
              <w:jc w:val="right"/>
              <w:rPr>
                <w:kern w:val="0"/>
                <w:sz w:val="20"/>
                <w:szCs w:val="20"/>
              </w:rPr>
            </w:pPr>
            <w:r>
              <w:rPr>
                <w:kern w:val="0"/>
                <w:sz w:val="20"/>
                <w:szCs w:val="20"/>
              </w:rPr>
              <w:t xml:space="preserve">　</w:t>
            </w:r>
          </w:p>
        </w:tc>
        <w:tc>
          <w:tcPr>
            <w:tcW w:w="1497" w:type="dxa"/>
            <w:tcBorders>
              <w:top w:val="nil"/>
              <w:left w:val="nil"/>
              <w:bottom w:val="single" w:sz="4" w:space="0" w:color="000000"/>
              <w:right w:val="single" w:sz="4" w:space="0" w:color="000000"/>
            </w:tcBorders>
            <w:vAlign w:val="center"/>
          </w:tcPr>
          <w:p w:rsidR="009431C2" w:rsidRDefault="009431C2" w:rsidP="00D90578">
            <w:pPr>
              <w:jc w:val="right"/>
              <w:rPr>
                <w:kern w:val="0"/>
                <w:sz w:val="20"/>
                <w:szCs w:val="20"/>
              </w:rPr>
            </w:pPr>
            <w:r>
              <w:rPr>
                <w:kern w:val="0"/>
                <w:sz w:val="20"/>
                <w:szCs w:val="20"/>
              </w:rPr>
              <w:t xml:space="preserve">　</w:t>
            </w:r>
          </w:p>
        </w:tc>
        <w:tc>
          <w:tcPr>
            <w:tcW w:w="1768" w:type="dxa"/>
            <w:tcBorders>
              <w:top w:val="nil"/>
              <w:left w:val="nil"/>
              <w:bottom w:val="single" w:sz="4" w:space="0" w:color="000000"/>
              <w:right w:val="single" w:sz="4" w:space="0" w:color="000000"/>
            </w:tcBorders>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255"/>
          <w:jc w:val="center"/>
        </w:trPr>
        <w:tc>
          <w:tcPr>
            <w:tcW w:w="6934" w:type="dxa"/>
            <w:tcBorders>
              <w:top w:val="nil"/>
              <w:left w:val="single" w:sz="4" w:space="0" w:color="000000"/>
              <w:bottom w:val="single" w:sz="4" w:space="0" w:color="000000"/>
              <w:right w:val="single" w:sz="4" w:space="0" w:color="000000"/>
            </w:tcBorders>
            <w:vAlign w:val="center"/>
          </w:tcPr>
          <w:p w:rsidR="009431C2" w:rsidRDefault="009431C2" w:rsidP="00D90578">
            <w:pPr>
              <w:jc w:val="left"/>
              <w:rPr>
                <w:kern w:val="0"/>
                <w:sz w:val="20"/>
                <w:szCs w:val="20"/>
              </w:rPr>
            </w:pPr>
            <w:r>
              <w:rPr>
                <w:kern w:val="0"/>
                <w:sz w:val="20"/>
                <w:szCs w:val="20"/>
              </w:rPr>
              <w:t xml:space="preserve">　</w:t>
            </w:r>
          </w:p>
        </w:tc>
        <w:tc>
          <w:tcPr>
            <w:tcW w:w="2065" w:type="dxa"/>
            <w:tcBorders>
              <w:top w:val="nil"/>
              <w:left w:val="nil"/>
              <w:bottom w:val="single" w:sz="4" w:space="0" w:color="000000"/>
              <w:right w:val="single" w:sz="4" w:space="0" w:color="000000"/>
            </w:tcBorders>
            <w:vAlign w:val="center"/>
          </w:tcPr>
          <w:p w:rsidR="009431C2" w:rsidRDefault="009431C2" w:rsidP="00D90578">
            <w:pPr>
              <w:jc w:val="left"/>
              <w:rPr>
                <w:kern w:val="0"/>
                <w:sz w:val="20"/>
                <w:szCs w:val="20"/>
              </w:rPr>
            </w:pPr>
            <w:r>
              <w:rPr>
                <w:kern w:val="0"/>
                <w:sz w:val="20"/>
                <w:szCs w:val="20"/>
              </w:rPr>
              <w:t xml:space="preserve">　</w:t>
            </w:r>
          </w:p>
        </w:tc>
        <w:tc>
          <w:tcPr>
            <w:tcW w:w="1910" w:type="dxa"/>
            <w:tcBorders>
              <w:top w:val="nil"/>
              <w:left w:val="nil"/>
              <w:bottom w:val="single" w:sz="4" w:space="0" w:color="000000"/>
              <w:right w:val="single" w:sz="4" w:space="0" w:color="000000"/>
            </w:tcBorders>
            <w:vAlign w:val="center"/>
          </w:tcPr>
          <w:p w:rsidR="009431C2" w:rsidRDefault="009431C2" w:rsidP="00D90578">
            <w:pPr>
              <w:jc w:val="right"/>
              <w:rPr>
                <w:kern w:val="0"/>
                <w:sz w:val="20"/>
                <w:szCs w:val="20"/>
              </w:rPr>
            </w:pPr>
            <w:r>
              <w:rPr>
                <w:kern w:val="0"/>
                <w:sz w:val="20"/>
                <w:szCs w:val="20"/>
              </w:rPr>
              <w:t xml:space="preserve">　</w:t>
            </w:r>
          </w:p>
        </w:tc>
        <w:tc>
          <w:tcPr>
            <w:tcW w:w="1497" w:type="dxa"/>
            <w:tcBorders>
              <w:top w:val="nil"/>
              <w:left w:val="nil"/>
              <w:bottom w:val="single" w:sz="4" w:space="0" w:color="000000"/>
              <w:right w:val="single" w:sz="4" w:space="0" w:color="000000"/>
            </w:tcBorders>
            <w:vAlign w:val="center"/>
          </w:tcPr>
          <w:p w:rsidR="009431C2" w:rsidRDefault="009431C2" w:rsidP="00D90578">
            <w:pPr>
              <w:jc w:val="right"/>
              <w:rPr>
                <w:kern w:val="0"/>
                <w:sz w:val="20"/>
                <w:szCs w:val="20"/>
              </w:rPr>
            </w:pPr>
            <w:r>
              <w:rPr>
                <w:kern w:val="0"/>
                <w:sz w:val="20"/>
                <w:szCs w:val="20"/>
              </w:rPr>
              <w:t xml:space="preserve">　</w:t>
            </w:r>
          </w:p>
        </w:tc>
        <w:tc>
          <w:tcPr>
            <w:tcW w:w="1768" w:type="dxa"/>
            <w:tcBorders>
              <w:top w:val="nil"/>
              <w:left w:val="nil"/>
              <w:bottom w:val="single" w:sz="4" w:space="0" w:color="000000"/>
              <w:right w:val="single" w:sz="4" w:space="0" w:color="000000"/>
            </w:tcBorders>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255"/>
          <w:jc w:val="center"/>
        </w:trPr>
        <w:tc>
          <w:tcPr>
            <w:tcW w:w="14174" w:type="dxa"/>
            <w:gridSpan w:val="5"/>
            <w:tcBorders>
              <w:top w:val="nil"/>
              <w:left w:val="nil"/>
              <w:bottom w:val="nil"/>
              <w:right w:val="nil"/>
            </w:tcBorders>
            <w:shd w:val="clear" w:color="auto" w:fill="FFFFFF"/>
            <w:vAlign w:val="center"/>
          </w:tcPr>
          <w:p w:rsidR="009431C2" w:rsidRDefault="009431C2" w:rsidP="00D90578">
            <w:pPr>
              <w:jc w:val="left"/>
              <w:rPr>
                <w:kern w:val="0"/>
                <w:sz w:val="20"/>
                <w:szCs w:val="20"/>
              </w:rPr>
            </w:pPr>
            <w:r>
              <w:rPr>
                <w:kern w:val="0"/>
                <w:sz w:val="20"/>
                <w:szCs w:val="20"/>
              </w:rPr>
              <w:t>备注：本表反映部门本年度国有资本经营预算财政拨款支出情况。</w:t>
            </w:r>
          </w:p>
        </w:tc>
      </w:tr>
      <w:tr w:rsidR="009431C2" w:rsidTr="00D90578">
        <w:trPr>
          <w:trHeight w:val="255"/>
          <w:jc w:val="center"/>
        </w:trPr>
        <w:tc>
          <w:tcPr>
            <w:tcW w:w="14174" w:type="dxa"/>
            <w:gridSpan w:val="5"/>
            <w:tcBorders>
              <w:top w:val="nil"/>
              <w:left w:val="nil"/>
              <w:bottom w:val="nil"/>
              <w:right w:val="nil"/>
            </w:tcBorders>
            <w:shd w:val="clear" w:color="auto" w:fill="FFFFFF"/>
            <w:vAlign w:val="center"/>
          </w:tcPr>
          <w:p w:rsidR="009431C2" w:rsidRDefault="009431C2" w:rsidP="00D90578">
            <w:pPr>
              <w:jc w:val="left"/>
              <w:rPr>
                <w:kern w:val="0"/>
                <w:sz w:val="20"/>
                <w:szCs w:val="20"/>
              </w:rPr>
            </w:pPr>
            <w:r>
              <w:rPr>
                <w:kern w:val="0"/>
                <w:sz w:val="20"/>
                <w:szCs w:val="20"/>
              </w:rPr>
              <w:t>本单位无国有资本经营预算财政拨款支出，故本表为空。</w:t>
            </w:r>
          </w:p>
        </w:tc>
      </w:tr>
    </w:tbl>
    <w:p w:rsidR="009431C2" w:rsidRDefault="009431C2" w:rsidP="009431C2"/>
    <w:p w:rsidR="009431C2" w:rsidRDefault="009431C2" w:rsidP="009431C2">
      <w:pPr>
        <w:jc w:val="left"/>
        <w:rPr>
          <w:kern w:val="0"/>
          <w:sz w:val="18"/>
          <w:szCs w:val="18"/>
        </w:rPr>
      </w:pPr>
      <w:r>
        <w:br w:type="page"/>
      </w:r>
    </w:p>
    <w:p w:rsidR="009431C2" w:rsidRDefault="009431C2" w:rsidP="009431C2">
      <w:pPr>
        <w:jc w:val="center"/>
        <w:rPr>
          <w:rFonts w:eastAsia="黑体"/>
          <w:color w:val="000000"/>
          <w:kern w:val="0"/>
          <w:sz w:val="44"/>
          <w:szCs w:val="44"/>
        </w:rPr>
      </w:pPr>
      <w:r>
        <w:rPr>
          <w:rFonts w:eastAsia="黑体"/>
          <w:color w:val="000000"/>
          <w:kern w:val="0"/>
          <w:sz w:val="44"/>
          <w:szCs w:val="44"/>
        </w:rPr>
        <w:lastRenderedPageBreak/>
        <w:t>机构运行信息表</w:t>
      </w:r>
    </w:p>
    <w:p w:rsidR="009431C2" w:rsidRDefault="009431C2" w:rsidP="009431C2">
      <w:pPr>
        <w:jc w:val="right"/>
        <w:rPr>
          <w:color w:val="000000"/>
          <w:kern w:val="0"/>
          <w:sz w:val="24"/>
          <w:szCs w:val="24"/>
        </w:rPr>
      </w:pPr>
      <w:r>
        <w:rPr>
          <w:color w:val="000000"/>
          <w:kern w:val="0"/>
          <w:sz w:val="24"/>
          <w:szCs w:val="24"/>
        </w:rPr>
        <w:t>公开</w:t>
      </w:r>
      <w:r>
        <w:rPr>
          <w:color w:val="000000"/>
          <w:kern w:val="0"/>
          <w:sz w:val="24"/>
          <w:szCs w:val="24"/>
        </w:rPr>
        <w:t>09</w:t>
      </w:r>
      <w:r>
        <w:rPr>
          <w:color w:val="000000"/>
          <w:kern w:val="0"/>
          <w:sz w:val="24"/>
          <w:szCs w:val="24"/>
        </w:rPr>
        <w:t>表</w:t>
      </w:r>
    </w:p>
    <w:p w:rsidR="009431C2" w:rsidRDefault="009431C2" w:rsidP="009431C2">
      <w:pPr>
        <w:jc w:val="left"/>
        <w:rPr>
          <w:color w:val="000000"/>
          <w:kern w:val="0"/>
          <w:sz w:val="24"/>
          <w:szCs w:val="24"/>
        </w:rPr>
      </w:pPr>
      <w:r>
        <w:rPr>
          <w:color w:val="000000"/>
          <w:kern w:val="0"/>
          <w:sz w:val="24"/>
          <w:szCs w:val="24"/>
        </w:rPr>
        <w:t>公开部门：重庆市彭水苗族土家族自治县公路管护中心</w:t>
      </w:r>
    </w:p>
    <w:p w:rsidR="009431C2" w:rsidRDefault="009431C2" w:rsidP="009431C2">
      <w:pPr>
        <w:jc w:val="right"/>
        <w:rPr>
          <w:color w:val="000000"/>
          <w:kern w:val="0"/>
          <w:sz w:val="24"/>
          <w:szCs w:val="24"/>
        </w:rPr>
      </w:pPr>
      <w:r>
        <w:rPr>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1783"/>
        <w:gridCol w:w="1783"/>
        <w:gridCol w:w="4712"/>
        <w:gridCol w:w="1783"/>
      </w:tblGrid>
      <w:tr w:rsidR="009431C2" w:rsidTr="00D90578">
        <w:trPr>
          <w:trHeight w:val="450"/>
          <w:tblHeader/>
          <w:jc w:val="center"/>
        </w:trPr>
        <w:tc>
          <w:tcPr>
            <w:tcW w:w="4112" w:type="dxa"/>
            <w:shd w:val="clear" w:color="auto" w:fill="FFFFFF"/>
            <w:vAlign w:val="center"/>
          </w:tcPr>
          <w:p w:rsidR="009431C2" w:rsidRDefault="009431C2" w:rsidP="00D90578">
            <w:pPr>
              <w:jc w:val="center"/>
              <w:rPr>
                <w:b/>
                <w:bCs/>
                <w:kern w:val="0"/>
                <w:sz w:val="20"/>
                <w:szCs w:val="20"/>
              </w:rPr>
            </w:pPr>
            <w:r>
              <w:rPr>
                <w:b/>
                <w:bCs/>
                <w:kern w:val="0"/>
                <w:sz w:val="20"/>
                <w:szCs w:val="20"/>
              </w:rPr>
              <w:t>项</w:t>
            </w:r>
            <w:r>
              <w:rPr>
                <w:b/>
                <w:bCs/>
                <w:kern w:val="0"/>
                <w:sz w:val="20"/>
                <w:szCs w:val="20"/>
              </w:rPr>
              <w:t xml:space="preserve">  </w:t>
            </w:r>
            <w:r>
              <w:rPr>
                <w:b/>
                <w:bCs/>
                <w:kern w:val="0"/>
                <w:sz w:val="20"/>
                <w:szCs w:val="20"/>
              </w:rPr>
              <w:t>目</w:t>
            </w:r>
          </w:p>
        </w:tc>
        <w:tc>
          <w:tcPr>
            <w:tcW w:w="1783" w:type="dxa"/>
            <w:shd w:val="clear" w:color="auto" w:fill="FFFFFF"/>
            <w:vAlign w:val="center"/>
          </w:tcPr>
          <w:p w:rsidR="009431C2" w:rsidRDefault="009431C2" w:rsidP="00D90578">
            <w:pPr>
              <w:jc w:val="center"/>
              <w:rPr>
                <w:b/>
                <w:bCs/>
                <w:kern w:val="0"/>
                <w:sz w:val="20"/>
                <w:szCs w:val="20"/>
              </w:rPr>
            </w:pPr>
            <w:r>
              <w:rPr>
                <w:b/>
                <w:bCs/>
                <w:kern w:val="0"/>
                <w:sz w:val="20"/>
                <w:szCs w:val="20"/>
              </w:rPr>
              <w:t>预算数</w:t>
            </w:r>
          </w:p>
        </w:tc>
        <w:tc>
          <w:tcPr>
            <w:tcW w:w="1783" w:type="dxa"/>
            <w:shd w:val="clear" w:color="auto" w:fill="FFFFFF"/>
            <w:vAlign w:val="center"/>
          </w:tcPr>
          <w:p w:rsidR="009431C2" w:rsidRDefault="009431C2" w:rsidP="00D90578">
            <w:pPr>
              <w:jc w:val="center"/>
              <w:rPr>
                <w:b/>
                <w:bCs/>
                <w:kern w:val="0"/>
                <w:sz w:val="20"/>
                <w:szCs w:val="20"/>
              </w:rPr>
            </w:pPr>
            <w:r>
              <w:rPr>
                <w:b/>
                <w:bCs/>
                <w:kern w:val="0"/>
                <w:sz w:val="20"/>
                <w:szCs w:val="20"/>
              </w:rPr>
              <w:t>决算数</w:t>
            </w:r>
          </w:p>
        </w:tc>
        <w:tc>
          <w:tcPr>
            <w:tcW w:w="4712" w:type="dxa"/>
            <w:shd w:val="clear" w:color="auto" w:fill="FFFFFF"/>
            <w:vAlign w:val="center"/>
          </w:tcPr>
          <w:p w:rsidR="009431C2" w:rsidRDefault="009431C2" w:rsidP="00D90578">
            <w:pPr>
              <w:jc w:val="center"/>
              <w:rPr>
                <w:b/>
                <w:bCs/>
                <w:kern w:val="0"/>
                <w:sz w:val="20"/>
                <w:szCs w:val="20"/>
              </w:rPr>
            </w:pPr>
            <w:r>
              <w:rPr>
                <w:b/>
                <w:bCs/>
                <w:kern w:val="0"/>
                <w:sz w:val="20"/>
                <w:szCs w:val="20"/>
              </w:rPr>
              <w:t>项</w:t>
            </w:r>
            <w:r>
              <w:rPr>
                <w:b/>
                <w:bCs/>
                <w:kern w:val="0"/>
                <w:sz w:val="20"/>
                <w:szCs w:val="20"/>
              </w:rPr>
              <w:t xml:space="preserve">  </w:t>
            </w:r>
            <w:r>
              <w:rPr>
                <w:b/>
                <w:bCs/>
                <w:kern w:val="0"/>
                <w:sz w:val="20"/>
                <w:szCs w:val="20"/>
              </w:rPr>
              <w:t>目</w:t>
            </w:r>
          </w:p>
        </w:tc>
        <w:tc>
          <w:tcPr>
            <w:tcW w:w="1783" w:type="dxa"/>
            <w:shd w:val="clear" w:color="auto" w:fill="FFFFFF"/>
            <w:vAlign w:val="center"/>
          </w:tcPr>
          <w:p w:rsidR="009431C2" w:rsidRDefault="009431C2" w:rsidP="00D90578">
            <w:pPr>
              <w:jc w:val="center"/>
              <w:rPr>
                <w:b/>
                <w:bCs/>
                <w:kern w:val="0"/>
                <w:sz w:val="20"/>
                <w:szCs w:val="20"/>
              </w:rPr>
            </w:pPr>
            <w:r>
              <w:rPr>
                <w:b/>
                <w:bCs/>
                <w:kern w:val="0"/>
                <w:sz w:val="20"/>
                <w:szCs w:val="20"/>
              </w:rPr>
              <w:t>决算数</w:t>
            </w:r>
          </w:p>
        </w:tc>
      </w:tr>
      <w:tr w:rsidR="009431C2" w:rsidTr="00D90578">
        <w:trPr>
          <w:trHeight w:val="300"/>
          <w:jc w:val="center"/>
        </w:trPr>
        <w:tc>
          <w:tcPr>
            <w:tcW w:w="4112" w:type="dxa"/>
            <w:shd w:val="clear" w:color="auto" w:fill="FFFFFF"/>
            <w:vAlign w:val="center"/>
          </w:tcPr>
          <w:p w:rsidR="009431C2" w:rsidRDefault="009431C2" w:rsidP="00D90578">
            <w:pPr>
              <w:jc w:val="left"/>
              <w:rPr>
                <w:b/>
                <w:bCs/>
                <w:kern w:val="0"/>
                <w:sz w:val="20"/>
                <w:szCs w:val="20"/>
              </w:rPr>
            </w:pPr>
            <w:r>
              <w:rPr>
                <w:b/>
                <w:bCs/>
                <w:kern w:val="0"/>
                <w:sz w:val="20"/>
                <w:szCs w:val="20"/>
              </w:rPr>
              <w:t>一、</w:t>
            </w:r>
            <w:r>
              <w:rPr>
                <w:b/>
                <w:bCs/>
                <w:kern w:val="0"/>
                <w:sz w:val="20"/>
                <w:szCs w:val="20"/>
              </w:rPr>
              <w:t>“</w:t>
            </w:r>
            <w:r>
              <w:rPr>
                <w:b/>
                <w:bCs/>
                <w:kern w:val="0"/>
                <w:sz w:val="20"/>
                <w:szCs w:val="20"/>
              </w:rPr>
              <w:t>三公</w:t>
            </w:r>
            <w:r>
              <w:rPr>
                <w:b/>
                <w:bCs/>
                <w:kern w:val="0"/>
                <w:sz w:val="20"/>
                <w:szCs w:val="20"/>
              </w:rPr>
              <w:t>”</w:t>
            </w:r>
            <w:r>
              <w:rPr>
                <w:b/>
                <w:bCs/>
                <w:kern w:val="0"/>
                <w:sz w:val="20"/>
                <w:szCs w:val="20"/>
              </w:rPr>
              <w:t>经费支出</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c>
          <w:tcPr>
            <w:tcW w:w="4712" w:type="dxa"/>
            <w:shd w:val="clear" w:color="auto" w:fill="FFFFFF"/>
            <w:vAlign w:val="center"/>
          </w:tcPr>
          <w:p w:rsidR="009431C2" w:rsidRDefault="009431C2" w:rsidP="00D90578">
            <w:pPr>
              <w:jc w:val="left"/>
              <w:rPr>
                <w:b/>
                <w:bCs/>
                <w:kern w:val="0"/>
                <w:sz w:val="20"/>
                <w:szCs w:val="20"/>
              </w:rPr>
            </w:pPr>
            <w:r>
              <w:rPr>
                <w:b/>
                <w:bCs/>
                <w:kern w:val="0"/>
                <w:sz w:val="20"/>
                <w:szCs w:val="20"/>
              </w:rPr>
              <w:t>四、机关运行经费</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112" w:type="dxa"/>
            <w:shd w:val="clear" w:color="auto" w:fill="FFFFFF"/>
            <w:vAlign w:val="center"/>
          </w:tcPr>
          <w:p w:rsidR="009431C2" w:rsidRDefault="009431C2" w:rsidP="00D90578">
            <w:pPr>
              <w:jc w:val="left"/>
              <w:rPr>
                <w:b/>
                <w:bCs/>
                <w:kern w:val="0"/>
                <w:sz w:val="20"/>
                <w:szCs w:val="20"/>
              </w:rPr>
            </w:pPr>
            <w:r>
              <w:rPr>
                <w:b/>
                <w:bCs/>
                <w:kern w:val="0"/>
                <w:sz w:val="20"/>
                <w:szCs w:val="20"/>
              </w:rPr>
              <w:t>（一）支出合计</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40.00</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26.28</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（一）行政单位</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t xml:space="preserve">  1</w:t>
            </w:r>
            <w:r>
              <w:rPr>
                <w:kern w:val="0"/>
                <w:sz w:val="20"/>
                <w:szCs w:val="20"/>
              </w:rPr>
              <w:t>．因公出国（境）费</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（二）参照公务员法管理事业单位</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t xml:space="preserve">  2</w:t>
            </w:r>
            <w:r>
              <w:rPr>
                <w:kern w:val="0"/>
                <w:sz w:val="20"/>
                <w:szCs w:val="20"/>
              </w:rPr>
              <w:t>．公务用车购置及运行维护费</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30.00</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26.00</w:t>
            </w:r>
          </w:p>
        </w:tc>
        <w:tc>
          <w:tcPr>
            <w:tcW w:w="4712" w:type="dxa"/>
            <w:shd w:val="clear" w:color="auto" w:fill="FFFFFF"/>
            <w:vAlign w:val="center"/>
          </w:tcPr>
          <w:p w:rsidR="009431C2" w:rsidRDefault="009431C2" w:rsidP="00D90578">
            <w:pPr>
              <w:jc w:val="left"/>
              <w:rPr>
                <w:b/>
                <w:bCs/>
                <w:kern w:val="0"/>
                <w:sz w:val="20"/>
                <w:szCs w:val="20"/>
              </w:rPr>
            </w:pPr>
            <w:r>
              <w:rPr>
                <w:b/>
                <w:bCs/>
                <w:kern w:val="0"/>
                <w:sz w:val="20"/>
                <w:szCs w:val="20"/>
              </w:rPr>
              <w:t>五、国有资产占用情况</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w:t>
            </w:r>
            <w:r>
              <w:rPr>
                <w:kern w:val="0"/>
                <w:sz w:val="20"/>
                <w:szCs w:val="20"/>
              </w:rPr>
              <w:t>1</w:t>
            </w:r>
            <w:r>
              <w:rPr>
                <w:kern w:val="0"/>
                <w:sz w:val="20"/>
                <w:szCs w:val="20"/>
              </w:rPr>
              <w:t>）公务用车购置费</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（一）车辆数合计（辆）</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16</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w:t>
            </w:r>
            <w:r>
              <w:rPr>
                <w:kern w:val="0"/>
                <w:sz w:val="20"/>
                <w:szCs w:val="20"/>
              </w:rPr>
              <w:t>2</w:t>
            </w:r>
            <w:r>
              <w:rPr>
                <w:kern w:val="0"/>
                <w:sz w:val="20"/>
                <w:szCs w:val="20"/>
              </w:rPr>
              <w:t>）公务用车运行维护费</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30.00</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26.00</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 xml:space="preserve">  1.</w:t>
            </w:r>
            <w:r>
              <w:rPr>
                <w:kern w:val="0"/>
                <w:sz w:val="20"/>
                <w:szCs w:val="20"/>
              </w:rPr>
              <w:t>副部（省）级及以上领导用车</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t xml:space="preserve">  3</w:t>
            </w:r>
            <w:r>
              <w:rPr>
                <w:kern w:val="0"/>
                <w:sz w:val="20"/>
                <w:szCs w:val="20"/>
              </w:rPr>
              <w:t>．公务接待费</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10.00</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0.28</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 xml:space="preserve">  2.</w:t>
            </w:r>
            <w:r>
              <w:rPr>
                <w:kern w:val="0"/>
                <w:sz w:val="20"/>
                <w:szCs w:val="20"/>
              </w:rPr>
              <w:t>主要领导干部用车</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w:t>
            </w:r>
            <w:r>
              <w:rPr>
                <w:kern w:val="0"/>
                <w:sz w:val="20"/>
                <w:szCs w:val="20"/>
              </w:rPr>
              <w:t>1</w:t>
            </w:r>
            <w:r>
              <w:rPr>
                <w:kern w:val="0"/>
                <w:sz w:val="20"/>
                <w:szCs w:val="20"/>
              </w:rPr>
              <w:t>）国内接待费</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0.28</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 xml:space="preserve">  3.</w:t>
            </w:r>
            <w:r>
              <w:rPr>
                <w:kern w:val="0"/>
                <w:sz w:val="20"/>
                <w:szCs w:val="20"/>
              </w:rPr>
              <w:t>机要通信用车</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其中：外事接待费</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 xml:space="preserve">  4.</w:t>
            </w:r>
            <w:r>
              <w:rPr>
                <w:kern w:val="0"/>
                <w:sz w:val="20"/>
                <w:szCs w:val="20"/>
              </w:rPr>
              <w:t>应急保障用车</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6</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w:t>
            </w:r>
            <w:r>
              <w:rPr>
                <w:kern w:val="0"/>
                <w:sz w:val="20"/>
                <w:szCs w:val="20"/>
              </w:rPr>
              <w:t>2</w:t>
            </w:r>
            <w:r>
              <w:rPr>
                <w:kern w:val="0"/>
                <w:sz w:val="20"/>
                <w:szCs w:val="20"/>
              </w:rPr>
              <w:t>）国（境）外接待费</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 xml:space="preserve">  5.</w:t>
            </w:r>
            <w:r>
              <w:rPr>
                <w:kern w:val="0"/>
                <w:sz w:val="20"/>
                <w:szCs w:val="20"/>
              </w:rPr>
              <w:t>执法执勤用车</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112" w:type="dxa"/>
            <w:shd w:val="clear" w:color="auto" w:fill="FFFFFF"/>
            <w:vAlign w:val="center"/>
          </w:tcPr>
          <w:p w:rsidR="009431C2" w:rsidRDefault="009431C2" w:rsidP="00D90578">
            <w:pPr>
              <w:jc w:val="left"/>
              <w:rPr>
                <w:b/>
                <w:bCs/>
                <w:kern w:val="0"/>
                <w:sz w:val="20"/>
                <w:szCs w:val="20"/>
              </w:rPr>
            </w:pPr>
            <w:r>
              <w:rPr>
                <w:b/>
                <w:bCs/>
                <w:kern w:val="0"/>
                <w:sz w:val="20"/>
                <w:szCs w:val="20"/>
              </w:rPr>
              <w:t>（二）相关统计数</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 xml:space="preserve">  6.</w:t>
            </w:r>
            <w:r>
              <w:rPr>
                <w:kern w:val="0"/>
                <w:sz w:val="20"/>
                <w:szCs w:val="20"/>
              </w:rPr>
              <w:t>特种专业技术用车</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10</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t xml:space="preserve">  1</w:t>
            </w:r>
            <w:r>
              <w:rPr>
                <w:kern w:val="0"/>
                <w:sz w:val="20"/>
                <w:szCs w:val="20"/>
              </w:rPr>
              <w:t>．因公出国（境）团组数（个）</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 xml:space="preserve">  7.</w:t>
            </w:r>
            <w:r>
              <w:rPr>
                <w:kern w:val="0"/>
                <w:sz w:val="20"/>
                <w:szCs w:val="20"/>
              </w:rPr>
              <w:t>离退休干部用车</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t xml:space="preserve">  2</w:t>
            </w:r>
            <w:r>
              <w:rPr>
                <w:kern w:val="0"/>
                <w:sz w:val="20"/>
                <w:szCs w:val="20"/>
              </w:rPr>
              <w:t>．因公出国（境）人次数（人）</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 xml:space="preserve">  8.</w:t>
            </w:r>
            <w:r>
              <w:rPr>
                <w:kern w:val="0"/>
                <w:sz w:val="20"/>
                <w:szCs w:val="20"/>
              </w:rPr>
              <w:t>其他用车</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t xml:space="preserve">  3</w:t>
            </w:r>
            <w:r>
              <w:rPr>
                <w:kern w:val="0"/>
                <w:sz w:val="20"/>
                <w:szCs w:val="20"/>
              </w:rPr>
              <w:t>．公务用车购置数（辆）</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（二）单价</w:t>
            </w:r>
            <w:r>
              <w:rPr>
                <w:kern w:val="0"/>
                <w:sz w:val="20"/>
                <w:szCs w:val="20"/>
              </w:rPr>
              <w:t>50</w:t>
            </w:r>
            <w:r>
              <w:rPr>
                <w:kern w:val="0"/>
                <w:sz w:val="20"/>
                <w:szCs w:val="20"/>
              </w:rPr>
              <w:t>万元（含）以上通用设备（台，套）</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t xml:space="preserve">  4</w:t>
            </w:r>
            <w:r>
              <w:rPr>
                <w:kern w:val="0"/>
                <w:sz w:val="20"/>
                <w:szCs w:val="20"/>
              </w:rPr>
              <w:t>．公务用车保有量（辆）</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16</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（三）单价</w:t>
            </w:r>
            <w:r>
              <w:rPr>
                <w:kern w:val="0"/>
                <w:sz w:val="20"/>
                <w:szCs w:val="20"/>
              </w:rPr>
              <w:t>100</w:t>
            </w:r>
            <w:r>
              <w:rPr>
                <w:kern w:val="0"/>
                <w:sz w:val="20"/>
                <w:szCs w:val="20"/>
              </w:rPr>
              <w:t>万（含）元以上专用设备（台，套）</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t xml:space="preserve">  5</w:t>
            </w:r>
            <w:r>
              <w:rPr>
                <w:kern w:val="0"/>
                <w:sz w:val="20"/>
                <w:szCs w:val="20"/>
              </w:rPr>
              <w:t>．国内公务接待批次（个）</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1</w:t>
            </w:r>
          </w:p>
        </w:tc>
        <w:tc>
          <w:tcPr>
            <w:tcW w:w="4712" w:type="dxa"/>
            <w:shd w:val="clear" w:color="auto" w:fill="FFFFFF"/>
            <w:vAlign w:val="center"/>
          </w:tcPr>
          <w:p w:rsidR="009431C2" w:rsidRDefault="009431C2" w:rsidP="00D90578">
            <w:pPr>
              <w:jc w:val="left"/>
              <w:rPr>
                <w:b/>
                <w:bCs/>
                <w:kern w:val="0"/>
                <w:sz w:val="20"/>
                <w:szCs w:val="20"/>
              </w:rPr>
            </w:pPr>
            <w:r>
              <w:rPr>
                <w:b/>
                <w:bCs/>
                <w:kern w:val="0"/>
                <w:sz w:val="20"/>
                <w:szCs w:val="20"/>
              </w:rPr>
              <w:t>六、政府采购支出信息</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其中：外事接待批次（个）</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（一）政府采购支出合计</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1,087.00</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t xml:space="preserve">  6</w:t>
            </w:r>
            <w:r>
              <w:rPr>
                <w:kern w:val="0"/>
                <w:sz w:val="20"/>
                <w:szCs w:val="20"/>
              </w:rPr>
              <w:t>．国内公务接待人次（人）</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44</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 xml:space="preserve">     1</w:t>
            </w:r>
            <w:r>
              <w:rPr>
                <w:kern w:val="0"/>
                <w:sz w:val="20"/>
                <w:szCs w:val="20"/>
              </w:rPr>
              <w:t>．政府采购货物支出</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1,087.00</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其中：外事接待人次（人）</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 xml:space="preserve">     2</w:t>
            </w:r>
            <w:r>
              <w:rPr>
                <w:kern w:val="0"/>
                <w:sz w:val="20"/>
                <w:szCs w:val="20"/>
              </w:rPr>
              <w:t>．政府采购工程支出</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lastRenderedPageBreak/>
              <w:t xml:space="preserve">  7</w:t>
            </w:r>
            <w:r>
              <w:rPr>
                <w:kern w:val="0"/>
                <w:sz w:val="20"/>
                <w:szCs w:val="20"/>
              </w:rPr>
              <w:t>．国（境）外公务接待批次（个）</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 xml:space="preserve">     3</w:t>
            </w:r>
            <w:r>
              <w:rPr>
                <w:kern w:val="0"/>
                <w:sz w:val="20"/>
                <w:szCs w:val="20"/>
              </w:rPr>
              <w:t>．政府采购服务支出</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t xml:space="preserve">  8</w:t>
            </w:r>
            <w:r>
              <w:rPr>
                <w:kern w:val="0"/>
                <w:sz w:val="20"/>
                <w:szCs w:val="20"/>
              </w:rPr>
              <w:t>．国（境）外公务接待人次（人）</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（二）政府采购授予中小企业合同金额</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t>二、会议费</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其中：授予小微企业合同金额</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 xml:space="preserve">　</w:t>
            </w:r>
          </w:p>
        </w:tc>
      </w:tr>
      <w:tr w:rsidR="009431C2" w:rsidTr="00D90578">
        <w:trPr>
          <w:trHeight w:val="300"/>
          <w:jc w:val="center"/>
        </w:trPr>
        <w:tc>
          <w:tcPr>
            <w:tcW w:w="4112" w:type="dxa"/>
            <w:shd w:val="clear" w:color="auto" w:fill="FFFFFF"/>
            <w:vAlign w:val="center"/>
          </w:tcPr>
          <w:p w:rsidR="009431C2" w:rsidRDefault="009431C2" w:rsidP="00D90578">
            <w:pPr>
              <w:jc w:val="left"/>
              <w:rPr>
                <w:kern w:val="0"/>
                <w:sz w:val="20"/>
                <w:szCs w:val="20"/>
              </w:rPr>
            </w:pPr>
            <w:r>
              <w:rPr>
                <w:kern w:val="0"/>
                <w:sz w:val="20"/>
                <w:szCs w:val="20"/>
              </w:rPr>
              <w:t>三、培训费</w:t>
            </w:r>
          </w:p>
        </w:tc>
        <w:tc>
          <w:tcPr>
            <w:tcW w:w="1783" w:type="dxa"/>
            <w:shd w:val="clear" w:color="auto" w:fill="FFFFFF"/>
            <w:vAlign w:val="center"/>
          </w:tcPr>
          <w:p w:rsidR="009431C2" w:rsidRDefault="009431C2" w:rsidP="00D90578">
            <w:pPr>
              <w:jc w:val="center"/>
              <w:rPr>
                <w:kern w:val="0"/>
                <w:sz w:val="20"/>
                <w:szCs w:val="20"/>
              </w:rPr>
            </w:pPr>
            <w:r>
              <w:rPr>
                <w:kern w:val="0"/>
                <w:sz w:val="20"/>
                <w:szCs w:val="20"/>
              </w:rPr>
              <w:t>—</w:t>
            </w:r>
          </w:p>
        </w:tc>
        <w:tc>
          <w:tcPr>
            <w:tcW w:w="1783" w:type="dxa"/>
            <w:shd w:val="clear" w:color="auto" w:fill="FFFFFF"/>
            <w:vAlign w:val="center"/>
          </w:tcPr>
          <w:p w:rsidR="009431C2" w:rsidRDefault="009431C2" w:rsidP="00D90578">
            <w:pPr>
              <w:jc w:val="right"/>
              <w:rPr>
                <w:kern w:val="0"/>
                <w:sz w:val="20"/>
                <w:szCs w:val="20"/>
              </w:rPr>
            </w:pPr>
            <w:r>
              <w:rPr>
                <w:kern w:val="0"/>
                <w:sz w:val="20"/>
                <w:szCs w:val="20"/>
              </w:rPr>
              <w:t>1.36</w:t>
            </w:r>
          </w:p>
        </w:tc>
        <w:tc>
          <w:tcPr>
            <w:tcW w:w="4712"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c>
          <w:tcPr>
            <w:tcW w:w="1783" w:type="dxa"/>
            <w:shd w:val="clear" w:color="auto" w:fill="FFFFFF"/>
            <w:vAlign w:val="center"/>
          </w:tcPr>
          <w:p w:rsidR="009431C2" w:rsidRDefault="009431C2" w:rsidP="00D90578">
            <w:pPr>
              <w:jc w:val="left"/>
              <w:rPr>
                <w:kern w:val="0"/>
                <w:sz w:val="20"/>
                <w:szCs w:val="20"/>
              </w:rPr>
            </w:pPr>
            <w:r>
              <w:rPr>
                <w:kern w:val="0"/>
                <w:sz w:val="20"/>
                <w:szCs w:val="20"/>
              </w:rPr>
              <w:t xml:space="preserve">　</w:t>
            </w:r>
          </w:p>
        </w:tc>
      </w:tr>
      <w:tr w:rsidR="009431C2" w:rsidTr="00D90578">
        <w:trPr>
          <w:trHeight w:val="300"/>
          <w:jc w:val="center"/>
        </w:trPr>
        <w:tc>
          <w:tcPr>
            <w:tcW w:w="14173" w:type="dxa"/>
            <w:gridSpan w:val="5"/>
            <w:shd w:val="clear" w:color="auto" w:fill="FFFFFF"/>
            <w:vAlign w:val="center"/>
          </w:tcPr>
          <w:p w:rsidR="009431C2" w:rsidRDefault="009431C2" w:rsidP="00D90578">
            <w:pPr>
              <w:jc w:val="left"/>
              <w:rPr>
                <w:kern w:val="0"/>
                <w:sz w:val="20"/>
                <w:szCs w:val="20"/>
              </w:rPr>
            </w:pPr>
            <w:r>
              <w:rPr>
                <w:kern w:val="0"/>
                <w:sz w:val="20"/>
                <w:szCs w:val="20"/>
              </w:rPr>
              <w:t>备注：预算数年初部门预算批复数，决算数包括当年财政拨款预算和以前年度结转结余资金安排的实际支出。</w:t>
            </w:r>
          </w:p>
        </w:tc>
      </w:tr>
      <w:tr w:rsidR="009431C2" w:rsidTr="00D90578">
        <w:trPr>
          <w:trHeight w:val="300"/>
          <w:jc w:val="center"/>
        </w:trPr>
        <w:tc>
          <w:tcPr>
            <w:tcW w:w="14173" w:type="dxa"/>
            <w:gridSpan w:val="5"/>
            <w:shd w:val="clear" w:color="auto" w:fill="FFFFFF"/>
            <w:vAlign w:val="center"/>
          </w:tcPr>
          <w:p w:rsidR="009431C2" w:rsidRDefault="009431C2" w:rsidP="00D90578">
            <w:pPr>
              <w:jc w:val="left"/>
              <w:rPr>
                <w:kern w:val="0"/>
                <w:sz w:val="20"/>
                <w:szCs w:val="20"/>
              </w:rPr>
            </w:pPr>
            <w:r>
              <w:rPr>
                <w:kern w:val="0"/>
                <w:sz w:val="20"/>
                <w:szCs w:val="20"/>
              </w:rPr>
              <w:t xml:space="preserve">      </w:t>
            </w:r>
            <w:r>
              <w:rPr>
                <w:kern w:val="0"/>
                <w:sz w:val="20"/>
                <w:szCs w:val="20"/>
              </w:rPr>
              <w:t>本表为空的单位应将空表公开，并注明：本单位无相关数据，故本表为空。</w:t>
            </w:r>
            <w:r>
              <w:rPr>
                <w:kern w:val="0"/>
                <w:sz w:val="20"/>
                <w:szCs w:val="20"/>
              </w:rPr>
              <w:t xml:space="preserve">    </w:t>
            </w:r>
          </w:p>
        </w:tc>
      </w:tr>
    </w:tbl>
    <w:p w:rsidR="008A6239" w:rsidRPr="009431C2" w:rsidRDefault="008A6239"/>
    <w:sectPr w:rsidR="008A6239" w:rsidRPr="009431C2" w:rsidSect="009431C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537" w:rsidRDefault="00742537" w:rsidP="009431C2">
      <w:r>
        <w:separator/>
      </w:r>
    </w:p>
  </w:endnote>
  <w:endnote w:type="continuationSeparator" w:id="1">
    <w:p w:rsidR="00742537" w:rsidRDefault="00742537" w:rsidP="00943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537" w:rsidRDefault="00742537" w:rsidP="009431C2">
      <w:r>
        <w:separator/>
      </w:r>
    </w:p>
  </w:footnote>
  <w:footnote w:type="continuationSeparator" w:id="1">
    <w:p w:rsidR="00742537" w:rsidRDefault="00742537" w:rsidP="009431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9CD123"/>
    <w:multiLevelType w:val="singleLevel"/>
    <w:tmpl w:val="9B9CD123"/>
    <w:lvl w:ilvl="0">
      <w:start w:val="2"/>
      <w:numFmt w:val="chineseCounting"/>
      <w:suff w:val="nothing"/>
      <w:lvlText w:val="（%1）"/>
      <w:lvlJc w:val="left"/>
      <w:rPr>
        <w:rFonts w:hint="eastAsia"/>
      </w:rPr>
    </w:lvl>
  </w:abstractNum>
  <w:abstractNum w:abstractNumId="1">
    <w:nsid w:val="A59012F0"/>
    <w:multiLevelType w:val="singleLevel"/>
    <w:tmpl w:val="A59012F0"/>
    <w:lvl w:ilvl="0">
      <w:start w:val="5"/>
      <w:numFmt w:val="chineseCounting"/>
      <w:suff w:val="nothing"/>
      <w:lvlText w:val="%1、"/>
      <w:lvlJc w:val="left"/>
      <w:rPr>
        <w:rFonts w:hint="eastAsia"/>
      </w:rPr>
    </w:lvl>
  </w:abstractNum>
  <w:abstractNum w:abstractNumId="2">
    <w:nsid w:val="2BFB662E"/>
    <w:multiLevelType w:val="multilevel"/>
    <w:tmpl w:val="2BFB662E"/>
    <w:lvl w:ilvl="0">
      <w:start w:val="1"/>
      <w:numFmt w:val="decimal"/>
      <w:lvlText w:val="%1."/>
      <w:lvlJc w:val="left"/>
      <w:pPr>
        <w:tabs>
          <w:tab w:val="num" w:pos="567"/>
        </w:tabs>
        <w:ind w:left="567" w:hanging="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31C2"/>
    <w:rsid w:val="00742537"/>
    <w:rsid w:val="008A6239"/>
    <w:rsid w:val="009431C2"/>
    <w:rsid w:val="009A43DB"/>
    <w:rsid w:val="00CB68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431C2"/>
    <w:pPr>
      <w:widowControl w:val="0"/>
      <w:jc w:val="both"/>
    </w:pPr>
    <w:rPr>
      <w:rFonts w:ascii="Times New Roman" w:eastAsia="宋体" w:hAnsi="Times New Roman" w:cs="Times New Roman"/>
      <w:szCs w:val="21"/>
    </w:rPr>
  </w:style>
  <w:style w:type="paragraph" w:styleId="1">
    <w:name w:val="heading 1"/>
    <w:basedOn w:val="a"/>
    <w:next w:val="a"/>
    <w:link w:val="1Char"/>
    <w:qFormat/>
    <w:rsid w:val="009431C2"/>
    <w:pPr>
      <w:keepNext/>
      <w:keepLines/>
      <w:spacing w:line="576" w:lineRule="auto"/>
      <w:jc w:val="left"/>
      <w:outlineLvl w:val="0"/>
    </w:pPr>
    <w:rPr>
      <w:kern w:val="44"/>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431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31C2"/>
    <w:rPr>
      <w:sz w:val="18"/>
      <w:szCs w:val="18"/>
    </w:rPr>
  </w:style>
  <w:style w:type="paragraph" w:styleId="a4">
    <w:name w:val="footer"/>
    <w:basedOn w:val="a"/>
    <w:link w:val="Char0"/>
    <w:unhideWhenUsed/>
    <w:rsid w:val="009431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31C2"/>
    <w:rPr>
      <w:sz w:val="18"/>
      <w:szCs w:val="18"/>
    </w:rPr>
  </w:style>
  <w:style w:type="character" w:customStyle="1" w:styleId="1Char">
    <w:name w:val="标题 1 Char"/>
    <w:basedOn w:val="a0"/>
    <w:link w:val="1"/>
    <w:rsid w:val="009431C2"/>
    <w:rPr>
      <w:rFonts w:ascii="Times New Roman" w:eastAsia="宋体" w:hAnsi="Times New Roman" w:cs="Times New Roman"/>
      <w:kern w:val="44"/>
      <w:sz w:val="28"/>
      <w:szCs w:val="21"/>
    </w:rPr>
  </w:style>
  <w:style w:type="character" w:customStyle="1" w:styleId="font91">
    <w:name w:val="font91"/>
    <w:basedOn w:val="a0"/>
    <w:rsid w:val="009431C2"/>
    <w:rPr>
      <w:rFonts w:ascii="仿宋" w:eastAsia="仿宋" w:hAnsi="仿宋" w:hint="eastAsia"/>
      <w:b w:val="0"/>
      <w:bCs w:val="0"/>
      <w:i w:val="0"/>
      <w:iCs w:val="0"/>
      <w:strike w:val="0"/>
      <w:dstrike w:val="0"/>
      <w:color w:val="000000"/>
      <w:sz w:val="22"/>
      <w:szCs w:val="22"/>
      <w:u w:val="none"/>
    </w:rPr>
  </w:style>
  <w:style w:type="character" w:customStyle="1" w:styleId="font31">
    <w:name w:val="font31"/>
    <w:basedOn w:val="a0"/>
    <w:rsid w:val="009431C2"/>
    <w:rPr>
      <w:rFonts w:ascii="仿宋" w:eastAsia="仿宋" w:hAnsi="仿宋" w:hint="eastAsia"/>
      <w:b w:val="0"/>
      <w:bCs w:val="0"/>
      <w:i w:val="0"/>
      <w:iCs w:val="0"/>
      <w:strike w:val="0"/>
      <w:dstrike w:val="0"/>
      <w:color w:val="000000"/>
      <w:sz w:val="22"/>
      <w:szCs w:val="22"/>
      <w:u w:val="none"/>
    </w:rPr>
  </w:style>
  <w:style w:type="character" w:customStyle="1" w:styleId="font141">
    <w:name w:val="font141"/>
    <w:rsid w:val="009431C2"/>
    <w:rPr>
      <w:rFonts w:ascii="仿宋" w:eastAsia="仿宋" w:hAnsi="仿宋" w:hint="eastAsia"/>
      <w:b/>
      <w:bCs/>
      <w:i w:val="0"/>
      <w:iCs w:val="0"/>
      <w:strike w:val="0"/>
      <w:dstrike w:val="0"/>
      <w:color w:val="000000"/>
      <w:sz w:val="22"/>
      <w:szCs w:val="22"/>
      <w:u w:val="none"/>
    </w:rPr>
  </w:style>
  <w:style w:type="character" w:customStyle="1" w:styleId="font12">
    <w:name w:val="font12"/>
    <w:rsid w:val="009431C2"/>
    <w:rPr>
      <w:rFonts w:ascii="宋体" w:eastAsia="宋体" w:hAnsi="宋体" w:hint="eastAsia"/>
      <w:b w:val="0"/>
      <w:bCs w:val="0"/>
      <w:i w:val="0"/>
      <w:iCs w:val="0"/>
      <w:strike w:val="0"/>
      <w:dstrike w:val="0"/>
      <w:color w:val="000000"/>
      <w:sz w:val="24"/>
      <w:szCs w:val="24"/>
      <w:u w:val="none"/>
    </w:rPr>
  </w:style>
  <w:style w:type="character" w:customStyle="1" w:styleId="15">
    <w:name w:val="15"/>
    <w:basedOn w:val="a0"/>
    <w:rsid w:val="009431C2"/>
    <w:rPr>
      <w:rFonts w:ascii="Times New Roman" w:hAnsi="Times New Roman" w:cs="Times New Roman" w:hint="default"/>
      <w:b/>
      <w:bCs/>
    </w:rPr>
  </w:style>
  <w:style w:type="character" w:customStyle="1" w:styleId="10">
    <w:name w:val="10"/>
    <w:rsid w:val="009431C2"/>
    <w:rPr>
      <w:rFonts w:ascii="Calibri" w:hAnsi="Calibri" w:hint="default"/>
    </w:rPr>
  </w:style>
  <w:style w:type="character" w:customStyle="1" w:styleId="19">
    <w:name w:val="19"/>
    <w:basedOn w:val="a0"/>
    <w:rsid w:val="009431C2"/>
    <w:rPr>
      <w:rFonts w:ascii="Times New Roman" w:hAnsi="Times New Roman" w:cs="Times New Roman" w:hint="default"/>
      <w:sz w:val="21"/>
      <w:szCs w:val="21"/>
    </w:rPr>
  </w:style>
  <w:style w:type="character" w:customStyle="1" w:styleId="font111">
    <w:name w:val="font111"/>
    <w:basedOn w:val="a0"/>
    <w:rsid w:val="009431C2"/>
    <w:rPr>
      <w:rFonts w:ascii="Times New Roman" w:hAnsi="Times New Roman" w:cs="Times New Roman" w:hint="default"/>
      <w:b w:val="0"/>
      <w:bCs w:val="0"/>
      <w:i w:val="0"/>
      <w:iCs w:val="0"/>
      <w:strike w:val="0"/>
      <w:dstrike w:val="0"/>
      <w:color w:val="000000"/>
      <w:sz w:val="24"/>
      <w:szCs w:val="24"/>
      <w:u w:val="none"/>
    </w:rPr>
  </w:style>
  <w:style w:type="character" w:customStyle="1" w:styleId="font131">
    <w:name w:val="font131"/>
    <w:rsid w:val="009431C2"/>
    <w:rPr>
      <w:rFonts w:ascii="仿宋" w:eastAsia="仿宋" w:hAnsi="仿宋" w:hint="eastAsia"/>
      <w:b w:val="0"/>
      <w:bCs w:val="0"/>
      <w:i w:val="0"/>
      <w:iCs w:val="0"/>
      <w:strike w:val="0"/>
      <w:dstrike w:val="0"/>
      <w:color w:val="000000"/>
      <w:sz w:val="22"/>
      <w:szCs w:val="22"/>
      <w:u w:val="none"/>
    </w:rPr>
  </w:style>
  <w:style w:type="character" w:customStyle="1" w:styleId="16">
    <w:name w:val="16"/>
    <w:basedOn w:val="a0"/>
    <w:rsid w:val="009431C2"/>
    <w:rPr>
      <w:rFonts w:ascii="Times New Roman" w:hAnsi="Times New Roman" w:cs="Times New Roman" w:hint="default"/>
      <w:b/>
      <w:bCs/>
    </w:rPr>
  </w:style>
  <w:style w:type="character" w:customStyle="1" w:styleId="font121">
    <w:name w:val="font121"/>
    <w:rsid w:val="009431C2"/>
    <w:rPr>
      <w:rFonts w:ascii="仿宋" w:eastAsia="仿宋" w:hAnsi="仿宋" w:hint="eastAsia"/>
      <w:b w:val="0"/>
      <w:bCs w:val="0"/>
      <w:i w:val="0"/>
      <w:iCs w:val="0"/>
      <w:strike w:val="0"/>
      <w:dstrike w:val="0"/>
      <w:color w:val="000000"/>
      <w:sz w:val="22"/>
      <w:szCs w:val="22"/>
      <w:u w:val="none"/>
    </w:rPr>
  </w:style>
  <w:style w:type="character" w:customStyle="1" w:styleId="font71">
    <w:name w:val="font71"/>
    <w:basedOn w:val="a0"/>
    <w:rsid w:val="009431C2"/>
    <w:rPr>
      <w:rFonts w:ascii="宋体" w:eastAsia="宋体" w:hAnsi="宋体" w:hint="eastAsia"/>
      <w:b w:val="0"/>
      <w:bCs w:val="0"/>
      <w:i w:val="0"/>
      <w:iCs w:val="0"/>
      <w:strike w:val="0"/>
      <w:dstrike w:val="0"/>
      <w:color w:val="000000"/>
      <w:sz w:val="20"/>
      <w:szCs w:val="20"/>
      <w:u w:val="none"/>
    </w:rPr>
  </w:style>
  <w:style w:type="character" w:customStyle="1" w:styleId="font101">
    <w:name w:val="font101"/>
    <w:rsid w:val="009431C2"/>
    <w:rPr>
      <w:rFonts w:ascii="Times New Roman" w:hAnsi="Times New Roman" w:cs="Times New Roman" w:hint="default"/>
      <w:b w:val="0"/>
      <w:bCs w:val="0"/>
      <w:i w:val="0"/>
      <w:iCs w:val="0"/>
      <w:strike w:val="0"/>
      <w:dstrike w:val="0"/>
      <w:color w:val="000000"/>
      <w:sz w:val="24"/>
      <w:szCs w:val="24"/>
      <w:u w:val="none"/>
    </w:rPr>
  </w:style>
  <w:style w:type="character" w:customStyle="1" w:styleId="font51">
    <w:name w:val="font51"/>
    <w:basedOn w:val="a0"/>
    <w:rsid w:val="009431C2"/>
    <w:rPr>
      <w:rFonts w:ascii="仿宋" w:eastAsia="仿宋" w:hAnsi="仿宋" w:hint="eastAsia"/>
      <w:b w:val="0"/>
      <w:bCs w:val="0"/>
      <w:i w:val="0"/>
      <w:iCs w:val="0"/>
      <w:strike w:val="0"/>
      <w:dstrike w:val="0"/>
      <w:color w:val="000000"/>
      <w:sz w:val="22"/>
      <w:szCs w:val="22"/>
      <w:u w:val="none"/>
    </w:rPr>
  </w:style>
  <w:style w:type="character" w:styleId="a5">
    <w:name w:val="Strong"/>
    <w:basedOn w:val="a0"/>
    <w:qFormat/>
    <w:rsid w:val="009431C2"/>
    <w:rPr>
      <w:b/>
      <w:bCs/>
    </w:rPr>
  </w:style>
  <w:style w:type="character" w:customStyle="1" w:styleId="font151">
    <w:name w:val="font151"/>
    <w:rsid w:val="009431C2"/>
    <w:rPr>
      <w:rFonts w:ascii="仿宋" w:eastAsia="仿宋" w:hAnsi="仿宋" w:hint="eastAsia"/>
      <w:b/>
      <w:bCs/>
      <w:i w:val="0"/>
      <w:iCs w:val="0"/>
      <w:strike w:val="0"/>
      <w:dstrike w:val="0"/>
      <w:color w:val="000000"/>
      <w:sz w:val="22"/>
      <w:szCs w:val="22"/>
      <w:u w:val="none"/>
    </w:rPr>
  </w:style>
  <w:style w:type="character" w:customStyle="1" w:styleId="font21">
    <w:name w:val="font21"/>
    <w:basedOn w:val="a0"/>
    <w:rsid w:val="009431C2"/>
    <w:rPr>
      <w:rFonts w:ascii="宋体" w:eastAsia="宋体" w:hAnsi="宋体" w:hint="eastAsia"/>
      <w:b w:val="0"/>
      <w:bCs w:val="0"/>
      <w:i w:val="0"/>
      <w:iCs w:val="0"/>
      <w:strike w:val="0"/>
      <w:dstrike w:val="0"/>
      <w:color w:val="000000"/>
      <w:sz w:val="24"/>
      <w:szCs w:val="24"/>
      <w:u w:val="none"/>
    </w:rPr>
  </w:style>
  <w:style w:type="character" w:customStyle="1" w:styleId="font81">
    <w:name w:val="font81"/>
    <w:basedOn w:val="a0"/>
    <w:rsid w:val="009431C2"/>
    <w:rPr>
      <w:rFonts w:ascii="仿宋" w:eastAsia="仿宋" w:hAnsi="仿宋" w:hint="eastAsia"/>
      <w:b w:val="0"/>
      <w:bCs w:val="0"/>
      <w:i w:val="0"/>
      <w:iCs w:val="0"/>
      <w:strike w:val="0"/>
      <w:dstrike w:val="0"/>
      <w:color w:val="000000"/>
      <w:sz w:val="22"/>
      <w:szCs w:val="22"/>
      <w:u w:val="none"/>
    </w:rPr>
  </w:style>
  <w:style w:type="character" w:styleId="a6">
    <w:name w:val="Hyperlink"/>
    <w:rsid w:val="009431C2"/>
    <w:rPr>
      <w:color w:val="0000FF"/>
      <w:u w:val="single"/>
    </w:rPr>
  </w:style>
  <w:style w:type="character" w:styleId="a7">
    <w:name w:val="page number"/>
    <w:basedOn w:val="a0"/>
    <w:rsid w:val="009431C2"/>
  </w:style>
  <w:style w:type="character" w:customStyle="1" w:styleId="detailtext1">
    <w:name w:val="detail_text1"/>
    <w:qFormat/>
    <w:rsid w:val="009431C2"/>
    <w:rPr>
      <w:sz w:val="21"/>
      <w:szCs w:val="21"/>
    </w:rPr>
  </w:style>
  <w:style w:type="character" w:customStyle="1" w:styleId="font41">
    <w:name w:val="font41"/>
    <w:basedOn w:val="a0"/>
    <w:rsid w:val="009431C2"/>
    <w:rPr>
      <w:rFonts w:ascii="宋体" w:eastAsia="宋体" w:hAnsi="宋体" w:hint="eastAsia"/>
      <w:b w:val="0"/>
      <w:bCs w:val="0"/>
      <w:i w:val="0"/>
      <w:iCs w:val="0"/>
      <w:strike w:val="0"/>
      <w:dstrike w:val="0"/>
      <w:color w:val="000000"/>
      <w:sz w:val="20"/>
      <w:szCs w:val="20"/>
      <w:u w:val="none"/>
    </w:rPr>
  </w:style>
  <w:style w:type="character" w:customStyle="1" w:styleId="font61">
    <w:name w:val="font61"/>
    <w:basedOn w:val="a0"/>
    <w:rsid w:val="009431C2"/>
    <w:rPr>
      <w:rFonts w:ascii="仿宋" w:eastAsia="仿宋" w:hAnsi="仿宋" w:hint="eastAsia"/>
      <w:b/>
      <w:bCs/>
      <w:i w:val="0"/>
      <w:iCs w:val="0"/>
      <w:strike w:val="0"/>
      <w:dstrike w:val="0"/>
      <w:color w:val="000000"/>
      <w:sz w:val="22"/>
      <w:szCs w:val="22"/>
      <w:u w:val="none"/>
    </w:rPr>
  </w:style>
  <w:style w:type="character" w:customStyle="1" w:styleId="17">
    <w:name w:val="17"/>
    <w:rsid w:val="009431C2"/>
    <w:rPr>
      <w:rFonts w:ascii="Times New Roman" w:hAnsi="Times New Roman" w:cs="Times New Roman" w:hint="default"/>
      <w:sz w:val="21"/>
      <w:szCs w:val="21"/>
    </w:rPr>
  </w:style>
  <w:style w:type="character" w:customStyle="1" w:styleId="18">
    <w:name w:val="18"/>
    <w:basedOn w:val="a0"/>
    <w:rsid w:val="009431C2"/>
    <w:rPr>
      <w:rFonts w:ascii="Times New Roman" w:hAnsi="Times New Roman" w:cs="Times New Roman" w:hint="default"/>
      <w:sz w:val="21"/>
      <w:szCs w:val="21"/>
    </w:rPr>
  </w:style>
  <w:style w:type="character" w:customStyle="1" w:styleId="font01">
    <w:name w:val="font01"/>
    <w:basedOn w:val="a0"/>
    <w:rsid w:val="009431C2"/>
    <w:rPr>
      <w:rFonts w:ascii="仿宋" w:eastAsia="仿宋" w:hAnsi="仿宋" w:hint="eastAsia"/>
      <w:b/>
      <w:bCs/>
      <w:i w:val="0"/>
      <w:iCs w:val="0"/>
      <w:strike w:val="0"/>
      <w:dstrike w:val="0"/>
      <w:color w:val="000000"/>
      <w:sz w:val="22"/>
      <w:szCs w:val="22"/>
      <w:u w:val="none"/>
    </w:rPr>
  </w:style>
  <w:style w:type="character" w:customStyle="1" w:styleId="font11">
    <w:name w:val="font11"/>
    <w:rsid w:val="009431C2"/>
    <w:rPr>
      <w:rFonts w:ascii="仿宋" w:eastAsia="仿宋" w:hAnsi="仿宋" w:hint="eastAsia"/>
      <w:b w:val="0"/>
      <w:bCs w:val="0"/>
      <w:i w:val="0"/>
      <w:iCs w:val="0"/>
      <w:strike w:val="0"/>
      <w:dstrike w:val="0"/>
      <w:color w:val="000000"/>
      <w:sz w:val="22"/>
      <w:szCs w:val="22"/>
      <w:u w:val="none"/>
    </w:rPr>
  </w:style>
  <w:style w:type="character" w:customStyle="1" w:styleId="font112">
    <w:name w:val="font112"/>
    <w:basedOn w:val="a0"/>
    <w:rsid w:val="009431C2"/>
    <w:rPr>
      <w:rFonts w:ascii="仿宋" w:eastAsia="仿宋" w:hAnsi="仿宋" w:cs="仿宋" w:hint="eastAsia"/>
      <w:color w:val="000000"/>
      <w:sz w:val="22"/>
      <w:szCs w:val="22"/>
      <w:u w:val="none"/>
    </w:rPr>
  </w:style>
  <w:style w:type="character" w:customStyle="1" w:styleId="21">
    <w:name w:val="21"/>
    <w:basedOn w:val="a0"/>
    <w:qFormat/>
    <w:rsid w:val="009431C2"/>
    <w:rPr>
      <w:rFonts w:ascii="Times New Roman" w:hAnsi="Times New Roman" w:cs="Times New Roman" w:hint="default"/>
      <w:b/>
    </w:rPr>
  </w:style>
  <w:style w:type="character" w:customStyle="1" w:styleId="25">
    <w:name w:val="25"/>
    <w:basedOn w:val="a0"/>
    <w:qFormat/>
    <w:rsid w:val="009431C2"/>
    <w:rPr>
      <w:rFonts w:ascii="Times New Roman" w:hAnsi="Times New Roman" w:cs="Times New Roman" w:hint="default"/>
      <w:b/>
    </w:rPr>
  </w:style>
  <w:style w:type="character" w:customStyle="1" w:styleId="20">
    <w:name w:val="20"/>
    <w:basedOn w:val="a0"/>
    <w:qFormat/>
    <w:rsid w:val="009431C2"/>
    <w:rPr>
      <w:rFonts w:ascii="Times New Roman" w:hAnsi="Times New Roman" w:cs="Times New Roman" w:hint="default"/>
      <w:sz w:val="21"/>
      <w:szCs w:val="21"/>
    </w:rPr>
  </w:style>
  <w:style w:type="character" w:customStyle="1" w:styleId="HTMLChar">
    <w:name w:val="HTML 预设格式 Char"/>
    <w:basedOn w:val="a0"/>
    <w:link w:val="HTML"/>
    <w:qFormat/>
    <w:locked/>
    <w:rsid w:val="009431C2"/>
    <w:rPr>
      <w:rFonts w:ascii="宋体" w:eastAsia="宋体" w:hAnsi="宋体" w:cs="Times New Roman"/>
      <w:kern w:val="0"/>
      <w:sz w:val="24"/>
      <w:szCs w:val="24"/>
    </w:rPr>
  </w:style>
  <w:style w:type="paragraph" w:styleId="2">
    <w:name w:val="toc 2"/>
    <w:basedOn w:val="a"/>
    <w:next w:val="a"/>
    <w:semiHidden/>
    <w:rsid w:val="009431C2"/>
    <w:pPr>
      <w:ind w:leftChars="200" w:left="420"/>
    </w:pPr>
    <w:rPr>
      <w:szCs w:val="24"/>
    </w:rPr>
  </w:style>
  <w:style w:type="paragraph" w:styleId="4">
    <w:name w:val="toc 4"/>
    <w:basedOn w:val="a"/>
    <w:next w:val="a"/>
    <w:semiHidden/>
    <w:rsid w:val="009431C2"/>
    <w:pPr>
      <w:ind w:leftChars="600" w:left="1260"/>
    </w:pPr>
    <w:rPr>
      <w:szCs w:val="24"/>
    </w:rPr>
  </w:style>
  <w:style w:type="paragraph" w:styleId="9">
    <w:name w:val="toc 9"/>
    <w:basedOn w:val="a"/>
    <w:next w:val="a"/>
    <w:semiHidden/>
    <w:rsid w:val="009431C2"/>
    <w:pPr>
      <w:ind w:leftChars="1600" w:left="3360"/>
    </w:pPr>
    <w:rPr>
      <w:szCs w:val="24"/>
    </w:rPr>
  </w:style>
  <w:style w:type="paragraph" w:styleId="5">
    <w:name w:val="toc 5"/>
    <w:basedOn w:val="a"/>
    <w:next w:val="a"/>
    <w:semiHidden/>
    <w:rsid w:val="009431C2"/>
    <w:pPr>
      <w:ind w:leftChars="800" w:left="1680"/>
    </w:pPr>
    <w:rPr>
      <w:szCs w:val="24"/>
    </w:rPr>
  </w:style>
  <w:style w:type="paragraph" w:customStyle="1" w:styleId="Default">
    <w:name w:val="Default"/>
    <w:basedOn w:val="a"/>
    <w:rsid w:val="009431C2"/>
    <w:pPr>
      <w:autoSpaceDE w:val="0"/>
      <w:autoSpaceDN w:val="0"/>
      <w:adjustRightInd w:val="0"/>
      <w:jc w:val="left"/>
    </w:pPr>
    <w:rPr>
      <w:rFonts w:ascii="仿宋_GB2312" w:eastAsia="仿宋_GB2312" w:cs="宋体"/>
      <w:color w:val="000000"/>
      <w:kern w:val="0"/>
      <w:sz w:val="24"/>
      <w:szCs w:val="24"/>
    </w:rPr>
  </w:style>
  <w:style w:type="paragraph" w:customStyle="1" w:styleId="11">
    <w:name w:val="列出段落1"/>
    <w:basedOn w:val="a"/>
    <w:rsid w:val="009431C2"/>
    <w:pPr>
      <w:ind w:firstLineChars="200" w:firstLine="420"/>
    </w:pPr>
    <w:rPr>
      <w:rFonts w:ascii="Calibri" w:hAnsi="Calibri" w:cs="宋体"/>
    </w:rPr>
  </w:style>
  <w:style w:type="paragraph" w:customStyle="1" w:styleId="22">
    <w:name w:val="列出段落2"/>
    <w:basedOn w:val="a"/>
    <w:rsid w:val="009431C2"/>
    <w:pPr>
      <w:ind w:firstLineChars="200" w:firstLine="420"/>
    </w:pPr>
    <w:rPr>
      <w:rFonts w:ascii="Calibri" w:hAnsi="Calibri" w:cs="宋体"/>
    </w:rPr>
  </w:style>
  <w:style w:type="paragraph" w:styleId="HTML">
    <w:name w:val="HTML Preformatted"/>
    <w:basedOn w:val="a"/>
    <w:link w:val="HTMLChar"/>
    <w:qFormat/>
    <w:rsid w:val="00943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1">
    <w:name w:val="HTML 预设格式 Char1"/>
    <w:basedOn w:val="a0"/>
    <w:link w:val="HTML"/>
    <w:uiPriority w:val="99"/>
    <w:semiHidden/>
    <w:rsid w:val="009431C2"/>
    <w:rPr>
      <w:rFonts w:ascii="Courier New" w:eastAsia="宋体" w:hAnsi="Courier New" w:cs="Courier New"/>
      <w:sz w:val="20"/>
      <w:szCs w:val="20"/>
    </w:rPr>
  </w:style>
  <w:style w:type="paragraph" w:styleId="6">
    <w:name w:val="toc 6"/>
    <w:basedOn w:val="a"/>
    <w:next w:val="a"/>
    <w:semiHidden/>
    <w:rsid w:val="009431C2"/>
    <w:pPr>
      <w:ind w:leftChars="1000" w:left="2100"/>
    </w:pPr>
    <w:rPr>
      <w:szCs w:val="24"/>
    </w:rPr>
  </w:style>
  <w:style w:type="paragraph" w:styleId="12">
    <w:name w:val="toc 1"/>
    <w:basedOn w:val="a"/>
    <w:next w:val="a"/>
    <w:semiHidden/>
    <w:rsid w:val="009431C2"/>
    <w:pPr>
      <w:tabs>
        <w:tab w:val="left" w:pos="567"/>
        <w:tab w:val="right" w:leader="dot" w:pos="13993"/>
      </w:tabs>
      <w:spacing w:line="580" w:lineRule="exact"/>
      <w:ind w:left="567" w:hanging="567"/>
    </w:pPr>
    <w:rPr>
      <w:rFonts w:eastAsia="方正仿宋_GBK"/>
      <w:sz w:val="28"/>
      <w:szCs w:val="28"/>
    </w:rPr>
  </w:style>
  <w:style w:type="paragraph" w:styleId="3">
    <w:name w:val="toc 3"/>
    <w:basedOn w:val="a"/>
    <w:next w:val="a"/>
    <w:semiHidden/>
    <w:rsid w:val="009431C2"/>
    <w:pPr>
      <w:ind w:leftChars="400" w:left="840"/>
    </w:pPr>
    <w:rPr>
      <w:szCs w:val="24"/>
    </w:rPr>
  </w:style>
  <w:style w:type="paragraph" w:styleId="8">
    <w:name w:val="toc 8"/>
    <w:basedOn w:val="a"/>
    <w:next w:val="a"/>
    <w:semiHidden/>
    <w:rsid w:val="009431C2"/>
    <w:pPr>
      <w:ind w:leftChars="1400" w:left="2940"/>
    </w:pPr>
    <w:rPr>
      <w:szCs w:val="24"/>
    </w:rPr>
  </w:style>
  <w:style w:type="paragraph" w:customStyle="1" w:styleId="30">
    <w:name w:val="列出段落3"/>
    <w:basedOn w:val="a"/>
    <w:rsid w:val="009431C2"/>
    <w:pPr>
      <w:widowControl/>
      <w:spacing w:before="100" w:beforeAutospacing="1"/>
      <w:ind w:firstLineChars="200" w:firstLine="420"/>
      <w:jc w:val="left"/>
    </w:pPr>
    <w:rPr>
      <w:rFonts w:ascii="宋体" w:hAnsi="宋体" w:cs="宋体"/>
      <w:kern w:val="0"/>
      <w:sz w:val="24"/>
      <w:szCs w:val="24"/>
    </w:rPr>
  </w:style>
  <w:style w:type="paragraph" w:customStyle="1" w:styleId="13">
    <w:name w:val="无间隔1"/>
    <w:basedOn w:val="a"/>
    <w:rsid w:val="009431C2"/>
    <w:pPr>
      <w:widowControl/>
      <w:jc w:val="left"/>
    </w:pPr>
    <w:rPr>
      <w:rFonts w:ascii="宋体" w:hAnsi="宋体" w:cs="宋体"/>
      <w:kern w:val="0"/>
      <w:sz w:val="24"/>
      <w:szCs w:val="24"/>
    </w:rPr>
  </w:style>
  <w:style w:type="paragraph" w:styleId="a8">
    <w:name w:val="Normal (Web)"/>
    <w:basedOn w:val="a"/>
    <w:semiHidden/>
    <w:rsid w:val="009431C2"/>
    <w:pPr>
      <w:widowControl/>
      <w:spacing w:before="100" w:beforeAutospacing="1" w:after="100" w:afterAutospacing="1"/>
      <w:jc w:val="left"/>
    </w:pPr>
    <w:rPr>
      <w:rFonts w:ascii="宋体" w:hAnsi="宋体" w:cs="宋体"/>
      <w:kern w:val="0"/>
      <w:sz w:val="24"/>
      <w:szCs w:val="24"/>
    </w:rPr>
  </w:style>
  <w:style w:type="paragraph" w:styleId="7">
    <w:name w:val="toc 7"/>
    <w:basedOn w:val="a"/>
    <w:next w:val="a"/>
    <w:semiHidden/>
    <w:rsid w:val="009431C2"/>
    <w:pPr>
      <w:ind w:leftChars="1200" w:left="2520"/>
    </w:pPr>
    <w:rPr>
      <w:szCs w:val="24"/>
    </w:rPr>
  </w:style>
  <w:style w:type="paragraph" w:styleId="a9">
    <w:name w:val="Plain Text"/>
    <w:basedOn w:val="a"/>
    <w:link w:val="Char1"/>
    <w:rsid w:val="009431C2"/>
    <w:rPr>
      <w:rFonts w:ascii="宋体" w:hAnsi="Courier New"/>
    </w:rPr>
  </w:style>
  <w:style w:type="character" w:customStyle="1" w:styleId="Char1">
    <w:name w:val="纯文本 Char"/>
    <w:basedOn w:val="a0"/>
    <w:link w:val="a9"/>
    <w:rsid w:val="009431C2"/>
    <w:rPr>
      <w:rFonts w:ascii="宋体" w:eastAsia="宋体" w:hAnsi="Courier New" w:cs="Times New Roman"/>
      <w:szCs w:val="21"/>
    </w:rPr>
  </w:style>
  <w:style w:type="paragraph" w:customStyle="1" w:styleId="14">
    <w:name w:val="正文1"/>
    <w:basedOn w:val="a"/>
    <w:rsid w:val="009431C2"/>
    <w:pPr>
      <w:widowControl/>
    </w:pPr>
  </w:style>
  <w:style w:type="paragraph" w:customStyle="1" w:styleId="msolistparagraph0">
    <w:name w:val="msolistparagraph"/>
    <w:basedOn w:val="a"/>
    <w:rsid w:val="009431C2"/>
    <w:pPr>
      <w:ind w:firstLineChars="200" w:firstLine="420"/>
    </w:pPr>
    <w:rPr>
      <w:rFonts w:ascii="Calibri" w:hAnsi="Calibri"/>
    </w:rPr>
  </w:style>
  <w:style w:type="paragraph" w:styleId="aa">
    <w:name w:val="List Paragraph"/>
    <w:basedOn w:val="a"/>
    <w:qFormat/>
    <w:rsid w:val="009431C2"/>
    <w:pPr>
      <w:ind w:firstLineChars="200" w:firstLine="420"/>
    </w:pPr>
    <w:rPr>
      <w:rFonts w:ascii="Calibri" w:hAnsi="Calibri"/>
      <w:szCs w:val="22"/>
    </w:rPr>
  </w:style>
  <w:style w:type="paragraph" w:customStyle="1" w:styleId="Char2">
    <w:name w:val="普通(网站) Char"/>
    <w:basedOn w:val="msonormal0"/>
    <w:rsid w:val="009431C2"/>
  </w:style>
  <w:style w:type="paragraph" w:customStyle="1" w:styleId="msonormal0">
    <w:name w:val="msonormal"/>
    <w:basedOn w:val="a"/>
    <w:rsid w:val="009431C2"/>
    <w:pPr>
      <w:widowControl/>
      <w:spacing w:before="100" w:beforeAutospacing="1" w:after="100" w:afterAutospacing="1"/>
      <w:jc w:val="left"/>
    </w:pPr>
    <w:rPr>
      <w:rFonts w:ascii="宋体" w:hAnsi="宋体" w:hint="eastAsia"/>
      <w:kern w:val="0"/>
      <w:sz w:val="24"/>
      <w:szCs w:val="24"/>
    </w:rPr>
  </w:style>
  <w:style w:type="paragraph" w:customStyle="1" w:styleId="western">
    <w:name w:val="western"/>
    <w:basedOn w:val="a"/>
    <w:qFormat/>
    <w:rsid w:val="009431C2"/>
    <w:pPr>
      <w:widowControl/>
      <w:spacing w:before="100" w:beforeAutospacing="1" w:after="100" w:afterAutospacing="1"/>
      <w:jc w:val="left"/>
    </w:pPr>
    <w:rPr>
      <w:rFonts w:ascii="宋体" w:hAnsi="宋体" w:cs="宋体"/>
      <w:kern w:val="0"/>
      <w:sz w:val="24"/>
      <w:szCs w:val="24"/>
    </w:rPr>
  </w:style>
  <w:style w:type="paragraph" w:customStyle="1" w:styleId="31">
    <w:name w:val="列出段落3"/>
    <w:basedOn w:val="a"/>
    <w:qFormat/>
    <w:rsid w:val="009431C2"/>
    <w:pPr>
      <w:widowControl/>
      <w:spacing w:before="100" w:beforeAutospacing="1"/>
      <w:ind w:firstLineChars="200" w:firstLine="420"/>
      <w:jc w:val="left"/>
    </w:pPr>
    <w:rPr>
      <w:rFonts w:ascii="宋体" w:hAnsi="宋体" w:cs="宋体"/>
      <w:kern w:val="0"/>
      <w:sz w:val="24"/>
    </w:rPr>
  </w:style>
  <w:style w:type="paragraph" w:customStyle="1" w:styleId="CharChar">
    <w:name w:val="普通(网站) Char Char"/>
    <w:basedOn w:val="a"/>
    <w:qFormat/>
    <w:rsid w:val="009431C2"/>
    <w:pPr>
      <w:spacing w:before="100" w:beforeAutospacing="1" w:after="100" w:afterAutospacing="1"/>
      <w:jc w:val="left"/>
    </w:pPr>
    <w:rPr>
      <w:rFonts w:ascii="宋体" w:hAnsi="宋体" w:hint="eastAsia"/>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1940</Words>
  <Characters>11062</Characters>
  <Application>Microsoft Office Word</Application>
  <DocSecurity>0</DocSecurity>
  <Lines>92</Lines>
  <Paragraphs>25</Paragraphs>
  <ScaleCrop>false</ScaleCrop>
  <Company>Microsoft</Company>
  <LinksUpToDate>false</LinksUpToDate>
  <CharactersWithSpaces>12977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赵燚</dc:creator>
  <cp:keywords/>
  <dc:description/>
  <cp:lastModifiedBy>陈其昌</cp:lastModifiedBy>
  <cp:revision>3</cp:revision>
  <dcterms:created xsi:type="dcterms:W3CDTF">2022-09-27T03:38:00Z</dcterms:created>
  <dcterms:modified xsi:type="dcterms:W3CDTF">2022-10-12T11:16:00Z</dcterms:modified>
</cp:coreProperties>
</file>