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彭水苗族土家族自治县新田镇小学校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仿宋" w:hAnsi="仿宋" w:eastAsia="仿宋" w:cs="仿宋"/>
          <w:sz w:val="32"/>
        </w:rPr>
      </w:pPr>
      <w:r>
        <w:rPr>
          <w:rFonts w:hint="eastAsia" w:ascii="仿宋" w:hAnsi="仿宋" w:eastAsia="仿宋" w:cs="仿宋"/>
          <w:sz w:val="32"/>
        </w:rPr>
        <w:t>（一）职能职责</w:t>
      </w:r>
    </w:p>
    <w:p>
      <w:pPr>
        <w:spacing w:line="600" w:lineRule="exact"/>
        <w:ind w:firstLine="640" w:firstLineChars="200"/>
        <w:rPr>
          <w:rFonts w:hint="eastAsia" w:ascii="仿宋" w:hAnsi="仿宋" w:eastAsia="仿宋" w:cs="仿宋"/>
          <w:sz w:val="32"/>
        </w:rPr>
      </w:pPr>
      <w:r>
        <w:rPr>
          <w:rFonts w:hint="eastAsia" w:ascii="仿宋" w:hAnsi="仿宋" w:eastAsia="仿宋" w:cs="仿宋"/>
          <w:sz w:val="32"/>
        </w:rPr>
        <w:t>部门现行的职能职责是实施小学义务教育，促进基础教育发展，负责辖区内小学教育教学工作。</w:t>
      </w:r>
    </w:p>
    <w:p>
      <w:pPr>
        <w:spacing w:line="550" w:lineRule="exact"/>
        <w:ind w:firstLine="640" w:firstLineChars="200"/>
        <w:rPr>
          <w:rFonts w:hint="eastAsia" w:ascii="仿宋" w:hAnsi="仿宋" w:eastAsia="仿宋" w:cs="仿宋"/>
          <w:sz w:val="32"/>
        </w:rPr>
      </w:pPr>
      <w:r>
        <w:rPr>
          <w:rFonts w:hint="eastAsia" w:ascii="仿宋" w:hAnsi="仿宋" w:eastAsia="仿宋" w:cs="仿宋"/>
          <w:sz w:val="32"/>
        </w:rPr>
        <w:t>（二）单位构成</w:t>
      </w:r>
    </w:p>
    <w:p>
      <w:pPr>
        <w:pStyle w:val="6"/>
        <w:tabs>
          <w:tab w:val="center" w:pos="4153"/>
          <w:tab w:val="left" w:pos="7275"/>
        </w:tabs>
        <w:spacing w:line="560" w:lineRule="exact"/>
        <w:ind w:firstLine="640"/>
        <w:jc w:val="left"/>
        <w:rPr>
          <w:rFonts w:hint="eastAsia" w:ascii="仿宋" w:hAnsi="仿宋" w:eastAsia="仿宋" w:cs="仿宋"/>
          <w:sz w:val="32"/>
        </w:rPr>
      </w:pPr>
      <w:r>
        <w:rPr>
          <w:rFonts w:hint="eastAsia" w:ascii="仿宋" w:hAnsi="仿宋" w:eastAsia="仿宋" w:cs="仿宋"/>
          <w:sz w:val="32"/>
        </w:rPr>
        <w:t>彭水苗族土家族自治县</w:t>
      </w:r>
      <w:r>
        <w:rPr>
          <w:rFonts w:hint="eastAsia" w:ascii="仿宋" w:hAnsi="仿宋" w:eastAsia="仿宋" w:cs="仿宋"/>
          <w:sz w:val="32"/>
          <w:lang w:eastAsia="zh-CN"/>
        </w:rPr>
        <w:t>新田镇小学校</w:t>
      </w:r>
      <w:r>
        <w:rPr>
          <w:rFonts w:hint="eastAsia" w:ascii="仿宋" w:hAnsi="仿宋" w:eastAsia="仿宋" w:cs="仿宋"/>
          <w:sz w:val="32"/>
        </w:rPr>
        <w:t>内设</w:t>
      </w:r>
      <w:r>
        <w:rPr>
          <w:rFonts w:hint="eastAsia" w:ascii="仿宋" w:hAnsi="仿宋" w:eastAsia="仿宋" w:cs="仿宋"/>
          <w:sz w:val="32"/>
          <w:lang w:val="en-US" w:eastAsia="zh-CN"/>
        </w:rPr>
        <w:t>8</w:t>
      </w:r>
      <w:r>
        <w:rPr>
          <w:rFonts w:hint="eastAsia" w:ascii="仿宋" w:hAnsi="仿宋" w:eastAsia="仿宋" w:cs="仿宋"/>
          <w:sz w:val="32"/>
        </w:rPr>
        <w:t>个机构处室，分别是行政办、教导处、教科室、德育办、安稳办、后勤办、</w:t>
      </w:r>
      <w:r>
        <w:rPr>
          <w:rFonts w:hint="eastAsia" w:ascii="仿宋" w:hAnsi="仿宋" w:eastAsia="仿宋" w:cs="仿宋"/>
          <w:sz w:val="32"/>
          <w:lang w:eastAsia="zh-CN"/>
        </w:rPr>
        <w:t>营养办、</w:t>
      </w:r>
      <w:r>
        <w:rPr>
          <w:rFonts w:hint="eastAsia" w:ascii="仿宋" w:hAnsi="仿宋" w:eastAsia="仿宋" w:cs="仿宋"/>
          <w:sz w:val="32"/>
        </w:rPr>
        <w:t>少先队。</w:t>
      </w:r>
      <w:r>
        <w:rPr>
          <w:rFonts w:hint="eastAsia" w:ascii="仿宋" w:hAnsi="仿宋" w:eastAsia="仿宋" w:cs="仿宋"/>
          <w:sz w:val="32"/>
          <w:lang w:eastAsia="zh-CN"/>
        </w:rPr>
        <w:t>下属彭水苗族土家族自治县新田镇康桔幼儿园（民办）。</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仿宋" w:hAnsi="仿宋" w:eastAsia="仿宋" w:cs="仿宋"/>
          <w:sz w:val="32"/>
        </w:rPr>
      </w:pPr>
      <w:r>
        <w:rPr>
          <w:rFonts w:hint="eastAsia" w:ascii="仿宋" w:hAnsi="仿宋" w:eastAsia="仿宋" w:cs="仿宋"/>
          <w:sz w:val="32"/>
        </w:rPr>
        <w:t>（一）收入预算：202</w:t>
      </w:r>
      <w:r>
        <w:rPr>
          <w:rFonts w:hint="eastAsia" w:ascii="仿宋" w:hAnsi="仿宋" w:eastAsia="仿宋" w:cs="仿宋"/>
          <w:sz w:val="32"/>
          <w:lang w:val="en-US" w:eastAsia="zh-CN"/>
        </w:rPr>
        <w:t>5年年</w:t>
      </w:r>
      <w:r>
        <w:rPr>
          <w:rFonts w:hint="eastAsia" w:ascii="仿宋" w:hAnsi="仿宋" w:eastAsia="仿宋" w:cs="仿宋"/>
          <w:sz w:val="32"/>
        </w:rPr>
        <w:t>初预算数1289.66万元，其中一般公共预算拨款1289.66万元，政府性基金预算拨款</w:t>
      </w:r>
      <w:r>
        <w:rPr>
          <w:rFonts w:hint="eastAsia" w:ascii="仿宋" w:hAnsi="仿宋" w:eastAsia="仿宋" w:cs="仿宋"/>
          <w:sz w:val="32"/>
          <w:lang w:val="en-US" w:eastAsia="zh-CN"/>
        </w:rPr>
        <w:t>0.00</w:t>
      </w:r>
      <w:r>
        <w:rPr>
          <w:rFonts w:hint="eastAsia" w:ascii="仿宋" w:hAnsi="仿宋" w:eastAsia="仿宋" w:cs="仿宋"/>
          <w:sz w:val="32"/>
        </w:rPr>
        <w:t>万元，国有资本经营预算收入</w:t>
      </w:r>
      <w:r>
        <w:rPr>
          <w:rFonts w:hint="eastAsia" w:ascii="仿宋" w:hAnsi="仿宋" w:eastAsia="仿宋" w:cs="仿宋"/>
          <w:sz w:val="32"/>
          <w:lang w:val="en-US" w:eastAsia="zh-CN"/>
        </w:rPr>
        <w:t>0.00</w:t>
      </w:r>
      <w:r>
        <w:rPr>
          <w:rFonts w:hint="eastAsia" w:ascii="仿宋" w:hAnsi="仿宋" w:eastAsia="仿宋" w:cs="仿宋"/>
          <w:sz w:val="32"/>
        </w:rPr>
        <w:t>万元，事业收入</w:t>
      </w:r>
      <w:r>
        <w:rPr>
          <w:rFonts w:hint="eastAsia" w:ascii="仿宋" w:hAnsi="仿宋" w:eastAsia="仿宋" w:cs="仿宋"/>
          <w:sz w:val="32"/>
          <w:lang w:val="en-US" w:eastAsia="zh-CN"/>
        </w:rPr>
        <w:t>0.00</w:t>
      </w:r>
      <w:r>
        <w:rPr>
          <w:rFonts w:hint="eastAsia" w:ascii="仿宋" w:hAnsi="仿宋" w:eastAsia="仿宋" w:cs="仿宋"/>
          <w:sz w:val="32"/>
        </w:rPr>
        <w:t>万元，事业单位经营收入</w:t>
      </w:r>
      <w:r>
        <w:rPr>
          <w:rFonts w:hint="eastAsia" w:ascii="仿宋" w:hAnsi="仿宋" w:eastAsia="仿宋" w:cs="仿宋"/>
          <w:sz w:val="32"/>
          <w:lang w:val="en-US" w:eastAsia="zh-CN"/>
        </w:rPr>
        <w:t>0.00</w:t>
      </w:r>
      <w:r>
        <w:rPr>
          <w:rFonts w:hint="eastAsia" w:ascii="仿宋" w:hAnsi="仿宋" w:eastAsia="仿宋" w:cs="仿宋"/>
          <w:sz w:val="32"/>
        </w:rPr>
        <w:t>万元，其他收入</w:t>
      </w:r>
      <w:r>
        <w:rPr>
          <w:rFonts w:hint="eastAsia" w:ascii="仿宋" w:hAnsi="仿宋" w:eastAsia="仿宋" w:cs="仿宋"/>
          <w:sz w:val="32"/>
          <w:lang w:val="en-US" w:eastAsia="zh-CN"/>
        </w:rPr>
        <w:t>0.00</w:t>
      </w:r>
      <w:r>
        <w:rPr>
          <w:rFonts w:hint="eastAsia" w:ascii="仿宋" w:hAnsi="仿宋" w:eastAsia="仿宋" w:cs="仿宋"/>
          <w:sz w:val="32"/>
        </w:rPr>
        <w:t>万元。收入较2024年</w:t>
      </w:r>
      <w:r>
        <w:rPr>
          <w:rFonts w:hint="eastAsia" w:ascii="仿宋" w:hAnsi="仿宋" w:eastAsia="仿宋" w:cs="仿宋"/>
          <w:sz w:val="32"/>
          <w:lang w:eastAsia="zh-CN"/>
        </w:rPr>
        <w:t>减少</w:t>
      </w:r>
      <w:r>
        <w:rPr>
          <w:rFonts w:hint="eastAsia" w:ascii="仿宋" w:hAnsi="仿宋" w:eastAsia="仿宋" w:cs="仿宋"/>
          <w:sz w:val="32"/>
          <w:lang w:val="en-US" w:eastAsia="zh-CN"/>
        </w:rPr>
        <w:t>146.78</w:t>
      </w:r>
      <w:r>
        <w:rPr>
          <w:rFonts w:hint="eastAsia" w:ascii="仿宋" w:hAnsi="仿宋" w:eastAsia="仿宋" w:cs="仿宋"/>
          <w:sz w:val="32"/>
        </w:rPr>
        <w:t>万元，主要</w:t>
      </w:r>
      <w:r>
        <w:rPr>
          <w:rFonts w:hint="eastAsia" w:ascii="仿宋" w:hAnsi="仿宋" w:eastAsia="仿宋" w:cs="仿宋"/>
          <w:sz w:val="32"/>
          <w:lang w:eastAsia="zh-CN"/>
        </w:rPr>
        <w:t>原因</w:t>
      </w:r>
      <w:r>
        <w:rPr>
          <w:rFonts w:hint="eastAsia" w:ascii="仿宋" w:hAnsi="仿宋" w:eastAsia="仿宋" w:cs="仿宋"/>
          <w:sz w:val="32"/>
        </w:rPr>
        <w:t>是</w:t>
      </w:r>
      <w:r>
        <w:rPr>
          <w:rFonts w:hint="eastAsia" w:ascii="仿宋" w:hAnsi="仿宋" w:eastAsia="仿宋" w:cs="仿宋"/>
          <w:sz w:val="32"/>
          <w:lang w:eastAsia="zh-CN"/>
        </w:rPr>
        <w:t>在职人员减少，导致人员</w:t>
      </w:r>
      <w:r>
        <w:rPr>
          <w:rFonts w:hint="eastAsia" w:ascii="仿宋" w:hAnsi="仿宋" w:eastAsia="仿宋" w:cs="仿宋"/>
          <w:sz w:val="32"/>
        </w:rPr>
        <w:t>经费拨款</w:t>
      </w:r>
      <w:r>
        <w:rPr>
          <w:rFonts w:hint="eastAsia" w:ascii="仿宋" w:hAnsi="仿宋" w:eastAsia="仿宋" w:cs="仿宋"/>
          <w:sz w:val="32"/>
          <w:lang w:eastAsia="zh-CN"/>
        </w:rPr>
        <w:t>减少</w:t>
      </w:r>
      <w:r>
        <w:rPr>
          <w:rFonts w:hint="eastAsia" w:ascii="仿宋" w:hAnsi="仿宋" w:eastAsia="仿宋" w:cs="仿宋"/>
          <w:sz w:val="32"/>
          <w:lang w:val="en-US" w:eastAsia="zh-CN"/>
        </w:rPr>
        <w:t>133.39</w:t>
      </w:r>
      <w:r>
        <w:rPr>
          <w:rFonts w:hint="eastAsia" w:ascii="仿宋" w:hAnsi="仿宋" w:eastAsia="仿宋" w:cs="仿宋"/>
          <w:sz w:val="32"/>
        </w:rPr>
        <w:t>万元</w:t>
      </w:r>
      <w:r>
        <w:rPr>
          <w:rFonts w:hint="eastAsia" w:ascii="仿宋" w:hAnsi="仿宋" w:eastAsia="仿宋" w:cs="仿宋"/>
          <w:sz w:val="32"/>
          <w:lang w:eastAsia="zh-CN"/>
        </w:rPr>
        <w:t>。学生人数减少，导致日常公用经费</w:t>
      </w:r>
      <w:r>
        <w:rPr>
          <w:rFonts w:hint="eastAsia" w:ascii="仿宋" w:hAnsi="仿宋" w:eastAsia="仿宋" w:cs="仿宋"/>
          <w:sz w:val="32"/>
        </w:rPr>
        <w:t>拨款</w:t>
      </w:r>
      <w:r>
        <w:rPr>
          <w:rFonts w:hint="eastAsia" w:ascii="仿宋" w:hAnsi="仿宋" w:eastAsia="仿宋" w:cs="仿宋"/>
          <w:sz w:val="32"/>
          <w:lang w:eastAsia="zh-CN"/>
        </w:rPr>
        <w:t>减少</w:t>
      </w:r>
      <w:r>
        <w:rPr>
          <w:rFonts w:hint="eastAsia" w:ascii="仿宋" w:hAnsi="仿宋" w:eastAsia="仿宋" w:cs="仿宋"/>
          <w:sz w:val="32"/>
          <w:lang w:val="en-US" w:eastAsia="zh-CN"/>
        </w:rPr>
        <w:t>4.49</w:t>
      </w:r>
      <w:r>
        <w:rPr>
          <w:rFonts w:hint="eastAsia" w:ascii="仿宋" w:hAnsi="仿宋" w:eastAsia="仿宋" w:cs="仿宋"/>
          <w:sz w:val="32"/>
        </w:rPr>
        <w:t>万元。</w:t>
      </w:r>
    </w:p>
    <w:p>
      <w:pPr>
        <w:spacing w:line="550" w:lineRule="exact"/>
        <w:ind w:firstLine="640" w:firstLineChars="200"/>
        <w:rPr>
          <w:rFonts w:hint="eastAsia" w:ascii="方正仿宋_GBK" w:hAnsi="仿宋_GB2312" w:eastAsia="方正仿宋_GBK" w:cs="仿宋_GB2312"/>
          <w:sz w:val="32"/>
        </w:rPr>
      </w:pPr>
      <w:r>
        <w:rPr>
          <w:rFonts w:hint="eastAsia" w:ascii="仿宋" w:hAnsi="仿宋" w:eastAsia="仿宋" w:cs="仿宋"/>
          <w:sz w:val="32"/>
        </w:rPr>
        <w:t>（二）支出预算：2025年初预算数</w:t>
      </w:r>
      <w:r>
        <w:rPr>
          <w:rFonts w:hint="eastAsia" w:ascii="仿宋" w:hAnsi="仿宋" w:eastAsia="仿宋" w:cs="仿宋"/>
          <w:sz w:val="32"/>
          <w:lang w:val="en-US" w:eastAsia="zh-CN"/>
        </w:rPr>
        <w:t>1289.66</w:t>
      </w:r>
      <w:r>
        <w:rPr>
          <w:rFonts w:hint="eastAsia" w:ascii="仿宋" w:hAnsi="仿宋" w:eastAsia="仿宋" w:cs="仿宋"/>
          <w:sz w:val="32"/>
        </w:rPr>
        <w:t>万元，其中一般公共服务</w:t>
      </w:r>
      <w:bookmarkStart w:id="0" w:name="_GoBack"/>
      <w:bookmarkEnd w:id="0"/>
      <w:r>
        <w:rPr>
          <w:rFonts w:hint="eastAsia" w:ascii="仿宋" w:hAnsi="仿宋" w:eastAsia="仿宋" w:cs="仿宋"/>
          <w:sz w:val="32"/>
        </w:rPr>
        <w:t>教育支出预算</w:t>
      </w:r>
      <w:r>
        <w:rPr>
          <w:rFonts w:hint="eastAsia" w:ascii="仿宋" w:hAnsi="仿宋" w:eastAsia="仿宋" w:cs="仿宋"/>
          <w:sz w:val="32"/>
          <w:lang w:val="en-US" w:eastAsia="zh-CN"/>
        </w:rPr>
        <w:t>928.44</w:t>
      </w:r>
      <w:r>
        <w:rPr>
          <w:rFonts w:hint="eastAsia" w:ascii="仿宋" w:hAnsi="仿宋" w:eastAsia="仿宋" w:cs="仿宋"/>
          <w:sz w:val="32"/>
        </w:rPr>
        <w:t>万元，社会保障和就业支出预算</w:t>
      </w:r>
      <w:r>
        <w:rPr>
          <w:rFonts w:hint="eastAsia" w:ascii="仿宋" w:hAnsi="仿宋" w:eastAsia="仿宋" w:cs="仿宋"/>
          <w:sz w:val="32"/>
          <w:lang w:val="en-US" w:eastAsia="zh-CN"/>
        </w:rPr>
        <w:t>247.57</w:t>
      </w:r>
      <w:r>
        <w:rPr>
          <w:rFonts w:hint="eastAsia" w:ascii="仿宋" w:hAnsi="仿宋" w:eastAsia="仿宋" w:cs="仿宋"/>
          <w:sz w:val="32"/>
        </w:rPr>
        <w:t>万元，卫生健康支出预算</w:t>
      </w:r>
      <w:r>
        <w:rPr>
          <w:rFonts w:hint="eastAsia" w:ascii="仿宋" w:hAnsi="仿宋" w:eastAsia="仿宋" w:cs="仿宋"/>
          <w:sz w:val="32"/>
          <w:lang w:val="en-US" w:eastAsia="zh-CN"/>
        </w:rPr>
        <w:t>56.23</w:t>
      </w:r>
      <w:r>
        <w:rPr>
          <w:rFonts w:hint="eastAsia" w:ascii="仿宋" w:hAnsi="仿宋" w:eastAsia="仿宋" w:cs="仿宋"/>
          <w:sz w:val="32"/>
        </w:rPr>
        <w:t>万元，住房保障支出预算</w:t>
      </w:r>
      <w:r>
        <w:rPr>
          <w:rFonts w:hint="eastAsia" w:ascii="仿宋" w:hAnsi="仿宋" w:eastAsia="仿宋" w:cs="仿宋"/>
          <w:sz w:val="32"/>
          <w:lang w:val="en-US" w:eastAsia="zh-CN"/>
        </w:rPr>
        <w:t>57.42</w:t>
      </w:r>
      <w:r>
        <w:rPr>
          <w:rFonts w:hint="eastAsia" w:ascii="仿宋" w:hAnsi="仿宋" w:eastAsia="仿宋" w:cs="仿宋"/>
          <w:sz w:val="32"/>
        </w:rPr>
        <w:t>万元。支出预算较2024年</w:t>
      </w:r>
      <w:r>
        <w:rPr>
          <w:rFonts w:hint="eastAsia" w:ascii="仿宋" w:hAnsi="仿宋" w:eastAsia="仿宋" w:cs="仿宋"/>
          <w:sz w:val="32"/>
          <w:lang w:eastAsia="zh-CN"/>
        </w:rPr>
        <w:t>减少</w:t>
      </w:r>
      <w:r>
        <w:rPr>
          <w:rFonts w:hint="eastAsia" w:ascii="仿宋" w:hAnsi="仿宋" w:eastAsia="仿宋" w:cs="仿宋"/>
          <w:sz w:val="32"/>
          <w:lang w:val="en-US" w:eastAsia="zh-CN"/>
        </w:rPr>
        <w:t>146.78</w:t>
      </w:r>
      <w:r>
        <w:rPr>
          <w:rFonts w:hint="eastAsia" w:ascii="仿宋" w:hAnsi="仿宋" w:eastAsia="仿宋" w:cs="仿宋"/>
          <w:sz w:val="32"/>
        </w:rPr>
        <w:t xml:space="preserve"> 万元，主要是基本支出预算</w:t>
      </w:r>
      <w:r>
        <w:rPr>
          <w:rFonts w:hint="eastAsia" w:ascii="仿宋" w:hAnsi="仿宋" w:eastAsia="仿宋" w:cs="仿宋"/>
          <w:sz w:val="32"/>
          <w:lang w:eastAsia="zh-CN"/>
        </w:rPr>
        <w:t>减少</w:t>
      </w:r>
      <w:r>
        <w:rPr>
          <w:rFonts w:hint="eastAsia" w:ascii="仿宋" w:hAnsi="仿宋" w:eastAsia="仿宋" w:cs="仿宋"/>
          <w:sz w:val="32"/>
          <w:lang w:val="en-US" w:eastAsia="zh-CN"/>
        </w:rPr>
        <w:t>135.73</w:t>
      </w:r>
      <w:r>
        <w:rPr>
          <w:rFonts w:hint="eastAsia" w:ascii="仿宋" w:hAnsi="仿宋" w:eastAsia="仿宋" w:cs="仿宋"/>
          <w:sz w:val="32"/>
        </w:rPr>
        <w:t>万元，项目支出预算</w:t>
      </w:r>
      <w:r>
        <w:rPr>
          <w:rFonts w:hint="eastAsia" w:ascii="仿宋" w:hAnsi="仿宋" w:eastAsia="仿宋" w:cs="仿宋"/>
          <w:sz w:val="32"/>
          <w:lang w:eastAsia="zh-CN"/>
        </w:rPr>
        <w:t>减少</w:t>
      </w:r>
      <w:r>
        <w:rPr>
          <w:rFonts w:hint="eastAsia" w:ascii="仿宋" w:hAnsi="仿宋" w:eastAsia="仿宋" w:cs="仿宋"/>
          <w:sz w:val="32"/>
          <w:lang w:val="en-US" w:eastAsia="zh-CN"/>
        </w:rPr>
        <w:t>11.04</w:t>
      </w:r>
      <w:r>
        <w:rPr>
          <w:rFonts w:hint="eastAsia" w:ascii="仿宋" w:hAnsi="仿宋" w:eastAsia="仿宋" w:cs="仿宋"/>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仿宋" w:hAnsi="仿宋" w:eastAsia="仿宋" w:cs="仿宋"/>
          <w:sz w:val="32"/>
          <w:lang w:eastAsia="zh-CN"/>
        </w:rPr>
      </w:pPr>
      <w:r>
        <w:rPr>
          <w:rFonts w:hint="eastAsia" w:ascii="仿宋" w:hAnsi="仿宋" w:eastAsia="仿宋" w:cs="仿宋"/>
          <w:sz w:val="32"/>
        </w:rPr>
        <w:t>2025年一般公共预算财政拨款收入</w:t>
      </w:r>
      <w:r>
        <w:rPr>
          <w:rFonts w:hint="eastAsia" w:ascii="仿宋" w:hAnsi="仿宋" w:eastAsia="仿宋" w:cs="仿宋"/>
          <w:sz w:val="32"/>
          <w:lang w:val="en-US" w:eastAsia="zh-CN"/>
        </w:rPr>
        <w:t>1289.66</w:t>
      </w:r>
      <w:r>
        <w:rPr>
          <w:rFonts w:hint="eastAsia" w:ascii="仿宋" w:hAnsi="仿宋" w:eastAsia="仿宋" w:cs="仿宋"/>
          <w:sz w:val="32"/>
        </w:rPr>
        <w:t>万元，一般公共预算财政拨款支出</w:t>
      </w:r>
      <w:r>
        <w:rPr>
          <w:rFonts w:hint="eastAsia" w:ascii="仿宋" w:hAnsi="仿宋" w:eastAsia="仿宋" w:cs="仿宋"/>
          <w:sz w:val="32"/>
          <w:lang w:val="en-US" w:eastAsia="zh-CN"/>
        </w:rPr>
        <w:t>1289.66</w:t>
      </w:r>
      <w:r>
        <w:rPr>
          <w:rFonts w:hint="eastAsia" w:ascii="仿宋" w:hAnsi="仿宋" w:eastAsia="仿宋" w:cs="仿宋"/>
          <w:sz w:val="32"/>
        </w:rPr>
        <w:t>万元，比2024年减少</w:t>
      </w:r>
      <w:r>
        <w:rPr>
          <w:rFonts w:hint="eastAsia" w:ascii="仿宋" w:hAnsi="仿宋" w:eastAsia="仿宋" w:cs="仿宋"/>
          <w:sz w:val="32"/>
          <w:lang w:val="en-US" w:eastAsia="zh-CN"/>
        </w:rPr>
        <w:t>146.78</w:t>
      </w:r>
      <w:r>
        <w:rPr>
          <w:rFonts w:hint="eastAsia" w:ascii="仿宋" w:hAnsi="仿宋" w:eastAsia="仿宋" w:cs="仿宋"/>
          <w:sz w:val="32"/>
        </w:rPr>
        <w:t>万元。其中基本支出</w:t>
      </w:r>
      <w:r>
        <w:rPr>
          <w:rFonts w:hint="eastAsia" w:ascii="仿宋" w:hAnsi="仿宋" w:eastAsia="仿宋" w:cs="仿宋"/>
          <w:sz w:val="32"/>
          <w:lang w:val="en-US" w:eastAsia="zh-CN"/>
        </w:rPr>
        <w:t>1219.17</w:t>
      </w:r>
      <w:r>
        <w:rPr>
          <w:rFonts w:hint="eastAsia" w:ascii="仿宋" w:hAnsi="仿宋" w:eastAsia="仿宋" w:cs="仿宋"/>
          <w:sz w:val="32"/>
        </w:rPr>
        <w:t>万元，比2024年减少</w:t>
      </w:r>
      <w:r>
        <w:rPr>
          <w:rFonts w:hint="eastAsia" w:ascii="仿宋" w:hAnsi="仿宋" w:eastAsia="仿宋" w:cs="仿宋"/>
          <w:sz w:val="32"/>
          <w:lang w:val="en-US" w:eastAsia="zh-CN"/>
        </w:rPr>
        <w:t>135.73</w:t>
      </w:r>
      <w:r>
        <w:rPr>
          <w:rFonts w:hint="eastAsia" w:ascii="仿宋" w:hAnsi="仿宋" w:eastAsia="仿宋" w:cs="仿宋"/>
          <w:sz w:val="32"/>
        </w:rPr>
        <w:t>万元，主要原因是</w:t>
      </w:r>
      <w:r>
        <w:rPr>
          <w:rFonts w:hint="eastAsia" w:ascii="仿宋" w:hAnsi="仿宋" w:eastAsia="仿宋" w:cs="仿宋"/>
          <w:sz w:val="32"/>
          <w:lang w:eastAsia="zh-CN"/>
        </w:rPr>
        <w:t>在职人员减少</w:t>
      </w:r>
      <w:r>
        <w:rPr>
          <w:rFonts w:hint="eastAsia" w:ascii="仿宋" w:hAnsi="仿宋" w:eastAsia="仿宋" w:cs="仿宋"/>
          <w:sz w:val="32"/>
        </w:rPr>
        <w:t>，</w:t>
      </w:r>
      <w:r>
        <w:rPr>
          <w:rFonts w:hint="eastAsia" w:ascii="仿宋" w:hAnsi="仿宋" w:eastAsia="仿宋" w:cs="仿宋"/>
          <w:sz w:val="32"/>
          <w:lang w:eastAsia="zh-CN"/>
        </w:rPr>
        <w:t>人员经费支出减少；学生人数减少，公用支出减少。基本支出</w:t>
      </w:r>
      <w:r>
        <w:rPr>
          <w:rFonts w:hint="eastAsia" w:ascii="仿宋" w:hAnsi="仿宋" w:eastAsia="仿宋" w:cs="仿宋"/>
          <w:sz w:val="32"/>
        </w:rPr>
        <w:t>主要用于保障在职人员工资福利</w:t>
      </w:r>
      <w:r>
        <w:rPr>
          <w:rFonts w:hint="eastAsia" w:ascii="仿宋" w:hAnsi="仿宋" w:eastAsia="仿宋" w:cs="仿宋"/>
          <w:sz w:val="32"/>
          <w:lang w:eastAsia="zh-CN"/>
        </w:rPr>
        <w:t>、</w:t>
      </w:r>
      <w:r>
        <w:rPr>
          <w:rFonts w:hint="eastAsia" w:ascii="仿宋" w:hAnsi="仿宋" w:eastAsia="仿宋" w:cs="仿宋"/>
          <w:sz w:val="32"/>
        </w:rPr>
        <w:t>社会保险缴费</w:t>
      </w:r>
      <w:r>
        <w:rPr>
          <w:rFonts w:hint="eastAsia" w:ascii="仿宋" w:hAnsi="仿宋" w:eastAsia="仿宋" w:cs="仿宋"/>
          <w:sz w:val="32"/>
          <w:lang w:eastAsia="zh-CN"/>
        </w:rPr>
        <w:t>及</w:t>
      </w:r>
      <w:r>
        <w:rPr>
          <w:rFonts w:hint="eastAsia" w:ascii="仿宋" w:hAnsi="仿宋" w:eastAsia="仿宋" w:cs="仿宋"/>
          <w:sz w:val="32"/>
        </w:rPr>
        <w:t>退休人员补助</w:t>
      </w:r>
      <w:r>
        <w:rPr>
          <w:rFonts w:hint="eastAsia" w:ascii="仿宋" w:hAnsi="仿宋" w:eastAsia="仿宋" w:cs="仿宋"/>
          <w:sz w:val="32"/>
          <w:lang w:eastAsia="zh-CN"/>
        </w:rPr>
        <w:t>和</w:t>
      </w:r>
      <w:r>
        <w:rPr>
          <w:rFonts w:hint="eastAsia" w:ascii="仿宋" w:hAnsi="仿宋" w:eastAsia="仿宋" w:cs="仿宋"/>
          <w:sz w:val="32"/>
        </w:rPr>
        <w:t>保障部门正常运转的各项商品服务支出</w:t>
      </w:r>
      <w:r>
        <w:rPr>
          <w:rFonts w:hint="eastAsia" w:ascii="仿宋" w:hAnsi="仿宋" w:eastAsia="仿宋" w:cs="仿宋"/>
          <w:sz w:val="32"/>
          <w:lang w:eastAsia="zh-CN"/>
        </w:rPr>
        <w:t>等</w:t>
      </w:r>
      <w:r>
        <w:rPr>
          <w:rFonts w:hint="eastAsia" w:ascii="仿宋" w:hAnsi="仿宋" w:eastAsia="仿宋" w:cs="仿宋"/>
          <w:sz w:val="32"/>
        </w:rPr>
        <w:t>；项目支出</w:t>
      </w:r>
      <w:r>
        <w:rPr>
          <w:rFonts w:hint="eastAsia" w:ascii="仿宋" w:hAnsi="仿宋" w:eastAsia="仿宋" w:cs="仿宋"/>
          <w:sz w:val="32"/>
          <w:lang w:val="en-US" w:eastAsia="zh-CN"/>
        </w:rPr>
        <w:t>70.49</w:t>
      </w:r>
      <w:r>
        <w:rPr>
          <w:rFonts w:hint="eastAsia" w:ascii="仿宋" w:hAnsi="仿宋" w:eastAsia="仿宋" w:cs="仿宋"/>
          <w:sz w:val="32"/>
        </w:rPr>
        <w:t>万元，比2024年减少</w:t>
      </w:r>
      <w:r>
        <w:rPr>
          <w:rFonts w:hint="eastAsia" w:ascii="仿宋" w:hAnsi="仿宋" w:eastAsia="仿宋" w:cs="仿宋"/>
          <w:sz w:val="32"/>
          <w:lang w:val="en-US" w:eastAsia="zh-CN"/>
        </w:rPr>
        <w:t>11.04</w:t>
      </w:r>
      <w:r>
        <w:rPr>
          <w:rFonts w:hint="eastAsia" w:ascii="仿宋" w:hAnsi="仿宋" w:eastAsia="仿宋" w:cs="仿宋"/>
          <w:sz w:val="32"/>
        </w:rPr>
        <w:t>万元，主要原因是</w:t>
      </w:r>
      <w:r>
        <w:rPr>
          <w:rFonts w:hint="eastAsia" w:ascii="仿宋" w:hAnsi="仿宋" w:eastAsia="仿宋" w:cs="仿宋"/>
          <w:sz w:val="32"/>
          <w:lang w:eastAsia="zh-CN"/>
        </w:rPr>
        <w:t>学生人数减少</w:t>
      </w:r>
      <w:r>
        <w:rPr>
          <w:rFonts w:hint="eastAsia" w:ascii="仿宋" w:hAnsi="仿宋" w:eastAsia="仿宋" w:cs="仿宋"/>
          <w:sz w:val="32"/>
        </w:rPr>
        <w:t>，</w:t>
      </w:r>
      <w:r>
        <w:rPr>
          <w:rFonts w:hint="eastAsia" w:ascii="仿宋" w:hAnsi="仿宋" w:eastAsia="仿宋" w:cs="仿宋"/>
          <w:sz w:val="32"/>
          <w:lang w:eastAsia="zh-CN"/>
        </w:rPr>
        <w:t>学生资助和营养改善计划支出减少，项目支出主要用于兑现贫困学生资助金和学生营养改善计划的实施。</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仿宋" w:hAnsi="仿宋" w:eastAsia="仿宋" w:cs="仿宋"/>
          <w:sz w:val="32"/>
        </w:rPr>
      </w:pPr>
      <w:r>
        <w:rPr>
          <w:rFonts w:hint="eastAsia" w:ascii="仿宋" w:hAnsi="仿宋" w:eastAsia="仿宋" w:cs="仿宋"/>
          <w:sz w:val="32"/>
        </w:rPr>
        <w:t>2025年“三公”经费预算</w:t>
      </w:r>
      <w:r>
        <w:rPr>
          <w:rFonts w:hint="eastAsia" w:ascii="仿宋" w:hAnsi="仿宋" w:eastAsia="仿宋" w:cs="仿宋"/>
          <w:sz w:val="32"/>
          <w:lang w:val="en-US" w:eastAsia="zh-CN"/>
        </w:rPr>
        <w:t>0.00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2024年相同</w:t>
      </w:r>
      <w:r>
        <w:rPr>
          <w:rFonts w:hint="eastAsia" w:ascii="仿宋" w:hAnsi="仿宋" w:eastAsia="仿宋" w:cs="仿宋"/>
          <w:sz w:val="32"/>
        </w:rPr>
        <w:t>。其中因公出国（境）费用</w:t>
      </w:r>
      <w:r>
        <w:rPr>
          <w:rFonts w:hint="eastAsia" w:ascii="仿宋" w:hAnsi="仿宋" w:eastAsia="仿宋" w:cs="仿宋"/>
          <w:sz w:val="32"/>
          <w:lang w:val="en-US" w:eastAsia="zh-CN"/>
        </w:rPr>
        <w:t>0.00</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公务接待费</w:t>
      </w:r>
      <w:r>
        <w:rPr>
          <w:rFonts w:hint="eastAsia" w:ascii="仿宋" w:hAnsi="仿宋" w:eastAsia="仿宋" w:cs="仿宋"/>
          <w:sz w:val="32"/>
          <w:lang w:val="en-US" w:eastAsia="zh-CN"/>
        </w:rPr>
        <w:t>0.00</w:t>
      </w:r>
      <w:r>
        <w:rPr>
          <w:rFonts w:hint="eastAsia" w:ascii="仿宋" w:hAnsi="仿宋" w:eastAsia="仿宋" w:cs="仿宋"/>
          <w:sz w:val="32"/>
        </w:rPr>
        <w:t>万元，公务用车运行维护费</w:t>
      </w:r>
      <w:r>
        <w:rPr>
          <w:rFonts w:hint="eastAsia" w:ascii="仿宋" w:hAnsi="仿宋" w:eastAsia="仿宋" w:cs="仿宋"/>
          <w:sz w:val="32"/>
          <w:lang w:val="en-US" w:eastAsia="zh-CN"/>
        </w:rPr>
        <w:t>0.00</w:t>
      </w:r>
      <w:r>
        <w:rPr>
          <w:rFonts w:hint="eastAsia" w:ascii="仿宋" w:hAnsi="仿宋" w:eastAsia="仿宋" w:cs="仿宋"/>
          <w:sz w:val="32"/>
        </w:rPr>
        <w:t>万元，公务用车购置费</w:t>
      </w:r>
      <w:r>
        <w:rPr>
          <w:rFonts w:hint="eastAsia" w:ascii="仿宋" w:hAnsi="仿宋" w:eastAsia="仿宋" w:cs="仿宋"/>
          <w:sz w:val="32"/>
          <w:lang w:val="en-US" w:eastAsia="zh-CN"/>
        </w:rPr>
        <w:t>0.00</w:t>
      </w:r>
      <w:r>
        <w:rPr>
          <w:rFonts w:hint="eastAsia" w:ascii="仿宋" w:hAnsi="仿宋" w:eastAsia="仿宋" w:cs="仿宋"/>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仿宋" w:hAnsi="仿宋" w:eastAsia="仿宋" w:cs="仿宋"/>
          <w:sz w:val="32"/>
        </w:rPr>
      </w:pPr>
      <w:r>
        <w:rPr>
          <w:rFonts w:hint="eastAsia" w:ascii="仿宋" w:hAnsi="仿宋" w:eastAsia="仿宋" w:cs="仿宋"/>
          <w:sz w:val="32"/>
          <w:lang w:eastAsia="zh-CN"/>
        </w:rPr>
        <w:t>（一）</w:t>
      </w:r>
      <w:r>
        <w:rPr>
          <w:rFonts w:hint="eastAsia" w:ascii="仿宋" w:hAnsi="仿宋" w:eastAsia="仿宋" w:cs="仿宋"/>
          <w:sz w:val="32"/>
        </w:rPr>
        <w:t>公用经费。202</w:t>
      </w:r>
      <w:r>
        <w:rPr>
          <w:rFonts w:hint="eastAsia" w:ascii="仿宋" w:hAnsi="仿宋" w:eastAsia="仿宋" w:cs="仿宋"/>
          <w:sz w:val="32"/>
          <w:lang w:val="en-US" w:eastAsia="zh-CN"/>
        </w:rPr>
        <w:t>5</w:t>
      </w:r>
      <w:r>
        <w:rPr>
          <w:rFonts w:hint="eastAsia" w:ascii="仿宋" w:hAnsi="仿宋" w:eastAsia="仿宋" w:cs="仿宋"/>
          <w:sz w:val="32"/>
        </w:rPr>
        <w:t>年一般公共预算财政拨款</w:t>
      </w:r>
      <w:r>
        <w:rPr>
          <w:rFonts w:hint="eastAsia" w:ascii="仿宋" w:hAnsi="仿宋" w:eastAsia="仿宋" w:cs="仿宋"/>
          <w:sz w:val="32"/>
          <w:lang w:eastAsia="zh-CN"/>
        </w:rPr>
        <w:t>公用</w:t>
      </w:r>
      <w:r>
        <w:rPr>
          <w:rFonts w:hint="eastAsia" w:ascii="仿宋" w:hAnsi="仿宋" w:eastAsia="仿宋" w:cs="仿宋"/>
          <w:sz w:val="32"/>
        </w:rPr>
        <w:t xml:space="preserve">经费   </w:t>
      </w:r>
      <w:r>
        <w:rPr>
          <w:rFonts w:hint="eastAsia" w:ascii="仿宋" w:hAnsi="仿宋" w:eastAsia="仿宋" w:cs="仿宋"/>
          <w:sz w:val="32"/>
          <w:lang w:val="en-US" w:eastAsia="zh-CN"/>
        </w:rPr>
        <w:t>59.13</w:t>
      </w:r>
      <w:r>
        <w:rPr>
          <w:rFonts w:hint="eastAsia" w:ascii="仿宋" w:hAnsi="仿宋" w:eastAsia="仿宋" w:cs="仿宋"/>
          <w:sz w:val="32"/>
        </w:rPr>
        <w:t>万元，比上年减少</w:t>
      </w:r>
      <w:r>
        <w:rPr>
          <w:rFonts w:hint="eastAsia" w:ascii="仿宋" w:hAnsi="仿宋" w:eastAsia="仿宋" w:cs="仿宋"/>
          <w:sz w:val="32"/>
          <w:lang w:val="en-US" w:eastAsia="zh-CN"/>
        </w:rPr>
        <w:t>4.49</w:t>
      </w:r>
      <w:r>
        <w:rPr>
          <w:rFonts w:hint="eastAsia" w:ascii="仿宋" w:hAnsi="仿宋" w:eastAsia="仿宋" w:cs="仿宋"/>
          <w:sz w:val="32"/>
        </w:rPr>
        <w:t>万元，主要原因</w:t>
      </w:r>
      <w:r>
        <w:rPr>
          <w:rFonts w:hint="eastAsia" w:ascii="仿宋" w:hAnsi="仿宋" w:eastAsia="仿宋" w:cs="仿宋"/>
          <w:sz w:val="32"/>
          <w:lang w:eastAsia="zh-CN"/>
        </w:rPr>
        <w:t>是</w:t>
      </w:r>
      <w:r>
        <w:rPr>
          <w:rFonts w:hint="eastAsia" w:ascii="仿宋" w:hAnsi="仿宋" w:eastAsia="仿宋" w:cs="仿宋"/>
          <w:sz w:val="32"/>
        </w:rPr>
        <w:t>学生人数较上年减少，相应公用经费减少；主要用于办公费、印刷费、邮电费、水电费、差旅费、会议费、培训费及其他商品和服务支出等。</w:t>
      </w:r>
    </w:p>
    <w:p>
      <w:pPr>
        <w:spacing w:line="550" w:lineRule="exact"/>
        <w:ind w:firstLine="640" w:firstLineChars="200"/>
        <w:rPr>
          <w:rFonts w:hint="eastAsia" w:ascii="仿宋" w:hAnsi="仿宋" w:eastAsia="仿宋" w:cs="仿宋"/>
          <w:sz w:val="32"/>
        </w:rPr>
      </w:pPr>
      <w:r>
        <w:rPr>
          <w:rFonts w:hint="eastAsia" w:ascii="仿宋" w:hAnsi="仿宋" w:eastAsia="仿宋" w:cs="仿宋"/>
          <w:sz w:val="32"/>
        </w:rPr>
        <w:t>（二）政府采购情况。本单位政府采购预算总额</w:t>
      </w:r>
      <w:r>
        <w:rPr>
          <w:rFonts w:hint="eastAsia" w:ascii="仿宋" w:hAnsi="仿宋" w:eastAsia="仿宋" w:cs="仿宋"/>
          <w:sz w:val="32"/>
          <w:lang w:val="en-US" w:eastAsia="zh-CN"/>
        </w:rPr>
        <w:t>0.00</w:t>
      </w:r>
      <w:r>
        <w:rPr>
          <w:rFonts w:hint="eastAsia" w:ascii="仿宋" w:hAnsi="仿宋" w:eastAsia="仿宋" w:cs="仿宋"/>
          <w:sz w:val="32"/>
        </w:rPr>
        <w:t>万元。政府采购货物预算</w:t>
      </w:r>
      <w:r>
        <w:rPr>
          <w:rFonts w:hint="eastAsia" w:ascii="仿宋" w:hAnsi="仿宋" w:eastAsia="仿宋" w:cs="仿宋"/>
          <w:sz w:val="32"/>
          <w:lang w:val="en-US" w:eastAsia="zh-CN"/>
        </w:rPr>
        <w:t>0.00</w:t>
      </w:r>
      <w:r>
        <w:rPr>
          <w:rFonts w:hint="eastAsia" w:ascii="仿宋" w:hAnsi="仿宋" w:eastAsia="仿宋" w:cs="仿宋"/>
          <w:sz w:val="32"/>
        </w:rPr>
        <w:t>万元、政府采购工程预算</w:t>
      </w:r>
      <w:r>
        <w:rPr>
          <w:rFonts w:hint="eastAsia" w:ascii="仿宋" w:hAnsi="仿宋" w:eastAsia="仿宋" w:cs="仿宋"/>
          <w:sz w:val="32"/>
          <w:lang w:val="en-US" w:eastAsia="zh-CN"/>
        </w:rPr>
        <w:t>0.00</w:t>
      </w:r>
      <w:r>
        <w:rPr>
          <w:rFonts w:hint="eastAsia" w:ascii="仿宋" w:hAnsi="仿宋" w:eastAsia="仿宋" w:cs="仿宋"/>
          <w:sz w:val="32"/>
        </w:rPr>
        <w:t>万元、政府采购服务预算</w:t>
      </w:r>
      <w:r>
        <w:rPr>
          <w:rFonts w:hint="eastAsia" w:ascii="仿宋" w:hAnsi="仿宋" w:eastAsia="仿宋" w:cs="仿宋"/>
          <w:sz w:val="32"/>
          <w:lang w:val="en-US" w:eastAsia="zh-CN"/>
        </w:rPr>
        <w:t>0.00</w:t>
      </w:r>
      <w:r>
        <w:rPr>
          <w:rFonts w:hint="eastAsia" w:ascii="仿宋" w:hAnsi="仿宋" w:eastAsia="仿宋" w:cs="仿宋"/>
          <w:sz w:val="32"/>
        </w:rPr>
        <w:t xml:space="preserve">万元；其中一般公共预算拨款政府采购  </w:t>
      </w:r>
      <w:r>
        <w:rPr>
          <w:rFonts w:hint="eastAsia" w:ascii="仿宋" w:hAnsi="仿宋" w:eastAsia="仿宋" w:cs="仿宋"/>
          <w:sz w:val="32"/>
          <w:lang w:val="en-US" w:eastAsia="zh-CN"/>
        </w:rPr>
        <w:t>0.00</w:t>
      </w:r>
      <w:r>
        <w:rPr>
          <w:rFonts w:hint="eastAsia" w:ascii="仿宋" w:hAnsi="仿宋" w:eastAsia="仿宋" w:cs="仿宋"/>
          <w:sz w:val="32"/>
        </w:rPr>
        <w:t>万元。政府采购货物预算</w:t>
      </w:r>
      <w:r>
        <w:rPr>
          <w:rFonts w:hint="eastAsia" w:ascii="仿宋" w:hAnsi="仿宋" w:eastAsia="仿宋" w:cs="仿宋"/>
          <w:sz w:val="32"/>
          <w:lang w:val="en-US" w:eastAsia="zh-CN"/>
        </w:rPr>
        <w:t>0.00</w:t>
      </w:r>
      <w:r>
        <w:rPr>
          <w:rFonts w:hint="eastAsia" w:ascii="仿宋" w:hAnsi="仿宋" w:eastAsia="仿宋" w:cs="仿宋"/>
          <w:sz w:val="32"/>
        </w:rPr>
        <w:t>万元、政府采购工程预算</w:t>
      </w:r>
      <w:r>
        <w:rPr>
          <w:rFonts w:hint="eastAsia" w:ascii="仿宋" w:hAnsi="仿宋" w:eastAsia="仿宋" w:cs="仿宋"/>
          <w:sz w:val="32"/>
          <w:lang w:val="en-US" w:eastAsia="zh-CN"/>
        </w:rPr>
        <w:t>0.00</w:t>
      </w:r>
      <w:r>
        <w:rPr>
          <w:rFonts w:hint="eastAsia" w:ascii="仿宋" w:hAnsi="仿宋" w:eastAsia="仿宋" w:cs="仿宋"/>
          <w:sz w:val="32"/>
        </w:rPr>
        <w:t>万元、政府采购服务预算</w:t>
      </w:r>
      <w:r>
        <w:rPr>
          <w:rFonts w:hint="eastAsia" w:ascii="仿宋" w:hAnsi="仿宋" w:eastAsia="仿宋" w:cs="仿宋"/>
          <w:sz w:val="32"/>
          <w:lang w:val="en-US" w:eastAsia="zh-CN"/>
        </w:rPr>
        <w:t>0.00</w:t>
      </w:r>
      <w:r>
        <w:rPr>
          <w:rFonts w:hint="eastAsia" w:ascii="仿宋" w:hAnsi="仿宋" w:eastAsia="仿宋" w:cs="仿宋"/>
          <w:sz w:val="32"/>
        </w:rPr>
        <w:t>万元。</w:t>
      </w:r>
    </w:p>
    <w:p>
      <w:pPr>
        <w:spacing w:line="550" w:lineRule="exact"/>
        <w:ind w:firstLine="640" w:firstLineChars="200"/>
        <w:rPr>
          <w:rFonts w:hint="eastAsia" w:ascii="仿宋" w:hAnsi="仿宋" w:eastAsia="仿宋" w:cs="仿宋"/>
          <w:color w:val="000000"/>
          <w:sz w:val="32"/>
        </w:rPr>
      </w:pPr>
      <w:r>
        <w:rPr>
          <w:rFonts w:hint="eastAsia" w:ascii="仿宋" w:hAnsi="仿宋" w:eastAsia="仿宋" w:cs="仿宋"/>
          <w:sz w:val="32"/>
        </w:rPr>
        <w:t>（三）绩效目标设置情况。</w:t>
      </w:r>
      <w:r>
        <w:rPr>
          <w:rFonts w:hint="eastAsia" w:ascii="仿宋" w:hAnsi="仿宋" w:eastAsia="仿宋" w:cs="仿宋"/>
          <w:color w:val="000000"/>
          <w:sz w:val="32"/>
        </w:rPr>
        <w:t>一是编制了部门整体绩效目标；二是所有特定目标类支出均实行了绩效目标管理，涉及一般公共预算当年财政拨款</w:t>
      </w:r>
      <w:r>
        <w:rPr>
          <w:rFonts w:hint="eastAsia" w:ascii="仿宋" w:hAnsi="仿宋" w:eastAsia="仿宋" w:cs="仿宋"/>
          <w:color w:val="000000"/>
          <w:sz w:val="32"/>
          <w:lang w:val="en-US" w:eastAsia="zh-CN"/>
        </w:rPr>
        <w:t>70.49</w:t>
      </w:r>
      <w:r>
        <w:rPr>
          <w:rFonts w:hint="eastAsia" w:ascii="仿宋" w:hAnsi="仿宋" w:eastAsia="仿宋" w:cs="仿宋"/>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仿宋" w:hAnsi="仿宋" w:eastAsia="仿宋" w:cs="仿宋"/>
          <w:color w:val="000000"/>
          <w:sz w:val="32"/>
        </w:rPr>
        <w:t>（四）国有资产占有使用情况。截至2024年12月，所属各预算单位共有车辆</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辆，其中一般公务用车</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辆、执勤执法用车</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辆。2025年一般公共预算安排购置车辆</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辆，其中一般公务用车</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辆、执勤执法用车</w:t>
      </w:r>
      <w:r>
        <w:rPr>
          <w:rFonts w:hint="eastAsia" w:ascii="仿宋" w:hAnsi="仿宋" w:eastAsia="仿宋" w:cs="仿宋"/>
          <w:color w:val="000000"/>
          <w:sz w:val="32"/>
          <w:lang w:val="en-US" w:eastAsia="zh-CN"/>
        </w:rPr>
        <w:t>0</w:t>
      </w:r>
      <w:r>
        <w:rPr>
          <w:rFonts w:hint="eastAsia" w:ascii="仿宋" w:hAnsi="仿宋" w:eastAsia="仿宋" w:cs="仿宋"/>
          <w:color w:val="000000"/>
          <w:sz w:val="32"/>
        </w:rPr>
        <w:t>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（以下为常见专业名词解释，部门应根据实际情况进行解释和增减。）</w:t>
      </w:r>
    </w:p>
    <w:p>
      <w:pPr>
        <w:pStyle w:val="6"/>
        <w:tabs>
          <w:tab w:val="center" w:pos="4153"/>
          <w:tab w:val="left" w:pos="7275"/>
        </w:tabs>
        <w:spacing w:line="550" w:lineRule="exact"/>
        <w:ind w:firstLine="640"/>
        <w:jc w:val="left"/>
        <w:rPr>
          <w:rFonts w:hint="eastAsia"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pStyle w:val="6"/>
        <w:tabs>
          <w:tab w:val="center" w:pos="4153"/>
          <w:tab w:val="left" w:pos="7275"/>
        </w:tabs>
        <w:spacing w:line="550" w:lineRule="exact"/>
        <w:ind w:firstLine="640"/>
        <w:jc w:val="left"/>
        <w:rPr>
          <w:rFonts w:hint="eastAsia"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spacing w:line="55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jc w:val="center"/>
        <w:rPr>
          <w:rFonts w:hint="eastAsia" w:ascii="仿宋" w:hAnsi="仿宋" w:eastAsia="仿宋" w:cs="仿宋"/>
          <w:sz w:val="32"/>
          <w:szCs w:val="32"/>
        </w:rPr>
      </w:pPr>
      <w:r>
        <w:rPr>
          <w:rFonts w:hint="eastAsia" w:ascii="仿宋" w:hAnsi="仿宋" w:eastAsia="仿宋" w:cs="仿宋"/>
          <w:b w:val="0"/>
          <w:bCs w:val="0"/>
          <w:sz w:val="32"/>
          <w:szCs w:val="32"/>
        </w:rPr>
        <w:t>部门预算公开联系人：</w:t>
      </w:r>
      <w:r>
        <w:rPr>
          <w:rFonts w:hint="eastAsia" w:ascii="仿宋" w:hAnsi="仿宋" w:eastAsia="仿宋" w:cs="仿宋"/>
          <w:b w:val="0"/>
          <w:bCs w:val="0"/>
          <w:sz w:val="32"/>
          <w:szCs w:val="32"/>
          <w:lang w:eastAsia="zh-CN"/>
        </w:rPr>
        <w:t>廖小林</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联系方式：023-</w:t>
      </w:r>
      <w:r>
        <w:rPr>
          <w:rFonts w:hint="eastAsia" w:ascii="仿宋" w:hAnsi="仿宋" w:eastAsia="仿宋" w:cs="仿宋"/>
          <w:b w:val="0"/>
          <w:bCs w:val="0"/>
          <w:sz w:val="32"/>
          <w:szCs w:val="32"/>
          <w:lang w:val="en-US" w:eastAsia="zh-CN"/>
        </w:rPr>
        <w:t>78422019</w:t>
      </w:r>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mVjMTUzNmMzZmQ1ZTIyMWJiMjE3MDk4Y2I1MmUifQ=="/>
  </w:docVars>
  <w:rsids>
    <w:rsidRoot w:val="52E222C2"/>
    <w:rsid w:val="0633208D"/>
    <w:rsid w:val="06B31420"/>
    <w:rsid w:val="0A1B17B6"/>
    <w:rsid w:val="0E033EC5"/>
    <w:rsid w:val="18FD72FF"/>
    <w:rsid w:val="19B826B0"/>
    <w:rsid w:val="1D0543F1"/>
    <w:rsid w:val="1E4850BC"/>
    <w:rsid w:val="261C6242"/>
    <w:rsid w:val="2AFA662A"/>
    <w:rsid w:val="2FB678A6"/>
    <w:rsid w:val="427D0D90"/>
    <w:rsid w:val="45600C81"/>
    <w:rsid w:val="470524A8"/>
    <w:rsid w:val="48FB5D34"/>
    <w:rsid w:val="4A8D60B7"/>
    <w:rsid w:val="528D6E8D"/>
    <w:rsid w:val="52E222C2"/>
    <w:rsid w:val="58AE691E"/>
    <w:rsid w:val="643C1282"/>
    <w:rsid w:val="678C23FE"/>
    <w:rsid w:val="68ED5E22"/>
    <w:rsid w:val="6CC17839"/>
    <w:rsid w:val="74A968FA"/>
    <w:rsid w:val="7C836018"/>
    <w:rsid w:val="7E14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1660</Words>
  <Characters>1732</Characters>
  <Lines>0</Lines>
  <Paragraphs>0</Paragraphs>
  <TotalTime>3</TotalTime>
  <ScaleCrop>false</ScaleCrop>
  <LinksUpToDate>false</LinksUpToDate>
  <CharactersWithSpaces>1833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文峰</cp:lastModifiedBy>
  <dcterms:modified xsi:type="dcterms:W3CDTF">2025-03-09T13:33:38Z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2DB0E5979C6D4A5D87E268B1C8565C5E_11</vt:lpwstr>
  </property>
  <property fmtid="{D5CDD505-2E9C-101B-9397-08002B2CF9AE}" pid="4" name="KSOTemplateDocerSaveRecord">
    <vt:lpwstr>eyJoZGlkIjoiMGYyN2Y1MGMxYjk0NzkxZWQwNGNiODM3NGI1N2U3YTIiLCJ1c2VySWQiOiI0MzM3MDA5MzUifQ==</vt:lpwstr>
  </property>
</Properties>
</file>