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53" w:rsidRDefault="00277253" w:rsidP="00277253">
      <w:pPr>
        <w:spacing w:line="600" w:lineRule="exact"/>
        <w:rPr>
          <w:rFonts w:eastAsia="华文中宋"/>
          <w:sz w:val="44"/>
          <w:szCs w:val="44"/>
        </w:rPr>
      </w:pPr>
      <w:r w:rsidRPr="00DF6ED2">
        <w:rPr>
          <w:rFonts w:eastAsia="方正仿宋_GBK" w:hint="eastAsia"/>
          <w:b/>
          <w:bCs/>
          <w:sz w:val="24"/>
          <w:szCs w:val="24"/>
        </w:rPr>
        <w:t>表</w:t>
      </w:r>
      <w:r>
        <w:rPr>
          <w:rFonts w:eastAsia="方正仿宋_GBK" w:hint="eastAsia"/>
          <w:b/>
          <w:bCs/>
          <w:sz w:val="24"/>
          <w:szCs w:val="24"/>
        </w:rPr>
        <w:t>1</w:t>
      </w:r>
    </w:p>
    <w:p w:rsidR="00277253" w:rsidRPr="00C92B52" w:rsidRDefault="00277253" w:rsidP="00277253">
      <w:pPr>
        <w:spacing w:line="600" w:lineRule="exact"/>
        <w:jc w:val="center"/>
        <w:rPr>
          <w:rFonts w:eastAsia="华文中宋"/>
          <w:b/>
          <w:color w:val="000000"/>
          <w:kern w:val="0"/>
          <w:sz w:val="32"/>
          <w:szCs w:val="32"/>
        </w:rPr>
      </w:pPr>
      <w:r w:rsidRPr="00C92B52">
        <w:rPr>
          <w:rFonts w:eastAsia="华文中宋"/>
          <w:b/>
          <w:color w:val="000000"/>
          <w:kern w:val="0"/>
          <w:sz w:val="32"/>
          <w:szCs w:val="32"/>
        </w:rPr>
        <w:t>彭水苗族土家族自治县司法局财政拨款收支总表</w:t>
      </w:r>
    </w:p>
    <w:p w:rsidR="00277253" w:rsidRPr="00C92B52" w:rsidRDefault="00277253" w:rsidP="00277253">
      <w:pPr>
        <w:widowControl/>
        <w:jc w:val="right"/>
        <w:textAlignment w:val="bottom"/>
        <w:rPr>
          <w:color w:val="000000"/>
          <w:sz w:val="20"/>
          <w:szCs w:val="20"/>
        </w:rPr>
      </w:pPr>
      <w:r w:rsidRPr="00C92B52">
        <w:rPr>
          <w:color w:val="000000"/>
          <w:kern w:val="0"/>
          <w:sz w:val="20"/>
          <w:szCs w:val="20"/>
        </w:rPr>
        <w:t>单位：万元</w:t>
      </w:r>
    </w:p>
    <w:tbl>
      <w:tblPr>
        <w:tblW w:w="0" w:type="auto"/>
        <w:jc w:val="center"/>
        <w:tblLayout w:type="fixed"/>
        <w:tblCellMar>
          <w:top w:w="15" w:type="dxa"/>
          <w:left w:w="15" w:type="dxa"/>
          <w:bottom w:w="15" w:type="dxa"/>
          <w:right w:w="15" w:type="dxa"/>
        </w:tblCellMar>
        <w:tblLook w:val="0000"/>
      </w:tblPr>
      <w:tblGrid>
        <w:gridCol w:w="2340"/>
        <w:gridCol w:w="2391"/>
        <w:gridCol w:w="2677"/>
        <w:gridCol w:w="1586"/>
        <w:gridCol w:w="1807"/>
        <w:gridCol w:w="1264"/>
        <w:gridCol w:w="2108"/>
      </w:tblGrid>
      <w:tr w:rsidR="00277253" w:rsidRPr="00C92B52" w:rsidTr="00C51015">
        <w:trPr>
          <w:trHeight w:val="316"/>
          <w:jc w:val="center"/>
        </w:trPr>
        <w:tc>
          <w:tcPr>
            <w:tcW w:w="47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收</w:t>
            </w:r>
            <w:r w:rsidRPr="00C92B52">
              <w:rPr>
                <w:color w:val="000000"/>
                <w:kern w:val="0"/>
                <w:sz w:val="28"/>
                <w:szCs w:val="28"/>
              </w:rPr>
              <w:t xml:space="preserve">        </w:t>
            </w:r>
            <w:r w:rsidRPr="00C92B52">
              <w:rPr>
                <w:color w:val="000000"/>
                <w:kern w:val="0"/>
                <w:sz w:val="28"/>
                <w:szCs w:val="28"/>
              </w:rPr>
              <w:t>入</w:t>
            </w:r>
          </w:p>
        </w:tc>
        <w:tc>
          <w:tcPr>
            <w:tcW w:w="944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支</w:t>
            </w:r>
            <w:r w:rsidRPr="00C92B52">
              <w:rPr>
                <w:color w:val="000000"/>
                <w:kern w:val="0"/>
                <w:sz w:val="28"/>
                <w:szCs w:val="28"/>
              </w:rPr>
              <w:t xml:space="preserve">      </w:t>
            </w:r>
            <w:r w:rsidRPr="00C92B52">
              <w:rPr>
                <w:color w:val="000000"/>
                <w:kern w:val="0"/>
                <w:sz w:val="28"/>
                <w:szCs w:val="28"/>
              </w:rPr>
              <w:t>出</w:t>
            </w:r>
          </w:p>
        </w:tc>
      </w:tr>
      <w:tr w:rsidR="00277253" w:rsidRPr="00C92B52" w:rsidTr="00C51015">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项目</w:t>
            </w:r>
          </w:p>
        </w:tc>
        <w:tc>
          <w:tcPr>
            <w:tcW w:w="2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预算数</w:t>
            </w: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项目</w:t>
            </w:r>
          </w:p>
        </w:tc>
        <w:tc>
          <w:tcPr>
            <w:tcW w:w="1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合计</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一般公共预算</w:t>
            </w:r>
            <w:r w:rsidRPr="00C92B52">
              <w:rPr>
                <w:color w:val="000000"/>
                <w:kern w:val="0"/>
                <w:sz w:val="28"/>
                <w:szCs w:val="28"/>
              </w:rPr>
              <w:br/>
            </w:r>
            <w:r w:rsidRPr="00C92B52">
              <w:rPr>
                <w:color w:val="000000"/>
                <w:kern w:val="0"/>
                <w:sz w:val="28"/>
                <w:szCs w:val="28"/>
              </w:rPr>
              <w:t>财政拨款</w:t>
            </w:r>
          </w:p>
        </w:tc>
        <w:tc>
          <w:tcPr>
            <w:tcW w:w="1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政府性基金预算</w:t>
            </w:r>
            <w:r w:rsidRPr="00C92B52">
              <w:rPr>
                <w:color w:val="000000"/>
                <w:kern w:val="0"/>
                <w:sz w:val="28"/>
                <w:szCs w:val="28"/>
              </w:rPr>
              <w:br/>
            </w:r>
            <w:r w:rsidRPr="00C92B52">
              <w:rPr>
                <w:color w:val="000000"/>
                <w:kern w:val="0"/>
                <w:sz w:val="28"/>
                <w:szCs w:val="28"/>
              </w:rPr>
              <w:t>财政拨款</w:t>
            </w: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国有资本经营预算</w:t>
            </w:r>
            <w:r w:rsidRPr="00C92B52">
              <w:rPr>
                <w:color w:val="000000"/>
                <w:kern w:val="0"/>
                <w:sz w:val="28"/>
                <w:szCs w:val="28"/>
              </w:rPr>
              <w:br/>
            </w:r>
            <w:r w:rsidRPr="00C92B52">
              <w:rPr>
                <w:color w:val="000000"/>
                <w:kern w:val="0"/>
                <w:sz w:val="28"/>
                <w:szCs w:val="28"/>
              </w:rPr>
              <w:t>财政拨款</w:t>
            </w:r>
          </w:p>
        </w:tc>
      </w:tr>
      <w:tr w:rsidR="00277253" w:rsidRPr="00C92B52" w:rsidTr="00C51015">
        <w:trPr>
          <w:trHeight w:val="316"/>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一、本年收入</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2,360.42</w:t>
            </w: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一、本年支出</w:t>
            </w: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2,360.42</w:t>
            </w: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2,360.42</w:t>
            </w: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316"/>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一般公共预算拨款</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2,360.42</w:t>
            </w: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一般公共服务支出</w:t>
            </w: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3.00</w:t>
            </w: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3.00</w:t>
            </w: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316"/>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政府性基金预算拨款</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0"/>
                <w:szCs w:val="20"/>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公共安全支出</w:t>
            </w: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2,003.28</w:t>
            </w: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2,003.28</w:t>
            </w: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316"/>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国有资本经营预算拨款</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0"/>
                <w:szCs w:val="20"/>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社会保障和就业支出</w:t>
            </w: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193.80</w:t>
            </w: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193.80</w:t>
            </w: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33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卫生健康支出</w:t>
            </w: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74.75</w:t>
            </w: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74.75</w:t>
            </w: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33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二、上年结转</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0"/>
                <w:szCs w:val="20"/>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住房保障支出</w:t>
            </w: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85.59</w:t>
            </w: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85.59</w:t>
            </w: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316"/>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一般公共预算拨款</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0"/>
                <w:szCs w:val="20"/>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8"/>
                <w:szCs w:val="28"/>
              </w:rPr>
            </w:pP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33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政府性基金预算拨款</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0"/>
                <w:szCs w:val="20"/>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8"/>
                <w:szCs w:val="28"/>
              </w:rPr>
            </w:pP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316"/>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国有资本经营预算拨款</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0"/>
                <w:szCs w:val="20"/>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8"/>
                <w:szCs w:val="28"/>
              </w:rPr>
            </w:pP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316"/>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8"/>
                <w:szCs w:val="28"/>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c>
          <w:tcPr>
            <w:tcW w:w="1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r>
      <w:tr w:rsidR="00277253" w:rsidRPr="00C92B52" w:rsidTr="00C51015">
        <w:trPr>
          <w:trHeight w:val="4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8"/>
                <w:szCs w:val="28"/>
              </w:rPr>
            </w:pPr>
            <w:r w:rsidRPr="00C92B52">
              <w:rPr>
                <w:color w:val="000000"/>
                <w:kern w:val="0"/>
                <w:sz w:val="28"/>
                <w:szCs w:val="28"/>
              </w:rPr>
              <w:t>二、结转下年</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c>
          <w:tcPr>
            <w:tcW w:w="1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8"/>
                <w:szCs w:val="28"/>
              </w:rPr>
            </w:pPr>
          </w:p>
        </w:tc>
      </w:tr>
      <w:tr w:rsidR="00277253" w:rsidRPr="00C92B52" w:rsidTr="00C51015">
        <w:trPr>
          <w:trHeight w:val="405"/>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收入总计</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2,360.42</w:t>
            </w:r>
          </w:p>
        </w:tc>
        <w:tc>
          <w:tcPr>
            <w:tcW w:w="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8"/>
                <w:szCs w:val="28"/>
              </w:rPr>
            </w:pPr>
            <w:r w:rsidRPr="00C92B52">
              <w:rPr>
                <w:color w:val="000000"/>
                <w:kern w:val="0"/>
                <w:sz w:val="28"/>
                <w:szCs w:val="28"/>
              </w:rPr>
              <w:t>支出总计</w:t>
            </w:r>
          </w:p>
        </w:tc>
        <w:tc>
          <w:tcPr>
            <w:tcW w:w="158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2,360.42</w:t>
            </w:r>
          </w:p>
        </w:tc>
        <w:tc>
          <w:tcPr>
            <w:tcW w:w="180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2,360.42</w:t>
            </w:r>
          </w:p>
        </w:tc>
        <w:tc>
          <w:tcPr>
            <w:tcW w:w="126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bl>
    <w:p w:rsidR="00277253" w:rsidRDefault="00277253" w:rsidP="00277253">
      <w:pPr>
        <w:spacing w:line="600" w:lineRule="exact"/>
        <w:rPr>
          <w:rFonts w:eastAsia="华文中宋"/>
          <w:sz w:val="44"/>
          <w:szCs w:val="44"/>
        </w:rPr>
      </w:pPr>
      <w:r w:rsidRPr="00C92B52">
        <w:rPr>
          <w:rFonts w:eastAsia="华文中宋"/>
          <w:sz w:val="44"/>
          <w:szCs w:val="44"/>
        </w:rPr>
        <w:br w:type="page"/>
      </w:r>
      <w:r w:rsidRPr="00DF6ED2">
        <w:rPr>
          <w:rFonts w:eastAsia="方正仿宋_GBK" w:hint="eastAsia"/>
          <w:b/>
          <w:bCs/>
          <w:sz w:val="24"/>
          <w:szCs w:val="24"/>
        </w:rPr>
        <w:lastRenderedPageBreak/>
        <w:t>表</w:t>
      </w:r>
      <w:r>
        <w:rPr>
          <w:rFonts w:eastAsia="方正仿宋_GBK" w:hint="eastAsia"/>
          <w:b/>
          <w:bCs/>
          <w:sz w:val="24"/>
          <w:szCs w:val="24"/>
        </w:rPr>
        <w:t>2</w:t>
      </w:r>
    </w:p>
    <w:p w:rsidR="00277253" w:rsidRPr="00C92B52" w:rsidRDefault="00277253" w:rsidP="00277253">
      <w:pPr>
        <w:spacing w:line="600" w:lineRule="exact"/>
        <w:jc w:val="center"/>
        <w:rPr>
          <w:rFonts w:eastAsia="华文中宋"/>
          <w:b/>
          <w:color w:val="000000"/>
          <w:kern w:val="0"/>
          <w:sz w:val="32"/>
          <w:szCs w:val="32"/>
        </w:rPr>
      </w:pPr>
      <w:r w:rsidRPr="00C92B52">
        <w:rPr>
          <w:rFonts w:eastAsia="华文中宋"/>
          <w:b/>
          <w:color w:val="000000"/>
          <w:kern w:val="0"/>
          <w:sz w:val="32"/>
          <w:szCs w:val="32"/>
        </w:rPr>
        <w:t>彭水苗族土家族自治县司法局一般公共预算财政拨款支出预算表</w:t>
      </w:r>
    </w:p>
    <w:p w:rsidR="00277253" w:rsidRPr="00C92B52" w:rsidRDefault="00277253" w:rsidP="00277253">
      <w:pPr>
        <w:widowControl/>
        <w:jc w:val="right"/>
        <w:textAlignment w:val="bottom"/>
        <w:rPr>
          <w:color w:val="000000"/>
          <w:sz w:val="20"/>
          <w:szCs w:val="20"/>
        </w:rPr>
      </w:pPr>
      <w:r w:rsidRPr="00C92B52">
        <w:rPr>
          <w:color w:val="000000"/>
          <w:kern w:val="0"/>
          <w:sz w:val="20"/>
          <w:szCs w:val="20"/>
        </w:rPr>
        <w:t>单位：万元</w:t>
      </w:r>
    </w:p>
    <w:tbl>
      <w:tblPr>
        <w:tblW w:w="0" w:type="auto"/>
        <w:jc w:val="center"/>
        <w:tblLayout w:type="fixed"/>
        <w:tblCellMar>
          <w:top w:w="15" w:type="dxa"/>
          <w:left w:w="15" w:type="dxa"/>
          <w:bottom w:w="15" w:type="dxa"/>
          <w:right w:w="15" w:type="dxa"/>
        </w:tblCellMar>
        <w:tblLook w:val="0000"/>
      </w:tblPr>
      <w:tblGrid>
        <w:gridCol w:w="1659"/>
        <w:gridCol w:w="5530"/>
        <w:gridCol w:w="1960"/>
        <w:gridCol w:w="2418"/>
        <w:gridCol w:w="2606"/>
      </w:tblGrid>
      <w:tr w:rsidR="00277253" w:rsidRPr="00C92B52" w:rsidTr="00C51015">
        <w:trPr>
          <w:jc w:val="center"/>
        </w:trPr>
        <w:tc>
          <w:tcPr>
            <w:tcW w:w="71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功能分类科目</w:t>
            </w:r>
          </w:p>
        </w:tc>
        <w:tc>
          <w:tcPr>
            <w:tcW w:w="6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2020</w:t>
            </w:r>
            <w:r w:rsidRPr="00C92B52">
              <w:rPr>
                <w:color w:val="000000"/>
                <w:kern w:val="0"/>
                <w:sz w:val="20"/>
                <w:szCs w:val="20"/>
              </w:rPr>
              <w:t>年预算数</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科目编码</w:t>
            </w:r>
          </w:p>
        </w:tc>
        <w:tc>
          <w:tcPr>
            <w:tcW w:w="5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科目名称</w:t>
            </w:r>
          </w:p>
        </w:tc>
        <w:tc>
          <w:tcPr>
            <w:tcW w:w="1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小计</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基本支出</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项目支出</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合计</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2360.42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1837.42 </w:t>
            </w: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523.00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201</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一般公共服务支出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241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20111</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纪检监察事务</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241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2011199</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其他纪检监察事务支出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241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204</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公共安全支出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2003.28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1483.28 </w:t>
            </w: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520.00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司法</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2003.28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1483.28 </w:t>
            </w: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520.00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2040601</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行政运行</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1419.45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1419.45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2040604</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基层司法业务</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31.00 </w:t>
            </w:r>
          </w:p>
        </w:tc>
        <w:tc>
          <w:tcPr>
            <w:tcW w:w="241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31.00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2040607</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法律援助</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37.00 </w:t>
            </w:r>
          </w:p>
        </w:tc>
        <w:tc>
          <w:tcPr>
            <w:tcW w:w="241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37.00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2040610</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社区矫正</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150.00 </w:t>
            </w:r>
          </w:p>
        </w:tc>
        <w:tc>
          <w:tcPr>
            <w:tcW w:w="241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150.00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2040650</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事业运行</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63.83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63.83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2040699</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其他司法支出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302.00 </w:t>
            </w:r>
          </w:p>
        </w:tc>
        <w:tc>
          <w:tcPr>
            <w:tcW w:w="241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60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302.00 </w:t>
            </w: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208</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社会保障和就业支出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行政事业单位养老支出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2080501</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行政单位离退休</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22.62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22.62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2080505</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机关事业单位基本养老保险缴费支出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114.12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114.12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2080506</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机关事业单位职业年金缴费支出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57.06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57.06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lastRenderedPageBreak/>
              <w:t>210</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卫生健康支出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行政事业单位医疗</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2101101</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行政单位医疗</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58.25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58.25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2101102</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事业单位医疗</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2101103</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公务员医疗补助</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13.48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13.48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221</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住房保障支出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22102</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住房改革支出</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5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2210201</w:t>
            </w:r>
          </w:p>
        </w:tc>
        <w:tc>
          <w:tcPr>
            <w:tcW w:w="553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住房公积金</w:t>
            </w:r>
          </w:p>
        </w:tc>
        <w:tc>
          <w:tcPr>
            <w:tcW w:w="196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241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260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bl>
    <w:p w:rsidR="00277253" w:rsidRPr="00C92B52" w:rsidRDefault="00277253" w:rsidP="00277253">
      <w:pPr>
        <w:spacing w:line="600" w:lineRule="exact"/>
        <w:rPr>
          <w:rFonts w:eastAsia="华文中宋"/>
          <w:sz w:val="44"/>
          <w:szCs w:val="44"/>
        </w:rPr>
      </w:pPr>
      <w:r w:rsidRPr="00C92B52">
        <w:rPr>
          <w:rFonts w:eastAsia="华文中宋"/>
          <w:sz w:val="44"/>
          <w:szCs w:val="44"/>
        </w:rPr>
        <w:br w:type="page"/>
      </w:r>
      <w:r w:rsidRPr="00DF6ED2">
        <w:rPr>
          <w:rFonts w:eastAsia="方正仿宋_GBK" w:hint="eastAsia"/>
          <w:b/>
          <w:bCs/>
          <w:sz w:val="24"/>
          <w:szCs w:val="24"/>
        </w:rPr>
        <w:lastRenderedPageBreak/>
        <w:t>表</w:t>
      </w:r>
      <w:r>
        <w:rPr>
          <w:rFonts w:eastAsia="方正仿宋_GBK" w:hint="eastAsia"/>
          <w:b/>
          <w:bCs/>
          <w:sz w:val="24"/>
          <w:szCs w:val="24"/>
        </w:rPr>
        <w:t>3</w:t>
      </w:r>
    </w:p>
    <w:p w:rsidR="00277253" w:rsidRPr="00C92B52" w:rsidRDefault="00277253" w:rsidP="00277253">
      <w:pPr>
        <w:widowControl/>
        <w:jc w:val="center"/>
        <w:textAlignment w:val="center"/>
        <w:rPr>
          <w:rFonts w:eastAsia="华文中宋"/>
          <w:b/>
          <w:color w:val="000000"/>
          <w:kern w:val="0"/>
          <w:sz w:val="32"/>
          <w:szCs w:val="32"/>
        </w:rPr>
      </w:pPr>
      <w:r w:rsidRPr="00C92B52">
        <w:rPr>
          <w:rFonts w:eastAsia="华文中宋"/>
          <w:b/>
          <w:color w:val="000000"/>
          <w:kern w:val="0"/>
          <w:sz w:val="32"/>
          <w:szCs w:val="32"/>
        </w:rPr>
        <w:t>彭水苗族土家族自治县司法局一般公共预算财政拨款基本支出预算表</w:t>
      </w:r>
    </w:p>
    <w:p w:rsidR="00277253" w:rsidRPr="00C92B52" w:rsidRDefault="00277253" w:rsidP="00277253">
      <w:pPr>
        <w:widowControl/>
        <w:jc w:val="right"/>
        <w:textAlignment w:val="bottom"/>
        <w:rPr>
          <w:color w:val="000000"/>
          <w:sz w:val="20"/>
          <w:szCs w:val="20"/>
        </w:rPr>
      </w:pPr>
      <w:r w:rsidRPr="00C92B52">
        <w:rPr>
          <w:color w:val="000000"/>
          <w:kern w:val="0"/>
          <w:sz w:val="20"/>
          <w:szCs w:val="20"/>
        </w:rPr>
        <w:t>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1391"/>
        <w:gridCol w:w="3946"/>
        <w:gridCol w:w="2744"/>
        <w:gridCol w:w="3368"/>
        <w:gridCol w:w="2723"/>
      </w:tblGrid>
      <w:tr w:rsidR="00277253" w:rsidRPr="00C92B52" w:rsidTr="00C51015">
        <w:trPr>
          <w:trHeight w:val="301"/>
          <w:tblHeader/>
          <w:jc w:val="center"/>
        </w:trPr>
        <w:tc>
          <w:tcPr>
            <w:tcW w:w="5337" w:type="dxa"/>
            <w:gridSpan w:val="2"/>
            <w:tcBorders>
              <w:tl2br w:val="nil"/>
              <w:tr2bl w:val="nil"/>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经济分类科目</w:t>
            </w:r>
          </w:p>
        </w:tc>
        <w:tc>
          <w:tcPr>
            <w:tcW w:w="8835" w:type="dxa"/>
            <w:gridSpan w:val="3"/>
            <w:tcBorders>
              <w:tl2br w:val="nil"/>
              <w:tr2bl w:val="nil"/>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基本支出</w:t>
            </w:r>
          </w:p>
        </w:tc>
      </w:tr>
      <w:tr w:rsidR="00277253" w:rsidRPr="00C92B52" w:rsidTr="00C51015">
        <w:trPr>
          <w:trHeight w:val="286"/>
          <w:tblHeader/>
          <w:jc w:val="center"/>
        </w:trPr>
        <w:tc>
          <w:tcPr>
            <w:tcW w:w="1391" w:type="dxa"/>
            <w:tcBorders>
              <w:tl2br w:val="nil"/>
              <w:tr2bl w:val="nil"/>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科目编码</w:t>
            </w:r>
          </w:p>
        </w:tc>
        <w:tc>
          <w:tcPr>
            <w:tcW w:w="3946" w:type="dxa"/>
            <w:tcBorders>
              <w:tl2br w:val="nil"/>
              <w:tr2bl w:val="nil"/>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科目名称</w:t>
            </w:r>
          </w:p>
        </w:tc>
        <w:tc>
          <w:tcPr>
            <w:tcW w:w="2744" w:type="dxa"/>
            <w:tcBorders>
              <w:tl2br w:val="nil"/>
              <w:tr2bl w:val="nil"/>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合计</w:t>
            </w:r>
          </w:p>
        </w:tc>
        <w:tc>
          <w:tcPr>
            <w:tcW w:w="3368" w:type="dxa"/>
            <w:tcBorders>
              <w:tl2br w:val="nil"/>
              <w:tr2bl w:val="nil"/>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人员经费</w:t>
            </w:r>
          </w:p>
        </w:tc>
        <w:tc>
          <w:tcPr>
            <w:tcW w:w="2723" w:type="dxa"/>
            <w:tcBorders>
              <w:tl2br w:val="nil"/>
              <w:tr2bl w:val="nil"/>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公用经费</w:t>
            </w:r>
          </w:p>
        </w:tc>
      </w:tr>
      <w:tr w:rsidR="00277253" w:rsidRPr="00C92B52" w:rsidTr="00C51015">
        <w:trPr>
          <w:trHeight w:val="286"/>
          <w:jc w:val="center"/>
        </w:trPr>
        <w:tc>
          <w:tcPr>
            <w:tcW w:w="1391" w:type="dxa"/>
            <w:tcBorders>
              <w:tl2br w:val="nil"/>
              <w:tr2bl w:val="nil"/>
            </w:tcBorders>
            <w:vAlign w:val="center"/>
          </w:tcPr>
          <w:p w:rsidR="00277253" w:rsidRPr="00C92B52" w:rsidRDefault="00277253" w:rsidP="00C51015">
            <w:pPr>
              <w:jc w:val="left"/>
              <w:rPr>
                <w:color w:val="000000"/>
                <w:sz w:val="20"/>
                <w:szCs w:val="20"/>
              </w:rPr>
            </w:pPr>
          </w:p>
        </w:tc>
        <w:tc>
          <w:tcPr>
            <w:tcW w:w="3946" w:type="dxa"/>
            <w:tcBorders>
              <w:tl2br w:val="nil"/>
              <w:tr2bl w:val="nil"/>
            </w:tcBorders>
            <w:vAlign w:val="center"/>
          </w:tcPr>
          <w:p w:rsidR="00277253" w:rsidRPr="00C92B52" w:rsidRDefault="00277253" w:rsidP="00C51015">
            <w:pPr>
              <w:jc w:val="left"/>
              <w:rPr>
                <w:color w:val="000000"/>
                <w:sz w:val="20"/>
                <w:szCs w:val="20"/>
              </w:rPr>
            </w:pP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1,837.42</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1,449.64</w:t>
            </w: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387.78</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301</w:t>
            </w:r>
          </w:p>
        </w:tc>
        <w:tc>
          <w:tcPr>
            <w:tcW w:w="3946" w:type="dxa"/>
            <w:tcBorders>
              <w:tl2br w:val="nil"/>
              <w:tr2bl w:val="nil"/>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工资福利支出</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1,424.59</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1,424.59</w:t>
            </w:r>
          </w:p>
        </w:tc>
        <w:tc>
          <w:tcPr>
            <w:tcW w:w="2723" w:type="dxa"/>
            <w:tcBorders>
              <w:tl2br w:val="nil"/>
              <w:tr2bl w:val="nil"/>
            </w:tcBorders>
            <w:vAlign w:val="bottom"/>
          </w:tcPr>
          <w:p w:rsidR="00277253" w:rsidRPr="00C92B52" w:rsidRDefault="00277253" w:rsidP="00C51015">
            <w:pPr>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30101</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基本工资</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299.02</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299.02</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30102</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津贴补贴</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392.25</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392.25</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30103</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奖金</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23.83</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23.83</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30107</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绩效工资</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12.41</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12.41</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30108</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机关事业单位基本养老保险缴费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114.12</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114.12</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30109</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职业年金缴费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57.06</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57.06</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30110</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职工基本医疗保险缴费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60.63</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60.63</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30111</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公务员医疗补助缴费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10.88</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10.88</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30112</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其他社会保障缴费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12.84</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12.84</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30113</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住房公积金</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85.59</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85.59</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30114</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医疗费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5.23</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5.23</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30199</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其他工资福利支出</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350.74</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350.74</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302</w:t>
            </w:r>
          </w:p>
        </w:tc>
        <w:tc>
          <w:tcPr>
            <w:tcW w:w="3946" w:type="dxa"/>
            <w:tcBorders>
              <w:tl2br w:val="nil"/>
              <w:tr2bl w:val="nil"/>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商品和服务支出</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387.78</w:t>
            </w:r>
          </w:p>
        </w:tc>
        <w:tc>
          <w:tcPr>
            <w:tcW w:w="3368" w:type="dxa"/>
            <w:tcBorders>
              <w:tl2br w:val="nil"/>
              <w:tr2bl w:val="nil"/>
            </w:tcBorders>
            <w:vAlign w:val="bottom"/>
          </w:tcPr>
          <w:p w:rsidR="00277253" w:rsidRPr="00C92B52" w:rsidRDefault="00277253" w:rsidP="00C51015">
            <w:pPr>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387.78</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30201</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办公费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81.00</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81.00</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30202</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印刷费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23.00</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23.00</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lastRenderedPageBreak/>
              <w:t>30205</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水费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1.10</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1.10</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30206</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电费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16.80</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16.80</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30209</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物业管理费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8.00</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8.00</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30211</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差旅费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62.00</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62.00</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30215</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会议费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12.00</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12.00</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30216</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培训费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4.49</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4.49</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30217</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公务接待费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22.45</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22.45</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30228</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工会经费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8.56</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8.56</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30231</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公务用车运行维护费</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60.00</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60.00</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30239</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其他交通费用</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81.88</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81.88</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30299</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其他商品和服务支出</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6.50</w:t>
            </w:r>
          </w:p>
        </w:tc>
        <w:tc>
          <w:tcPr>
            <w:tcW w:w="3368" w:type="dxa"/>
            <w:tcBorders>
              <w:tl2br w:val="nil"/>
              <w:tr2bl w:val="nil"/>
            </w:tcBorders>
            <w:vAlign w:val="center"/>
          </w:tcPr>
          <w:p w:rsidR="00277253" w:rsidRPr="00C92B52" w:rsidRDefault="00277253" w:rsidP="00C51015">
            <w:pPr>
              <w:jc w:val="left"/>
              <w:rPr>
                <w:color w:val="000000"/>
                <w:sz w:val="20"/>
                <w:szCs w:val="20"/>
              </w:rPr>
            </w:pPr>
          </w:p>
        </w:tc>
        <w:tc>
          <w:tcPr>
            <w:tcW w:w="2723"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6.50</w:t>
            </w: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303</w:t>
            </w:r>
          </w:p>
        </w:tc>
        <w:tc>
          <w:tcPr>
            <w:tcW w:w="3946" w:type="dxa"/>
            <w:tcBorders>
              <w:tl2br w:val="nil"/>
              <w:tr2bl w:val="nil"/>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对个人和家庭的补助</w:t>
            </w:r>
          </w:p>
        </w:tc>
        <w:tc>
          <w:tcPr>
            <w:tcW w:w="2744" w:type="dxa"/>
            <w:tcBorders>
              <w:tl2br w:val="nil"/>
              <w:tr2bl w:val="nil"/>
            </w:tcBorders>
            <w:vAlign w:val="center"/>
          </w:tcPr>
          <w:p w:rsidR="00277253" w:rsidRPr="00C92B52" w:rsidRDefault="00277253" w:rsidP="00C51015">
            <w:pPr>
              <w:widowControl/>
              <w:jc w:val="right"/>
              <w:textAlignment w:val="center"/>
              <w:rPr>
                <w:color w:val="000000"/>
                <w:sz w:val="20"/>
                <w:szCs w:val="20"/>
              </w:rPr>
            </w:pPr>
            <w:r w:rsidRPr="00C92B52">
              <w:rPr>
                <w:color w:val="000000"/>
                <w:kern w:val="0"/>
                <w:sz w:val="20"/>
                <w:szCs w:val="20"/>
              </w:rPr>
              <w:t>25.05</w:t>
            </w:r>
          </w:p>
        </w:tc>
        <w:tc>
          <w:tcPr>
            <w:tcW w:w="3368" w:type="dxa"/>
            <w:tcBorders>
              <w:tl2br w:val="nil"/>
              <w:tr2bl w:val="nil"/>
            </w:tcBorders>
            <w:vAlign w:val="center"/>
          </w:tcPr>
          <w:p w:rsidR="00277253" w:rsidRPr="00C92B52" w:rsidRDefault="00277253" w:rsidP="00C51015">
            <w:pPr>
              <w:widowControl/>
              <w:jc w:val="right"/>
              <w:textAlignment w:val="center"/>
              <w:rPr>
                <w:color w:val="000000"/>
                <w:sz w:val="20"/>
                <w:szCs w:val="20"/>
              </w:rPr>
            </w:pPr>
            <w:r w:rsidRPr="00C92B52">
              <w:rPr>
                <w:color w:val="000000"/>
                <w:kern w:val="0"/>
                <w:sz w:val="20"/>
                <w:szCs w:val="20"/>
              </w:rPr>
              <w:t>25.05</w:t>
            </w:r>
          </w:p>
        </w:tc>
        <w:tc>
          <w:tcPr>
            <w:tcW w:w="2723" w:type="dxa"/>
            <w:tcBorders>
              <w:tl2br w:val="nil"/>
              <w:tr2bl w:val="nil"/>
            </w:tcBorders>
            <w:vAlign w:val="bottom"/>
          </w:tcPr>
          <w:p w:rsidR="00277253" w:rsidRPr="00C92B52" w:rsidRDefault="00277253" w:rsidP="00C51015">
            <w:pPr>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30305</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生活补助</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2.82</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2.82</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r w:rsidR="00277253" w:rsidRPr="00C92B52" w:rsidTr="00C51015">
        <w:trPr>
          <w:trHeight w:val="241"/>
          <w:jc w:val="center"/>
        </w:trPr>
        <w:tc>
          <w:tcPr>
            <w:tcW w:w="1391" w:type="dxa"/>
            <w:tcBorders>
              <w:tl2br w:val="nil"/>
              <w:tr2bl w:val="nil"/>
            </w:tcBorders>
            <w:vAlign w:val="center"/>
          </w:tcPr>
          <w:p w:rsidR="00277253" w:rsidRPr="00C92B52" w:rsidRDefault="00277253" w:rsidP="00C51015">
            <w:pPr>
              <w:widowControl/>
              <w:ind w:firstLineChars="200" w:firstLine="400"/>
              <w:jc w:val="left"/>
              <w:textAlignment w:val="center"/>
              <w:rPr>
                <w:color w:val="000000"/>
                <w:sz w:val="20"/>
                <w:szCs w:val="20"/>
              </w:rPr>
            </w:pPr>
            <w:r w:rsidRPr="00C92B52">
              <w:rPr>
                <w:color w:val="000000"/>
                <w:kern w:val="0"/>
                <w:sz w:val="20"/>
                <w:szCs w:val="20"/>
              </w:rPr>
              <w:t>30399</w:t>
            </w:r>
          </w:p>
        </w:tc>
        <w:tc>
          <w:tcPr>
            <w:tcW w:w="3946" w:type="dxa"/>
            <w:tcBorders>
              <w:tl2br w:val="nil"/>
              <w:tr2bl w:val="nil"/>
            </w:tcBorders>
            <w:vAlign w:val="center"/>
          </w:tcPr>
          <w:p w:rsidR="00277253" w:rsidRPr="00C92B52" w:rsidRDefault="00277253" w:rsidP="00C51015">
            <w:pPr>
              <w:widowControl/>
              <w:ind w:firstLineChars="400" w:firstLine="800"/>
              <w:jc w:val="left"/>
              <w:textAlignment w:val="center"/>
              <w:rPr>
                <w:color w:val="000000"/>
                <w:sz w:val="20"/>
                <w:szCs w:val="20"/>
              </w:rPr>
            </w:pPr>
            <w:r w:rsidRPr="00C92B52">
              <w:rPr>
                <w:color w:val="000000"/>
                <w:kern w:val="0"/>
                <w:sz w:val="20"/>
                <w:szCs w:val="20"/>
              </w:rPr>
              <w:t>其他对个人和家庭的补助</w:t>
            </w:r>
          </w:p>
        </w:tc>
        <w:tc>
          <w:tcPr>
            <w:tcW w:w="2744"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22.23</w:t>
            </w:r>
          </w:p>
        </w:tc>
        <w:tc>
          <w:tcPr>
            <w:tcW w:w="3368" w:type="dxa"/>
            <w:tcBorders>
              <w:tl2br w:val="nil"/>
              <w:tr2bl w:val="nil"/>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22.23</w:t>
            </w:r>
          </w:p>
        </w:tc>
        <w:tc>
          <w:tcPr>
            <w:tcW w:w="2723" w:type="dxa"/>
            <w:tcBorders>
              <w:tl2br w:val="nil"/>
              <w:tr2bl w:val="nil"/>
            </w:tcBorders>
            <w:vAlign w:val="center"/>
          </w:tcPr>
          <w:p w:rsidR="00277253" w:rsidRPr="00C92B52" w:rsidRDefault="00277253" w:rsidP="00C51015">
            <w:pPr>
              <w:jc w:val="left"/>
              <w:rPr>
                <w:color w:val="000000"/>
                <w:sz w:val="20"/>
                <w:szCs w:val="20"/>
              </w:rPr>
            </w:pPr>
          </w:p>
        </w:tc>
      </w:tr>
    </w:tbl>
    <w:p w:rsidR="00277253" w:rsidRPr="00C92B52" w:rsidRDefault="00277253" w:rsidP="00277253">
      <w:pPr>
        <w:spacing w:line="600" w:lineRule="exact"/>
        <w:rPr>
          <w:rFonts w:eastAsia="华文中宋"/>
          <w:sz w:val="44"/>
          <w:szCs w:val="44"/>
        </w:rPr>
      </w:pPr>
      <w:r w:rsidRPr="00C92B52">
        <w:rPr>
          <w:rFonts w:eastAsia="华文中宋"/>
          <w:sz w:val="44"/>
          <w:szCs w:val="44"/>
        </w:rPr>
        <w:br w:type="page"/>
      </w:r>
      <w:r w:rsidRPr="00DF6ED2">
        <w:rPr>
          <w:rFonts w:eastAsia="方正仿宋_GBK" w:hint="eastAsia"/>
          <w:b/>
          <w:bCs/>
          <w:sz w:val="24"/>
          <w:szCs w:val="24"/>
        </w:rPr>
        <w:lastRenderedPageBreak/>
        <w:t>表</w:t>
      </w:r>
      <w:r>
        <w:rPr>
          <w:rFonts w:eastAsia="方正仿宋_GBK" w:hint="eastAsia"/>
          <w:b/>
          <w:bCs/>
          <w:sz w:val="24"/>
          <w:szCs w:val="24"/>
        </w:rPr>
        <w:t>4</w:t>
      </w:r>
    </w:p>
    <w:p w:rsidR="00277253" w:rsidRPr="00C92B52" w:rsidRDefault="00277253" w:rsidP="00277253">
      <w:pPr>
        <w:widowControl/>
        <w:jc w:val="center"/>
        <w:textAlignment w:val="center"/>
        <w:rPr>
          <w:rFonts w:eastAsia="华文中宋"/>
          <w:b/>
          <w:color w:val="000000"/>
          <w:kern w:val="0"/>
          <w:sz w:val="32"/>
          <w:szCs w:val="32"/>
        </w:rPr>
      </w:pPr>
      <w:r w:rsidRPr="00C92B52">
        <w:rPr>
          <w:rFonts w:eastAsia="华文中宋"/>
          <w:b/>
          <w:color w:val="000000"/>
          <w:kern w:val="0"/>
          <w:sz w:val="32"/>
          <w:szCs w:val="32"/>
        </w:rPr>
        <w:t>彭水苗族土家族自治县司法局一般公共预算</w:t>
      </w:r>
      <w:r w:rsidRPr="00C92B52">
        <w:rPr>
          <w:rFonts w:eastAsia="华文中宋"/>
          <w:b/>
          <w:color w:val="000000"/>
          <w:kern w:val="0"/>
          <w:sz w:val="32"/>
          <w:szCs w:val="32"/>
        </w:rPr>
        <w:t>“</w:t>
      </w:r>
      <w:r w:rsidRPr="00C92B52">
        <w:rPr>
          <w:rFonts w:eastAsia="华文中宋"/>
          <w:b/>
          <w:color w:val="000000"/>
          <w:kern w:val="0"/>
          <w:sz w:val="32"/>
          <w:szCs w:val="32"/>
        </w:rPr>
        <w:t>三公</w:t>
      </w:r>
      <w:r w:rsidRPr="00C92B52">
        <w:rPr>
          <w:rFonts w:eastAsia="华文中宋"/>
          <w:b/>
          <w:color w:val="000000"/>
          <w:kern w:val="0"/>
          <w:sz w:val="32"/>
          <w:szCs w:val="32"/>
        </w:rPr>
        <w:t>”</w:t>
      </w:r>
      <w:r w:rsidRPr="00C92B52">
        <w:rPr>
          <w:rFonts w:eastAsia="华文中宋"/>
          <w:b/>
          <w:color w:val="000000"/>
          <w:kern w:val="0"/>
          <w:sz w:val="32"/>
          <w:szCs w:val="32"/>
        </w:rPr>
        <w:t>经费支出表</w:t>
      </w:r>
    </w:p>
    <w:p w:rsidR="00277253" w:rsidRPr="00C92B52" w:rsidRDefault="00277253" w:rsidP="00277253">
      <w:pPr>
        <w:widowControl/>
        <w:jc w:val="right"/>
        <w:textAlignment w:val="bottom"/>
        <w:rPr>
          <w:color w:val="000000"/>
          <w:sz w:val="20"/>
          <w:szCs w:val="20"/>
        </w:rPr>
      </w:pPr>
      <w:r w:rsidRPr="00C92B52">
        <w:rPr>
          <w:color w:val="000000"/>
          <w:kern w:val="0"/>
          <w:sz w:val="20"/>
          <w:szCs w:val="20"/>
        </w:rPr>
        <w:t>单位：万元</w:t>
      </w:r>
    </w:p>
    <w:tbl>
      <w:tblPr>
        <w:tblW w:w="0" w:type="auto"/>
        <w:jc w:val="center"/>
        <w:tblLayout w:type="fixed"/>
        <w:tblCellMar>
          <w:top w:w="15" w:type="dxa"/>
          <w:left w:w="15" w:type="dxa"/>
          <w:bottom w:w="15" w:type="dxa"/>
          <w:right w:w="15" w:type="dxa"/>
        </w:tblCellMar>
        <w:tblLook w:val="0000"/>
      </w:tblPr>
      <w:tblGrid>
        <w:gridCol w:w="3938"/>
        <w:gridCol w:w="1436"/>
        <w:gridCol w:w="1386"/>
        <w:gridCol w:w="1504"/>
        <w:gridCol w:w="1180"/>
        <w:gridCol w:w="1504"/>
        <w:gridCol w:w="3225"/>
      </w:tblGrid>
      <w:tr w:rsidR="00277253" w:rsidRPr="00C92B52" w:rsidTr="00C51015">
        <w:trPr>
          <w:trHeight w:val="301"/>
          <w:jc w:val="center"/>
        </w:trPr>
        <w:tc>
          <w:tcPr>
            <w:tcW w:w="1417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2020</w:t>
            </w:r>
            <w:r w:rsidRPr="00C92B52">
              <w:rPr>
                <w:color w:val="000000"/>
                <w:kern w:val="0"/>
                <w:sz w:val="20"/>
                <w:szCs w:val="20"/>
              </w:rPr>
              <w:t>年预算数</w:t>
            </w:r>
          </w:p>
        </w:tc>
      </w:tr>
      <w:tr w:rsidR="00277253" w:rsidRPr="00C92B52" w:rsidTr="00C51015">
        <w:trPr>
          <w:trHeight w:val="301"/>
          <w:jc w:val="center"/>
        </w:trPr>
        <w:tc>
          <w:tcPr>
            <w:tcW w:w="39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单位</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合计</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因公出国（境）费</w:t>
            </w:r>
          </w:p>
        </w:tc>
        <w:tc>
          <w:tcPr>
            <w:tcW w:w="41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公务用车购置及运行费</w:t>
            </w:r>
          </w:p>
        </w:tc>
        <w:tc>
          <w:tcPr>
            <w:tcW w:w="32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公务接待费</w:t>
            </w:r>
          </w:p>
        </w:tc>
      </w:tr>
      <w:tr w:rsidR="00277253" w:rsidRPr="00C92B52" w:rsidTr="00C51015">
        <w:trPr>
          <w:trHeight w:val="480"/>
          <w:jc w:val="center"/>
        </w:trPr>
        <w:tc>
          <w:tcPr>
            <w:tcW w:w="39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小计</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公务用车购置费</w:t>
            </w: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公务用车运行费</w:t>
            </w:r>
          </w:p>
        </w:tc>
        <w:tc>
          <w:tcPr>
            <w:tcW w:w="32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r>
      <w:tr w:rsidR="00277253" w:rsidRPr="00C92B52" w:rsidTr="00C51015">
        <w:trPr>
          <w:trHeight w:val="286"/>
          <w:jc w:val="center"/>
        </w:trPr>
        <w:tc>
          <w:tcPr>
            <w:tcW w:w="393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合计</w:t>
            </w:r>
          </w:p>
        </w:tc>
        <w:tc>
          <w:tcPr>
            <w:tcW w:w="1436"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82.45</w:t>
            </w:r>
          </w:p>
        </w:tc>
        <w:tc>
          <w:tcPr>
            <w:tcW w:w="1386"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0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60.00</w:t>
            </w:r>
          </w:p>
        </w:tc>
        <w:tc>
          <w:tcPr>
            <w:tcW w:w="118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0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60.00</w:t>
            </w:r>
          </w:p>
        </w:tc>
        <w:tc>
          <w:tcPr>
            <w:tcW w:w="322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22.45</w:t>
            </w:r>
          </w:p>
        </w:tc>
      </w:tr>
    </w:tbl>
    <w:p w:rsidR="00277253" w:rsidRPr="00C92B52" w:rsidRDefault="00277253" w:rsidP="00277253">
      <w:pPr>
        <w:spacing w:line="600" w:lineRule="exact"/>
        <w:rPr>
          <w:rFonts w:eastAsia="华文中宋"/>
          <w:sz w:val="44"/>
          <w:szCs w:val="44"/>
        </w:rPr>
      </w:pPr>
      <w:r w:rsidRPr="00C92B52">
        <w:rPr>
          <w:rFonts w:eastAsia="华文中宋"/>
          <w:sz w:val="44"/>
          <w:szCs w:val="44"/>
        </w:rPr>
        <w:br w:type="page"/>
      </w:r>
      <w:r w:rsidRPr="00DF6ED2">
        <w:rPr>
          <w:rFonts w:eastAsia="方正仿宋_GBK" w:hint="eastAsia"/>
          <w:b/>
          <w:bCs/>
          <w:sz w:val="24"/>
          <w:szCs w:val="24"/>
        </w:rPr>
        <w:lastRenderedPageBreak/>
        <w:t>表</w:t>
      </w:r>
      <w:r>
        <w:rPr>
          <w:rFonts w:eastAsia="方正仿宋_GBK" w:hint="eastAsia"/>
          <w:b/>
          <w:bCs/>
          <w:sz w:val="24"/>
          <w:szCs w:val="24"/>
        </w:rPr>
        <w:t>5</w:t>
      </w:r>
    </w:p>
    <w:p w:rsidR="00277253" w:rsidRPr="00C92B52" w:rsidRDefault="00277253" w:rsidP="00277253">
      <w:pPr>
        <w:widowControl/>
        <w:jc w:val="center"/>
        <w:textAlignment w:val="center"/>
        <w:rPr>
          <w:rFonts w:eastAsia="华文中宋"/>
          <w:b/>
          <w:color w:val="000000"/>
          <w:kern w:val="0"/>
          <w:sz w:val="32"/>
          <w:szCs w:val="32"/>
        </w:rPr>
      </w:pPr>
      <w:r w:rsidRPr="00C92B52">
        <w:rPr>
          <w:rFonts w:eastAsia="华文中宋"/>
          <w:b/>
          <w:color w:val="000000"/>
          <w:kern w:val="0"/>
          <w:sz w:val="32"/>
          <w:szCs w:val="32"/>
        </w:rPr>
        <w:t>彭水苗族土家族自治县司法局政府性基金预算支出表</w:t>
      </w:r>
    </w:p>
    <w:p w:rsidR="00277253" w:rsidRPr="00C92B52" w:rsidRDefault="00277253" w:rsidP="00277253">
      <w:pPr>
        <w:widowControl/>
        <w:jc w:val="right"/>
        <w:textAlignment w:val="bottom"/>
        <w:rPr>
          <w:color w:val="000000"/>
          <w:sz w:val="20"/>
          <w:szCs w:val="20"/>
        </w:rPr>
      </w:pPr>
      <w:r w:rsidRPr="00C92B52">
        <w:rPr>
          <w:color w:val="000000"/>
          <w:kern w:val="0"/>
          <w:sz w:val="20"/>
          <w:szCs w:val="20"/>
        </w:rPr>
        <w:t>单位：万元</w:t>
      </w:r>
    </w:p>
    <w:tbl>
      <w:tblPr>
        <w:tblW w:w="0" w:type="auto"/>
        <w:jc w:val="center"/>
        <w:tblLayout w:type="fixed"/>
        <w:tblCellMar>
          <w:top w:w="15" w:type="dxa"/>
          <w:left w:w="15" w:type="dxa"/>
          <w:bottom w:w="15" w:type="dxa"/>
          <w:right w:w="15" w:type="dxa"/>
        </w:tblCellMar>
        <w:tblLook w:val="0000"/>
      </w:tblPr>
      <w:tblGrid>
        <w:gridCol w:w="1693"/>
        <w:gridCol w:w="5305"/>
        <w:gridCol w:w="2403"/>
        <w:gridCol w:w="2322"/>
        <w:gridCol w:w="2450"/>
      </w:tblGrid>
      <w:tr w:rsidR="00277253" w:rsidRPr="00C92B52" w:rsidTr="00C51015">
        <w:trPr>
          <w:trHeight w:val="30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科目编码</w:t>
            </w:r>
          </w:p>
        </w:tc>
        <w:tc>
          <w:tcPr>
            <w:tcW w:w="53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科目名称</w:t>
            </w:r>
          </w:p>
        </w:tc>
        <w:tc>
          <w:tcPr>
            <w:tcW w:w="71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本年政府性基金预算财政拨款支出</w:t>
            </w:r>
          </w:p>
        </w:tc>
      </w:tr>
      <w:tr w:rsidR="00277253" w:rsidRPr="00C92B52" w:rsidTr="00C51015">
        <w:trPr>
          <w:trHeight w:val="286"/>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53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合计</w:t>
            </w:r>
          </w:p>
        </w:tc>
        <w:tc>
          <w:tcPr>
            <w:tcW w:w="2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基本支出</w:t>
            </w: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项目支出</w:t>
            </w:r>
          </w:p>
        </w:tc>
      </w:tr>
      <w:tr w:rsidR="00277253" w:rsidRPr="00C92B52" w:rsidTr="00C51015">
        <w:trPr>
          <w:trHeight w:val="286"/>
          <w:jc w:val="center"/>
        </w:trPr>
        <w:tc>
          <w:tcPr>
            <w:tcW w:w="169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合计</w:t>
            </w:r>
          </w:p>
        </w:tc>
        <w:tc>
          <w:tcPr>
            <w:tcW w:w="530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86"/>
          <w:jc w:val="center"/>
        </w:trPr>
        <w:tc>
          <w:tcPr>
            <w:tcW w:w="169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86"/>
          <w:jc w:val="center"/>
        </w:trPr>
        <w:tc>
          <w:tcPr>
            <w:tcW w:w="169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86"/>
          <w:jc w:val="center"/>
        </w:trPr>
        <w:tc>
          <w:tcPr>
            <w:tcW w:w="169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86"/>
          <w:jc w:val="center"/>
        </w:trPr>
        <w:tc>
          <w:tcPr>
            <w:tcW w:w="169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86"/>
          <w:jc w:val="center"/>
        </w:trPr>
        <w:tc>
          <w:tcPr>
            <w:tcW w:w="169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86"/>
          <w:jc w:val="center"/>
        </w:trPr>
        <w:tc>
          <w:tcPr>
            <w:tcW w:w="169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86"/>
          <w:jc w:val="center"/>
        </w:trPr>
        <w:tc>
          <w:tcPr>
            <w:tcW w:w="169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bl>
    <w:p w:rsidR="00277253" w:rsidRPr="00C92B52" w:rsidRDefault="00277253" w:rsidP="00277253">
      <w:pPr>
        <w:spacing w:line="600" w:lineRule="exact"/>
        <w:rPr>
          <w:rFonts w:eastAsia="华文中宋"/>
          <w:sz w:val="44"/>
          <w:szCs w:val="44"/>
        </w:rPr>
      </w:pPr>
      <w:r w:rsidRPr="00C92B52">
        <w:rPr>
          <w:rFonts w:eastAsia="华文中宋"/>
          <w:sz w:val="44"/>
          <w:szCs w:val="44"/>
        </w:rPr>
        <w:br w:type="page"/>
      </w:r>
      <w:r w:rsidRPr="00DF6ED2">
        <w:rPr>
          <w:rFonts w:eastAsia="方正仿宋_GBK" w:hint="eastAsia"/>
          <w:b/>
          <w:bCs/>
          <w:sz w:val="24"/>
          <w:szCs w:val="24"/>
        </w:rPr>
        <w:lastRenderedPageBreak/>
        <w:t>表</w:t>
      </w:r>
      <w:r>
        <w:rPr>
          <w:rFonts w:eastAsia="方正仿宋_GBK" w:hint="eastAsia"/>
          <w:b/>
          <w:bCs/>
          <w:sz w:val="24"/>
          <w:szCs w:val="24"/>
        </w:rPr>
        <w:t>6</w:t>
      </w:r>
    </w:p>
    <w:p w:rsidR="00277253" w:rsidRPr="00C92B52" w:rsidRDefault="00277253" w:rsidP="00277253">
      <w:pPr>
        <w:widowControl/>
        <w:jc w:val="center"/>
        <w:textAlignment w:val="center"/>
        <w:rPr>
          <w:rFonts w:eastAsia="华文中宋"/>
          <w:b/>
          <w:color w:val="000000"/>
          <w:kern w:val="0"/>
          <w:sz w:val="32"/>
          <w:szCs w:val="32"/>
        </w:rPr>
      </w:pPr>
      <w:r w:rsidRPr="00C92B52">
        <w:rPr>
          <w:rFonts w:eastAsia="华文中宋"/>
          <w:b/>
          <w:color w:val="000000"/>
          <w:kern w:val="0"/>
          <w:sz w:val="32"/>
          <w:szCs w:val="32"/>
        </w:rPr>
        <w:t>彭水苗族土家族自治县司法局部门收支总表</w:t>
      </w:r>
    </w:p>
    <w:p w:rsidR="00277253" w:rsidRPr="00C92B52" w:rsidRDefault="00277253" w:rsidP="00277253">
      <w:pPr>
        <w:widowControl/>
        <w:jc w:val="right"/>
        <w:textAlignment w:val="bottom"/>
        <w:rPr>
          <w:color w:val="000000"/>
          <w:sz w:val="20"/>
          <w:szCs w:val="20"/>
        </w:rPr>
      </w:pPr>
      <w:r w:rsidRPr="00C92B52">
        <w:rPr>
          <w:color w:val="000000"/>
          <w:kern w:val="0"/>
          <w:sz w:val="20"/>
          <w:szCs w:val="20"/>
        </w:rPr>
        <w:t>单位：万元</w:t>
      </w:r>
    </w:p>
    <w:tbl>
      <w:tblPr>
        <w:tblW w:w="0" w:type="auto"/>
        <w:jc w:val="center"/>
        <w:tblLayout w:type="fixed"/>
        <w:tblCellMar>
          <w:top w:w="15" w:type="dxa"/>
          <w:left w:w="15" w:type="dxa"/>
          <w:bottom w:w="15" w:type="dxa"/>
          <w:right w:w="15" w:type="dxa"/>
        </w:tblCellMar>
        <w:tblLook w:val="0000"/>
      </w:tblPr>
      <w:tblGrid>
        <w:gridCol w:w="2976"/>
        <w:gridCol w:w="3009"/>
        <w:gridCol w:w="3248"/>
        <w:gridCol w:w="2070"/>
        <w:gridCol w:w="2870"/>
      </w:tblGrid>
      <w:tr w:rsidR="00277253" w:rsidRPr="00C92B52" w:rsidTr="00C51015">
        <w:trPr>
          <w:trHeight w:val="360"/>
          <w:jc w:val="center"/>
        </w:trPr>
        <w:tc>
          <w:tcPr>
            <w:tcW w:w="5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4"/>
                <w:szCs w:val="24"/>
              </w:rPr>
            </w:pPr>
            <w:r w:rsidRPr="00C92B52">
              <w:rPr>
                <w:color w:val="000000"/>
                <w:kern w:val="0"/>
                <w:sz w:val="24"/>
                <w:szCs w:val="24"/>
              </w:rPr>
              <w:t>收</w:t>
            </w:r>
            <w:r w:rsidRPr="00C92B52">
              <w:rPr>
                <w:color w:val="000000"/>
                <w:kern w:val="0"/>
                <w:sz w:val="24"/>
                <w:szCs w:val="24"/>
              </w:rPr>
              <w:t xml:space="preserve">        </w:t>
            </w:r>
            <w:r w:rsidRPr="00C92B52">
              <w:rPr>
                <w:color w:val="000000"/>
                <w:kern w:val="0"/>
                <w:sz w:val="24"/>
                <w:szCs w:val="24"/>
              </w:rPr>
              <w:t>入</w:t>
            </w:r>
          </w:p>
        </w:tc>
        <w:tc>
          <w:tcPr>
            <w:tcW w:w="8188" w:type="dxa"/>
            <w:gridSpan w:val="3"/>
            <w:tcBorders>
              <w:top w:val="single" w:sz="4" w:space="0" w:color="000000"/>
              <w:left w:val="single" w:sz="4" w:space="0" w:color="000000"/>
              <w:bottom w:val="single" w:sz="4" w:space="0" w:color="000000"/>
            </w:tcBorders>
            <w:shd w:val="clear" w:color="auto" w:fill="FFFFFF"/>
            <w:vAlign w:val="center"/>
          </w:tcPr>
          <w:p w:rsidR="00277253" w:rsidRPr="00C92B52" w:rsidRDefault="00277253" w:rsidP="00C51015">
            <w:pPr>
              <w:widowControl/>
              <w:jc w:val="center"/>
              <w:textAlignment w:val="center"/>
              <w:rPr>
                <w:color w:val="000000"/>
                <w:sz w:val="24"/>
                <w:szCs w:val="24"/>
              </w:rPr>
            </w:pPr>
            <w:r w:rsidRPr="00C92B52">
              <w:rPr>
                <w:color w:val="000000"/>
                <w:kern w:val="0"/>
                <w:sz w:val="24"/>
                <w:szCs w:val="24"/>
              </w:rPr>
              <w:t>支</w:t>
            </w:r>
            <w:r w:rsidRPr="00C92B52">
              <w:rPr>
                <w:color w:val="000000"/>
                <w:kern w:val="0"/>
                <w:sz w:val="24"/>
                <w:szCs w:val="24"/>
              </w:rPr>
              <w:t xml:space="preserve">      </w:t>
            </w:r>
            <w:r w:rsidRPr="00C92B52">
              <w:rPr>
                <w:color w:val="000000"/>
                <w:kern w:val="0"/>
                <w:sz w:val="24"/>
                <w:szCs w:val="24"/>
              </w:rPr>
              <w:t>出</w:t>
            </w: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4"/>
                <w:szCs w:val="24"/>
              </w:rPr>
            </w:pPr>
            <w:r w:rsidRPr="00C92B52">
              <w:rPr>
                <w:color w:val="000000"/>
                <w:kern w:val="0"/>
                <w:sz w:val="24"/>
                <w:szCs w:val="24"/>
              </w:rPr>
              <w:t>项目</w:t>
            </w: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4"/>
                <w:szCs w:val="24"/>
              </w:rPr>
            </w:pPr>
            <w:r w:rsidRPr="00C92B52">
              <w:rPr>
                <w:color w:val="000000"/>
                <w:kern w:val="0"/>
                <w:sz w:val="24"/>
                <w:szCs w:val="24"/>
              </w:rPr>
              <w:t>预算数</w:t>
            </w: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4"/>
                <w:szCs w:val="24"/>
              </w:rPr>
            </w:pPr>
            <w:r w:rsidRPr="00C92B52">
              <w:rPr>
                <w:color w:val="000000"/>
                <w:kern w:val="0"/>
                <w:sz w:val="24"/>
                <w:szCs w:val="24"/>
              </w:rPr>
              <w:t>项目</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4"/>
                <w:szCs w:val="24"/>
              </w:rPr>
            </w:pPr>
            <w:r w:rsidRPr="00C92B52">
              <w:rPr>
                <w:color w:val="000000"/>
                <w:kern w:val="0"/>
                <w:sz w:val="24"/>
                <w:szCs w:val="24"/>
              </w:rPr>
              <w:t>合计</w:t>
            </w:r>
          </w:p>
        </w:tc>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4"/>
                <w:szCs w:val="24"/>
              </w:rPr>
            </w:pPr>
            <w:r w:rsidRPr="00C92B52">
              <w:rPr>
                <w:color w:val="000000"/>
                <w:kern w:val="0"/>
                <w:sz w:val="24"/>
                <w:szCs w:val="24"/>
              </w:rPr>
              <w:t>预算数</w:t>
            </w: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一、本年收入</w:t>
            </w:r>
          </w:p>
        </w:tc>
        <w:tc>
          <w:tcPr>
            <w:tcW w:w="3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2,360.42</w:t>
            </w: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一、本年支出</w:t>
            </w: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2,360.42</w:t>
            </w: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2,360.42</w:t>
            </w: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一般公共预算拨款</w:t>
            </w:r>
          </w:p>
        </w:tc>
        <w:tc>
          <w:tcPr>
            <w:tcW w:w="3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2,360.42</w:t>
            </w: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一般公共服务支出</w:t>
            </w: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3.00</w:t>
            </w: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3.00</w:t>
            </w: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政府性基金预算拨款</w:t>
            </w:r>
          </w:p>
        </w:tc>
        <w:tc>
          <w:tcPr>
            <w:tcW w:w="3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公共安全支出</w:t>
            </w: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2,003.28</w:t>
            </w: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2,003.28</w:t>
            </w: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国有资本经营预算拨款</w:t>
            </w:r>
          </w:p>
        </w:tc>
        <w:tc>
          <w:tcPr>
            <w:tcW w:w="3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社会保障和就业支出</w:t>
            </w: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193.80</w:t>
            </w: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193.80</w:t>
            </w: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4"/>
                <w:szCs w:val="24"/>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卫生健康支出</w:t>
            </w: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74.75</w:t>
            </w: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74.75</w:t>
            </w: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二、上年结转</w:t>
            </w:r>
          </w:p>
        </w:tc>
        <w:tc>
          <w:tcPr>
            <w:tcW w:w="3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住房保障支出</w:t>
            </w: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85.59</w:t>
            </w: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85.59</w:t>
            </w: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一般公共预算拨款</w:t>
            </w:r>
          </w:p>
        </w:tc>
        <w:tc>
          <w:tcPr>
            <w:tcW w:w="3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政府性基金预算拨款</w:t>
            </w:r>
          </w:p>
        </w:tc>
        <w:tc>
          <w:tcPr>
            <w:tcW w:w="3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国有资本经营预算拨款</w:t>
            </w:r>
          </w:p>
        </w:tc>
        <w:tc>
          <w:tcPr>
            <w:tcW w:w="3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r>
      <w:tr w:rsidR="00277253" w:rsidRPr="00C92B52" w:rsidTr="00C51015">
        <w:trPr>
          <w:trHeight w:val="360"/>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4"/>
                <w:szCs w:val="24"/>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r>
      <w:tr w:rsidR="00277253" w:rsidRPr="00C92B52" w:rsidTr="00C51015">
        <w:trPr>
          <w:trHeight w:val="360"/>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4"/>
                <w:szCs w:val="24"/>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4"/>
                <w:szCs w:val="24"/>
              </w:rPr>
            </w:pP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left"/>
              <w:rPr>
                <w:color w:val="000000"/>
                <w:sz w:val="24"/>
                <w:szCs w:val="24"/>
              </w:rPr>
            </w:pP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4"/>
                <w:szCs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left"/>
              <w:textAlignment w:val="center"/>
              <w:rPr>
                <w:color w:val="000000"/>
                <w:sz w:val="24"/>
                <w:szCs w:val="24"/>
              </w:rPr>
            </w:pPr>
            <w:r w:rsidRPr="00C92B52">
              <w:rPr>
                <w:color w:val="000000"/>
                <w:kern w:val="0"/>
                <w:sz w:val="24"/>
                <w:szCs w:val="24"/>
              </w:rPr>
              <w:t>二、结转下年</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rPr>
                <w:color w:val="000000"/>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jc w:val="right"/>
              <w:rPr>
                <w:color w:val="000000"/>
                <w:sz w:val="24"/>
                <w:szCs w:val="24"/>
              </w:rPr>
            </w:pPr>
          </w:p>
        </w:tc>
      </w:tr>
      <w:tr w:rsidR="00277253" w:rsidRPr="00C92B52" w:rsidTr="00C51015">
        <w:trPr>
          <w:trHeight w:val="37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4"/>
                <w:szCs w:val="24"/>
              </w:rPr>
            </w:pPr>
            <w:r w:rsidRPr="00C92B52">
              <w:rPr>
                <w:color w:val="000000"/>
                <w:kern w:val="0"/>
                <w:sz w:val="24"/>
                <w:szCs w:val="24"/>
              </w:rPr>
              <w:t>收入总计</w:t>
            </w:r>
          </w:p>
        </w:tc>
        <w:tc>
          <w:tcPr>
            <w:tcW w:w="30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2,360.42</w:t>
            </w:r>
          </w:p>
        </w:tc>
        <w:tc>
          <w:tcPr>
            <w:tcW w:w="3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4"/>
                <w:szCs w:val="24"/>
              </w:rPr>
            </w:pPr>
            <w:r w:rsidRPr="00C92B52">
              <w:rPr>
                <w:color w:val="000000"/>
                <w:kern w:val="0"/>
                <w:sz w:val="24"/>
                <w:szCs w:val="24"/>
              </w:rPr>
              <w:t>支出总计</w:t>
            </w:r>
          </w:p>
        </w:tc>
        <w:tc>
          <w:tcPr>
            <w:tcW w:w="20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2,360.42</w:t>
            </w:r>
          </w:p>
        </w:tc>
        <w:tc>
          <w:tcPr>
            <w:tcW w:w="2870"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4"/>
                <w:szCs w:val="24"/>
              </w:rPr>
            </w:pPr>
            <w:r w:rsidRPr="00C92B52">
              <w:rPr>
                <w:color w:val="000000"/>
                <w:kern w:val="0"/>
                <w:sz w:val="24"/>
                <w:szCs w:val="24"/>
              </w:rPr>
              <w:t>2,360.42</w:t>
            </w:r>
          </w:p>
        </w:tc>
      </w:tr>
    </w:tbl>
    <w:p w:rsidR="00277253" w:rsidRPr="00C92B52" w:rsidRDefault="00277253" w:rsidP="00277253">
      <w:pPr>
        <w:spacing w:line="600" w:lineRule="exact"/>
        <w:rPr>
          <w:rFonts w:eastAsia="华文中宋"/>
          <w:sz w:val="44"/>
          <w:szCs w:val="44"/>
        </w:rPr>
      </w:pPr>
      <w:r w:rsidRPr="00C92B52">
        <w:rPr>
          <w:rFonts w:eastAsia="华文中宋"/>
          <w:sz w:val="44"/>
          <w:szCs w:val="44"/>
        </w:rPr>
        <w:br w:type="page"/>
      </w:r>
      <w:r w:rsidRPr="00DF6ED2">
        <w:rPr>
          <w:rFonts w:eastAsia="方正仿宋_GBK" w:hint="eastAsia"/>
          <w:b/>
          <w:bCs/>
          <w:sz w:val="24"/>
          <w:szCs w:val="24"/>
        </w:rPr>
        <w:lastRenderedPageBreak/>
        <w:t>表</w:t>
      </w:r>
      <w:r>
        <w:rPr>
          <w:rFonts w:eastAsia="方正仿宋_GBK" w:hint="eastAsia"/>
          <w:b/>
          <w:bCs/>
          <w:sz w:val="24"/>
          <w:szCs w:val="24"/>
        </w:rPr>
        <w:t>7</w:t>
      </w:r>
    </w:p>
    <w:p w:rsidR="00277253" w:rsidRPr="00C92B52" w:rsidRDefault="00277253" w:rsidP="00277253">
      <w:pPr>
        <w:widowControl/>
        <w:jc w:val="center"/>
        <w:textAlignment w:val="center"/>
        <w:rPr>
          <w:rFonts w:eastAsia="华文中宋"/>
          <w:b/>
          <w:color w:val="000000"/>
          <w:kern w:val="0"/>
          <w:sz w:val="32"/>
          <w:szCs w:val="32"/>
        </w:rPr>
      </w:pPr>
      <w:r w:rsidRPr="00C92B52">
        <w:rPr>
          <w:rFonts w:eastAsia="华文中宋"/>
          <w:b/>
          <w:color w:val="000000"/>
          <w:kern w:val="0"/>
          <w:sz w:val="32"/>
          <w:szCs w:val="32"/>
        </w:rPr>
        <w:t>彭水苗族土家族自治县司法局部门收入总表</w:t>
      </w:r>
    </w:p>
    <w:p w:rsidR="00277253" w:rsidRPr="00C92B52" w:rsidRDefault="00277253" w:rsidP="00277253">
      <w:pPr>
        <w:widowControl/>
        <w:jc w:val="right"/>
        <w:textAlignment w:val="bottom"/>
        <w:rPr>
          <w:color w:val="000000"/>
          <w:sz w:val="20"/>
          <w:szCs w:val="20"/>
        </w:rPr>
      </w:pPr>
      <w:r w:rsidRPr="00C92B52">
        <w:rPr>
          <w:color w:val="000000"/>
          <w:kern w:val="0"/>
          <w:sz w:val="20"/>
          <w:szCs w:val="20"/>
        </w:rPr>
        <w:t>单位：万元</w:t>
      </w:r>
    </w:p>
    <w:tbl>
      <w:tblPr>
        <w:tblW w:w="0" w:type="auto"/>
        <w:jc w:val="center"/>
        <w:tblLayout w:type="fixed"/>
        <w:tblCellMar>
          <w:top w:w="15" w:type="dxa"/>
          <w:left w:w="15" w:type="dxa"/>
          <w:bottom w:w="15" w:type="dxa"/>
          <w:right w:w="15" w:type="dxa"/>
        </w:tblCellMar>
        <w:tblLook w:val="0000"/>
      </w:tblPr>
      <w:tblGrid>
        <w:gridCol w:w="1579"/>
        <w:gridCol w:w="2748"/>
        <w:gridCol w:w="1881"/>
        <w:gridCol w:w="583"/>
        <w:gridCol w:w="1881"/>
        <w:gridCol w:w="784"/>
        <w:gridCol w:w="698"/>
        <w:gridCol w:w="597"/>
        <w:gridCol w:w="729"/>
        <w:gridCol w:w="943"/>
        <w:gridCol w:w="467"/>
        <w:gridCol w:w="1283"/>
      </w:tblGrid>
      <w:tr w:rsidR="00277253" w:rsidRPr="00C92B52" w:rsidTr="00C51015">
        <w:trPr>
          <w:trHeight w:val="301"/>
          <w:tblHeader/>
          <w:jc w:val="center"/>
        </w:trPr>
        <w:tc>
          <w:tcPr>
            <w:tcW w:w="43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功能科目</w:t>
            </w:r>
          </w:p>
        </w:tc>
        <w:tc>
          <w:tcPr>
            <w:tcW w:w="1881" w:type="dxa"/>
            <w:vMerge w:val="restart"/>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合计</w:t>
            </w:r>
          </w:p>
        </w:tc>
        <w:tc>
          <w:tcPr>
            <w:tcW w:w="583" w:type="dxa"/>
            <w:vMerge w:val="restart"/>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上年结转</w:t>
            </w:r>
          </w:p>
        </w:tc>
        <w:tc>
          <w:tcPr>
            <w:tcW w:w="1881" w:type="dxa"/>
            <w:vMerge w:val="restart"/>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一般公共预算拨款收入</w:t>
            </w:r>
          </w:p>
        </w:tc>
        <w:tc>
          <w:tcPr>
            <w:tcW w:w="784" w:type="dxa"/>
            <w:vMerge w:val="restart"/>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政府性基金预算拨款收入</w:t>
            </w:r>
          </w:p>
        </w:tc>
        <w:tc>
          <w:tcPr>
            <w:tcW w:w="698" w:type="dxa"/>
            <w:vMerge w:val="restart"/>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国有资本经营预算拨款收入</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事业收入</w:t>
            </w:r>
          </w:p>
        </w:tc>
        <w:tc>
          <w:tcPr>
            <w:tcW w:w="943" w:type="dxa"/>
            <w:vMerge w:val="restart"/>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事业单位经营收入</w:t>
            </w:r>
          </w:p>
        </w:tc>
        <w:tc>
          <w:tcPr>
            <w:tcW w:w="467" w:type="dxa"/>
            <w:vMerge w:val="restart"/>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其他收入</w:t>
            </w:r>
          </w:p>
        </w:tc>
        <w:tc>
          <w:tcPr>
            <w:tcW w:w="1283" w:type="dxa"/>
            <w:vMerge w:val="restart"/>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用事业基金弥补收支差额</w:t>
            </w:r>
          </w:p>
        </w:tc>
      </w:tr>
      <w:tr w:rsidR="00277253" w:rsidRPr="00C92B52" w:rsidTr="00C51015">
        <w:trPr>
          <w:trHeight w:val="1140"/>
          <w:tblHeader/>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科目编码</w:t>
            </w:r>
          </w:p>
        </w:tc>
        <w:tc>
          <w:tcPr>
            <w:tcW w:w="27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科目名称</w:t>
            </w:r>
          </w:p>
        </w:tc>
        <w:tc>
          <w:tcPr>
            <w:tcW w:w="1881" w:type="dxa"/>
            <w:vMerge/>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583" w:type="dxa"/>
            <w:vMerge/>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1881" w:type="dxa"/>
            <w:vMerge/>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784" w:type="dxa"/>
            <w:vMerge/>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698" w:type="dxa"/>
            <w:vMerge/>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597" w:type="dxa"/>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金额</w:t>
            </w:r>
          </w:p>
        </w:tc>
        <w:tc>
          <w:tcPr>
            <w:tcW w:w="729" w:type="dxa"/>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其中：教育收费</w:t>
            </w:r>
          </w:p>
        </w:tc>
        <w:tc>
          <w:tcPr>
            <w:tcW w:w="943" w:type="dxa"/>
            <w:vMerge/>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467" w:type="dxa"/>
            <w:vMerge/>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c>
          <w:tcPr>
            <w:tcW w:w="1283" w:type="dxa"/>
            <w:vMerge/>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jc w:val="center"/>
              <w:rPr>
                <w:color w:val="000000"/>
                <w:sz w:val="20"/>
                <w:szCs w:val="20"/>
              </w:rPr>
            </w:pPr>
          </w:p>
        </w:tc>
      </w:tr>
      <w:tr w:rsidR="00277253" w:rsidRPr="00C92B52" w:rsidTr="00C51015">
        <w:trPr>
          <w:trHeight w:val="28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合计</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2360.42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2360.42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201</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一般公共服务支出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20111</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纪检监察事务</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2011199</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其他纪检监察事务支出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204</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公共安全支出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2003.28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2003.28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司法</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2003.28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2003.28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2040601</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行政运行</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1419.45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1419.45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2040604</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基层司法业务</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31.00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31.00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2040607</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法律援助</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37.00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37.00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2040610</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社区矫正</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150.00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150.00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2040650</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事业运行</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63.83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63.83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2040699</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其他司法支出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302.00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302.00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208</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社会保障和就业支出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行政事业单位养老支出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lastRenderedPageBreak/>
              <w:t xml:space="preserve">    2080501</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行政单位离退休</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22.62 </w:t>
            </w:r>
          </w:p>
        </w:tc>
        <w:tc>
          <w:tcPr>
            <w:tcW w:w="5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22.62 </w:t>
            </w:r>
          </w:p>
        </w:tc>
        <w:tc>
          <w:tcPr>
            <w:tcW w:w="78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2080505</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机关事业单位基本养老保险缴费支出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114.12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114.12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2080506</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机关事业单位职业年金缴费支出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57.06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57.06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210</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卫生健康支出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行政事业单位医疗</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2101101</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行政单位医疗</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58.25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58.25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2101102</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事业单位医疗</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2101103</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公务员医疗补助</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13.48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13.48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221</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住房保障支出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22102</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住房改革支出</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trHeight w:val="256"/>
          <w:jc w:val="center"/>
        </w:trPr>
        <w:tc>
          <w:tcPr>
            <w:tcW w:w="157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2210201</w:t>
            </w:r>
          </w:p>
        </w:tc>
        <w:tc>
          <w:tcPr>
            <w:tcW w:w="2748" w:type="dxa"/>
            <w:tcBorders>
              <w:top w:val="single" w:sz="4" w:space="0" w:color="000000"/>
              <w:left w:val="single" w:sz="4" w:space="0" w:color="000000"/>
              <w:bottom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住房公积金</w:t>
            </w: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5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78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729"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94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28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bl>
    <w:p w:rsidR="00277253" w:rsidRDefault="00277253" w:rsidP="00277253">
      <w:pPr>
        <w:spacing w:line="400" w:lineRule="exact"/>
        <w:rPr>
          <w:rFonts w:eastAsia="华文中宋"/>
          <w:sz w:val="44"/>
          <w:szCs w:val="44"/>
        </w:rPr>
      </w:pPr>
      <w:r w:rsidRPr="00C92B52">
        <w:rPr>
          <w:rFonts w:eastAsia="华文中宋"/>
          <w:sz w:val="44"/>
          <w:szCs w:val="44"/>
        </w:rPr>
        <w:br w:type="page"/>
      </w:r>
      <w:r w:rsidRPr="00DF6ED2">
        <w:rPr>
          <w:rFonts w:eastAsia="方正仿宋_GBK" w:hint="eastAsia"/>
          <w:b/>
          <w:bCs/>
          <w:sz w:val="24"/>
          <w:szCs w:val="24"/>
        </w:rPr>
        <w:lastRenderedPageBreak/>
        <w:t>表</w:t>
      </w:r>
      <w:r>
        <w:rPr>
          <w:rFonts w:eastAsia="方正仿宋_GBK" w:hint="eastAsia"/>
          <w:b/>
          <w:bCs/>
          <w:sz w:val="24"/>
          <w:szCs w:val="24"/>
        </w:rPr>
        <w:t>8</w:t>
      </w:r>
    </w:p>
    <w:p w:rsidR="00277253" w:rsidRPr="00C92B52" w:rsidRDefault="00277253" w:rsidP="00277253">
      <w:pPr>
        <w:spacing w:line="400" w:lineRule="exact"/>
        <w:jc w:val="center"/>
        <w:rPr>
          <w:rFonts w:eastAsia="华文中宋"/>
          <w:b/>
          <w:color w:val="000000"/>
          <w:kern w:val="0"/>
          <w:sz w:val="32"/>
          <w:szCs w:val="32"/>
        </w:rPr>
      </w:pPr>
      <w:r w:rsidRPr="00C92B52">
        <w:rPr>
          <w:rFonts w:eastAsia="华文中宋"/>
          <w:b/>
          <w:color w:val="000000"/>
          <w:kern w:val="0"/>
          <w:sz w:val="32"/>
          <w:szCs w:val="32"/>
        </w:rPr>
        <w:t>彭水苗族土家族自治县司法局部门支出总表</w:t>
      </w:r>
    </w:p>
    <w:p w:rsidR="00277253" w:rsidRPr="00C92B52" w:rsidRDefault="00277253" w:rsidP="00277253">
      <w:pPr>
        <w:widowControl/>
        <w:jc w:val="right"/>
        <w:textAlignment w:val="bottom"/>
        <w:rPr>
          <w:color w:val="000000"/>
          <w:sz w:val="20"/>
          <w:szCs w:val="20"/>
        </w:rPr>
      </w:pPr>
      <w:r w:rsidRPr="00C92B52">
        <w:rPr>
          <w:color w:val="000000"/>
          <w:kern w:val="0"/>
          <w:sz w:val="20"/>
          <w:szCs w:val="20"/>
        </w:rPr>
        <w:t>单位：万元</w:t>
      </w:r>
    </w:p>
    <w:tbl>
      <w:tblPr>
        <w:tblW w:w="0" w:type="auto"/>
        <w:jc w:val="center"/>
        <w:tblLayout w:type="fixed"/>
        <w:tblCellMar>
          <w:top w:w="15" w:type="dxa"/>
          <w:left w:w="15" w:type="dxa"/>
          <w:bottom w:w="15" w:type="dxa"/>
          <w:right w:w="15" w:type="dxa"/>
        </w:tblCellMar>
        <w:tblLook w:val="0000"/>
      </w:tblPr>
      <w:tblGrid>
        <w:gridCol w:w="1649"/>
        <w:gridCol w:w="3587"/>
        <w:gridCol w:w="1633"/>
        <w:gridCol w:w="1555"/>
        <w:gridCol w:w="1537"/>
        <w:gridCol w:w="1294"/>
        <w:gridCol w:w="1355"/>
        <w:gridCol w:w="1562"/>
      </w:tblGrid>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科目编码</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功能科目名称</w:t>
            </w:r>
          </w:p>
        </w:tc>
        <w:tc>
          <w:tcPr>
            <w:tcW w:w="1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合计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基本支出</w:t>
            </w:r>
          </w:p>
        </w:tc>
        <w:tc>
          <w:tcPr>
            <w:tcW w:w="1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项目支出</w:t>
            </w:r>
          </w:p>
        </w:tc>
        <w:tc>
          <w:tcPr>
            <w:tcW w:w="1294" w:type="dxa"/>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上缴上级支出</w:t>
            </w:r>
          </w:p>
        </w:tc>
        <w:tc>
          <w:tcPr>
            <w:tcW w:w="1355" w:type="dxa"/>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事业单位经营支出</w:t>
            </w:r>
          </w:p>
        </w:tc>
        <w:tc>
          <w:tcPr>
            <w:tcW w:w="1562" w:type="dxa"/>
            <w:tcBorders>
              <w:top w:val="single" w:sz="4" w:space="0" w:color="000000"/>
              <w:left w:val="single" w:sz="4" w:space="0" w:color="000000"/>
              <w:right w:val="single" w:sz="4" w:space="0" w:color="000000"/>
            </w:tcBorders>
            <w:shd w:val="clear" w:color="auto" w:fill="FFFFFF"/>
            <w:vAlign w:val="center"/>
          </w:tcPr>
          <w:p w:rsidR="00277253" w:rsidRPr="00C92B52" w:rsidRDefault="00277253" w:rsidP="00C51015">
            <w:pPr>
              <w:widowControl/>
              <w:jc w:val="center"/>
              <w:textAlignment w:val="center"/>
              <w:rPr>
                <w:color w:val="000000"/>
                <w:sz w:val="20"/>
                <w:szCs w:val="20"/>
              </w:rPr>
            </w:pPr>
            <w:r w:rsidRPr="00C92B52">
              <w:rPr>
                <w:color w:val="000000"/>
                <w:kern w:val="0"/>
                <w:sz w:val="20"/>
                <w:szCs w:val="20"/>
              </w:rPr>
              <w:t>对下级单位补助支出</w:t>
            </w: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合计</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2360.42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1837.42 </w:t>
            </w: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523.00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201</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一般公共服务支出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15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20111</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纪检监察事务</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15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2011199</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其他纪检监察事务支出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15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204</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公共安全支出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2003.28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1483.28 </w:t>
            </w: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520.00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司法</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2003.28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1483.28 </w:t>
            </w: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520.00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2040601</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行政运行</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1419.45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1419.45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2040604</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基层司法业务</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31.00 </w:t>
            </w:r>
          </w:p>
        </w:tc>
        <w:tc>
          <w:tcPr>
            <w:tcW w:w="15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31.00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2040607</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法律援助</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37.00 </w:t>
            </w:r>
          </w:p>
        </w:tc>
        <w:tc>
          <w:tcPr>
            <w:tcW w:w="15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37.00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2040610</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社区矫正</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150.00 </w:t>
            </w:r>
          </w:p>
        </w:tc>
        <w:tc>
          <w:tcPr>
            <w:tcW w:w="15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150.00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2040650</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事业运行</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63.83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63.83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2040699</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其他司法支出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302.00 </w:t>
            </w:r>
          </w:p>
        </w:tc>
        <w:tc>
          <w:tcPr>
            <w:tcW w:w="15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37" w:type="dxa"/>
            <w:tcBorders>
              <w:top w:val="single" w:sz="4" w:space="0" w:color="000000"/>
              <w:left w:val="single" w:sz="4" w:space="0" w:color="000000"/>
              <w:bottom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302.00 </w:t>
            </w: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208</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社会保障和就业支出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行政事业单位养老支出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193.80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2080501</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行政单位离退休</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22.62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22.62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jc w:val="left"/>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2080505</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机关事业单位基本养老保险缴费支出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114.12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114.12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2080506</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机关事业单位职业年金缴费支出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57.06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57.06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lastRenderedPageBreak/>
              <w:t>210</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卫生健康支出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行政事业单位医疗</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74.75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2101101</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行政单位医疗</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58.25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58.25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2101102</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事业单位医疗</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3.02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2101103</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公务员医疗补助</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13.48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13.48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221</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住房保障支出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22102</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住房改革支出</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r w:rsidR="00277253" w:rsidRPr="00C92B52" w:rsidTr="00C51015">
        <w:trPr>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2210201</w:t>
            </w:r>
          </w:p>
        </w:tc>
        <w:tc>
          <w:tcPr>
            <w:tcW w:w="3587" w:type="dxa"/>
            <w:tcBorders>
              <w:top w:val="single" w:sz="4" w:space="0" w:color="000000"/>
              <w:left w:val="single" w:sz="4" w:space="0" w:color="000000"/>
              <w:bottom w:val="single" w:sz="4" w:space="0" w:color="000000"/>
              <w:right w:val="single" w:sz="4" w:space="0" w:color="000000"/>
            </w:tcBorders>
            <w:vAlign w:val="center"/>
          </w:tcPr>
          <w:p w:rsidR="00277253" w:rsidRPr="00C92B52" w:rsidRDefault="00277253" w:rsidP="00C51015">
            <w:pPr>
              <w:widowControl/>
              <w:jc w:val="left"/>
              <w:textAlignment w:val="center"/>
              <w:rPr>
                <w:color w:val="000000"/>
                <w:sz w:val="20"/>
                <w:szCs w:val="20"/>
              </w:rPr>
            </w:pPr>
            <w:r w:rsidRPr="00C92B52">
              <w:rPr>
                <w:color w:val="000000"/>
                <w:kern w:val="0"/>
                <w:sz w:val="20"/>
                <w:szCs w:val="20"/>
              </w:rPr>
              <w:t xml:space="preserve">    </w:t>
            </w:r>
            <w:r w:rsidRPr="00C92B52">
              <w:rPr>
                <w:color w:val="000000"/>
                <w:kern w:val="0"/>
                <w:sz w:val="20"/>
                <w:szCs w:val="20"/>
              </w:rPr>
              <w:t>住房公积金</w:t>
            </w:r>
          </w:p>
        </w:tc>
        <w:tc>
          <w:tcPr>
            <w:tcW w:w="1633"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15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widowControl/>
              <w:jc w:val="left"/>
              <w:textAlignment w:val="bottom"/>
              <w:rPr>
                <w:color w:val="000000"/>
                <w:sz w:val="20"/>
                <w:szCs w:val="20"/>
              </w:rPr>
            </w:pPr>
            <w:r w:rsidRPr="00C92B52">
              <w:rPr>
                <w:color w:val="000000"/>
                <w:kern w:val="0"/>
                <w:sz w:val="20"/>
                <w:szCs w:val="20"/>
              </w:rPr>
              <w:t xml:space="preserve">85.59 </w:t>
            </w:r>
          </w:p>
        </w:tc>
        <w:tc>
          <w:tcPr>
            <w:tcW w:w="1537" w:type="dxa"/>
            <w:tcBorders>
              <w:top w:val="single" w:sz="4" w:space="0" w:color="000000"/>
              <w:left w:val="single" w:sz="4" w:space="0" w:color="000000"/>
              <w:bottom w:val="single" w:sz="4" w:space="0" w:color="000000"/>
            </w:tcBorders>
            <w:vAlign w:val="center"/>
          </w:tcPr>
          <w:p w:rsidR="00277253" w:rsidRPr="00C92B52" w:rsidRDefault="00277253" w:rsidP="00C51015">
            <w:pPr>
              <w:jc w:val="left"/>
              <w:rPr>
                <w:color w:val="000000"/>
                <w:sz w:val="20"/>
                <w:szCs w:val="20"/>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277253" w:rsidRPr="00C92B52" w:rsidRDefault="00277253" w:rsidP="00C51015">
            <w:pPr>
              <w:rPr>
                <w:color w:val="000000"/>
                <w:sz w:val="20"/>
                <w:szCs w:val="20"/>
              </w:rPr>
            </w:pPr>
          </w:p>
        </w:tc>
      </w:tr>
    </w:tbl>
    <w:p w:rsidR="00DF1599" w:rsidRDefault="00DF1599">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p w:rsidR="00A72A86" w:rsidRDefault="00A72A86">
      <w:pPr>
        <w:rPr>
          <w:rFonts w:hint="eastAsia"/>
        </w:rPr>
      </w:pPr>
    </w:p>
    <w:tbl>
      <w:tblPr>
        <w:tblW w:w="13800" w:type="dxa"/>
        <w:tblInd w:w="93" w:type="dxa"/>
        <w:tblLook w:val="04A0"/>
      </w:tblPr>
      <w:tblGrid>
        <w:gridCol w:w="1520"/>
        <w:gridCol w:w="1540"/>
        <w:gridCol w:w="1120"/>
        <w:gridCol w:w="1580"/>
        <w:gridCol w:w="1500"/>
        <w:gridCol w:w="1580"/>
        <w:gridCol w:w="960"/>
        <w:gridCol w:w="960"/>
        <w:gridCol w:w="960"/>
        <w:gridCol w:w="960"/>
        <w:gridCol w:w="1120"/>
      </w:tblGrid>
      <w:tr w:rsidR="00A72A86" w:rsidRPr="00A72A86" w:rsidTr="00A72A86">
        <w:trPr>
          <w:trHeight w:val="600"/>
        </w:trPr>
        <w:tc>
          <w:tcPr>
            <w:tcW w:w="13800" w:type="dxa"/>
            <w:gridSpan w:val="11"/>
            <w:tcBorders>
              <w:top w:val="nil"/>
              <w:left w:val="nil"/>
              <w:bottom w:val="nil"/>
              <w:right w:val="nil"/>
            </w:tcBorders>
            <w:shd w:val="clear" w:color="auto" w:fill="auto"/>
            <w:vAlign w:val="center"/>
            <w:hideMark/>
          </w:tcPr>
          <w:p w:rsidR="00A72A86" w:rsidRDefault="00A72A86" w:rsidP="00A72A86">
            <w:pPr>
              <w:spacing w:line="400" w:lineRule="exact"/>
              <w:rPr>
                <w:rFonts w:eastAsia="方正仿宋_GBK" w:hint="eastAsia"/>
                <w:b/>
                <w:bCs/>
                <w:sz w:val="24"/>
                <w:szCs w:val="24"/>
              </w:rPr>
            </w:pPr>
            <w:r w:rsidRPr="00A72A86">
              <w:rPr>
                <w:rFonts w:eastAsia="方正仿宋_GBK" w:hint="eastAsia"/>
                <w:b/>
                <w:bCs/>
                <w:sz w:val="24"/>
                <w:szCs w:val="24"/>
              </w:rPr>
              <w:lastRenderedPageBreak/>
              <w:t>表</w:t>
            </w:r>
            <w:r w:rsidRPr="00A72A86">
              <w:rPr>
                <w:rFonts w:eastAsia="方正仿宋_GBK" w:hint="eastAsia"/>
                <w:b/>
                <w:bCs/>
                <w:sz w:val="24"/>
                <w:szCs w:val="24"/>
              </w:rPr>
              <w:t>9</w:t>
            </w:r>
          </w:p>
          <w:p w:rsidR="00A72A86" w:rsidRPr="00A72A86" w:rsidRDefault="00A72A86" w:rsidP="00A72A86">
            <w:pPr>
              <w:spacing w:line="400" w:lineRule="exact"/>
              <w:rPr>
                <w:rFonts w:eastAsia="方正仿宋_GBK" w:hint="eastAsia"/>
                <w:b/>
                <w:bCs/>
                <w:sz w:val="24"/>
                <w:szCs w:val="24"/>
              </w:rPr>
            </w:pPr>
          </w:p>
          <w:p w:rsidR="00A72A86" w:rsidRPr="00A72A86" w:rsidRDefault="00A72A86" w:rsidP="00A72A86">
            <w:pPr>
              <w:spacing w:line="400" w:lineRule="exact"/>
              <w:jc w:val="center"/>
              <w:rPr>
                <w:rFonts w:eastAsia="华文中宋"/>
                <w:b/>
                <w:color w:val="000000"/>
                <w:kern w:val="0"/>
                <w:sz w:val="32"/>
                <w:szCs w:val="32"/>
              </w:rPr>
            </w:pPr>
            <w:r w:rsidRPr="00A72A86">
              <w:rPr>
                <w:rFonts w:eastAsia="华文中宋" w:hint="eastAsia"/>
                <w:b/>
                <w:color w:val="000000"/>
                <w:kern w:val="0"/>
                <w:sz w:val="32"/>
                <w:szCs w:val="32"/>
              </w:rPr>
              <w:t>彭水苗族土家族自治县司法局政府采购预算表</w:t>
            </w:r>
          </w:p>
        </w:tc>
      </w:tr>
      <w:tr w:rsidR="00A72A86" w:rsidRPr="00A72A86" w:rsidTr="00A72A86">
        <w:trPr>
          <w:trHeight w:val="300"/>
        </w:trPr>
        <w:tc>
          <w:tcPr>
            <w:tcW w:w="1520" w:type="dxa"/>
            <w:tcBorders>
              <w:top w:val="nil"/>
              <w:left w:val="nil"/>
              <w:bottom w:val="nil"/>
              <w:right w:val="nil"/>
            </w:tcBorders>
            <w:shd w:val="clear" w:color="auto" w:fill="auto"/>
            <w:noWrap/>
            <w:vAlign w:val="center"/>
            <w:hideMark/>
          </w:tcPr>
          <w:p w:rsidR="00A72A86" w:rsidRPr="00A72A86" w:rsidRDefault="00A72A86" w:rsidP="00A72A86">
            <w:pPr>
              <w:spacing w:line="400" w:lineRule="exact"/>
              <w:jc w:val="center"/>
              <w:rPr>
                <w:rFonts w:eastAsia="华文中宋"/>
                <w:b/>
                <w:color w:val="000000"/>
                <w:kern w:val="0"/>
                <w:sz w:val="32"/>
                <w:szCs w:val="32"/>
              </w:rPr>
            </w:pPr>
          </w:p>
        </w:tc>
        <w:tc>
          <w:tcPr>
            <w:tcW w:w="1540" w:type="dxa"/>
            <w:tcBorders>
              <w:top w:val="nil"/>
              <w:left w:val="nil"/>
              <w:bottom w:val="nil"/>
              <w:right w:val="nil"/>
            </w:tcBorders>
            <w:shd w:val="clear" w:color="auto" w:fill="auto"/>
            <w:noWrap/>
            <w:vAlign w:val="bottom"/>
            <w:hideMark/>
          </w:tcPr>
          <w:p w:rsidR="00A72A86" w:rsidRPr="00A72A86" w:rsidRDefault="00A72A86" w:rsidP="00A72A86">
            <w:pPr>
              <w:spacing w:line="400" w:lineRule="exact"/>
              <w:jc w:val="center"/>
              <w:rPr>
                <w:rFonts w:eastAsia="华文中宋"/>
                <w:b/>
                <w:color w:val="000000"/>
                <w:kern w:val="0"/>
                <w:sz w:val="32"/>
                <w:szCs w:val="32"/>
              </w:rPr>
            </w:pPr>
          </w:p>
        </w:tc>
        <w:tc>
          <w:tcPr>
            <w:tcW w:w="1120" w:type="dxa"/>
            <w:tcBorders>
              <w:top w:val="nil"/>
              <w:left w:val="nil"/>
              <w:bottom w:val="nil"/>
              <w:right w:val="nil"/>
            </w:tcBorders>
            <w:shd w:val="clear" w:color="auto" w:fill="auto"/>
            <w:noWrap/>
            <w:vAlign w:val="bottom"/>
            <w:hideMark/>
          </w:tcPr>
          <w:p w:rsidR="00A72A86" w:rsidRPr="00A72A86" w:rsidRDefault="00A72A86" w:rsidP="00A72A86">
            <w:pPr>
              <w:spacing w:line="400" w:lineRule="exact"/>
              <w:jc w:val="center"/>
              <w:rPr>
                <w:rFonts w:eastAsia="华文中宋"/>
                <w:b/>
                <w:color w:val="000000"/>
                <w:kern w:val="0"/>
                <w:sz w:val="32"/>
                <w:szCs w:val="32"/>
              </w:rPr>
            </w:pPr>
          </w:p>
        </w:tc>
        <w:tc>
          <w:tcPr>
            <w:tcW w:w="1580" w:type="dxa"/>
            <w:tcBorders>
              <w:top w:val="nil"/>
              <w:left w:val="nil"/>
              <w:bottom w:val="nil"/>
              <w:right w:val="nil"/>
            </w:tcBorders>
            <w:shd w:val="clear" w:color="auto" w:fill="auto"/>
            <w:noWrap/>
            <w:vAlign w:val="bottom"/>
            <w:hideMark/>
          </w:tcPr>
          <w:p w:rsidR="00A72A86" w:rsidRPr="00A72A86" w:rsidRDefault="00A72A86" w:rsidP="00A72A86">
            <w:pPr>
              <w:spacing w:line="400" w:lineRule="exact"/>
              <w:jc w:val="center"/>
              <w:rPr>
                <w:rFonts w:eastAsia="华文中宋"/>
                <w:b/>
                <w:color w:val="000000"/>
                <w:kern w:val="0"/>
                <w:sz w:val="32"/>
                <w:szCs w:val="32"/>
              </w:rPr>
            </w:pPr>
          </w:p>
        </w:tc>
        <w:tc>
          <w:tcPr>
            <w:tcW w:w="1500" w:type="dxa"/>
            <w:tcBorders>
              <w:top w:val="nil"/>
              <w:left w:val="nil"/>
              <w:bottom w:val="nil"/>
              <w:right w:val="nil"/>
            </w:tcBorders>
            <w:shd w:val="clear" w:color="auto" w:fill="auto"/>
            <w:noWrap/>
            <w:vAlign w:val="bottom"/>
            <w:hideMark/>
          </w:tcPr>
          <w:p w:rsidR="00A72A86" w:rsidRPr="00A72A86" w:rsidRDefault="00A72A86" w:rsidP="00A72A86">
            <w:pPr>
              <w:spacing w:line="400" w:lineRule="exact"/>
              <w:jc w:val="center"/>
              <w:rPr>
                <w:rFonts w:eastAsia="华文中宋"/>
                <w:b/>
                <w:color w:val="000000"/>
                <w:kern w:val="0"/>
                <w:sz w:val="32"/>
                <w:szCs w:val="32"/>
              </w:rPr>
            </w:pPr>
          </w:p>
        </w:tc>
        <w:tc>
          <w:tcPr>
            <w:tcW w:w="1580" w:type="dxa"/>
            <w:tcBorders>
              <w:top w:val="nil"/>
              <w:left w:val="nil"/>
              <w:bottom w:val="nil"/>
              <w:right w:val="nil"/>
            </w:tcBorders>
            <w:shd w:val="clear" w:color="auto" w:fill="auto"/>
            <w:noWrap/>
            <w:vAlign w:val="bottom"/>
            <w:hideMark/>
          </w:tcPr>
          <w:p w:rsidR="00A72A86" w:rsidRPr="00A72A86" w:rsidRDefault="00A72A86" w:rsidP="00A72A86">
            <w:pPr>
              <w:spacing w:line="400" w:lineRule="exact"/>
              <w:jc w:val="center"/>
              <w:rPr>
                <w:rFonts w:eastAsia="华文中宋"/>
                <w:b/>
                <w:color w:val="000000"/>
                <w:kern w:val="0"/>
                <w:sz w:val="32"/>
                <w:szCs w:val="32"/>
              </w:rPr>
            </w:pPr>
          </w:p>
        </w:tc>
        <w:tc>
          <w:tcPr>
            <w:tcW w:w="960" w:type="dxa"/>
            <w:tcBorders>
              <w:top w:val="nil"/>
              <w:left w:val="nil"/>
              <w:bottom w:val="nil"/>
              <w:right w:val="nil"/>
            </w:tcBorders>
            <w:shd w:val="clear" w:color="auto" w:fill="auto"/>
            <w:noWrap/>
            <w:vAlign w:val="bottom"/>
            <w:hideMark/>
          </w:tcPr>
          <w:p w:rsidR="00A72A86" w:rsidRPr="00A72A86" w:rsidRDefault="00A72A86" w:rsidP="00A72A86">
            <w:pPr>
              <w:spacing w:line="400" w:lineRule="exact"/>
              <w:jc w:val="center"/>
              <w:rPr>
                <w:rFonts w:eastAsia="华文中宋"/>
                <w:b/>
                <w:color w:val="000000"/>
                <w:kern w:val="0"/>
                <w:sz w:val="32"/>
                <w:szCs w:val="32"/>
              </w:rPr>
            </w:pPr>
          </w:p>
        </w:tc>
        <w:tc>
          <w:tcPr>
            <w:tcW w:w="960" w:type="dxa"/>
            <w:tcBorders>
              <w:top w:val="nil"/>
              <w:left w:val="nil"/>
              <w:bottom w:val="nil"/>
              <w:right w:val="nil"/>
            </w:tcBorders>
            <w:shd w:val="clear" w:color="auto" w:fill="auto"/>
            <w:noWrap/>
            <w:vAlign w:val="bottom"/>
            <w:hideMark/>
          </w:tcPr>
          <w:p w:rsidR="00A72A86" w:rsidRPr="00A72A86" w:rsidRDefault="00A72A86" w:rsidP="00A72A86">
            <w:pPr>
              <w:spacing w:line="400" w:lineRule="exact"/>
              <w:jc w:val="center"/>
              <w:rPr>
                <w:rFonts w:eastAsia="华文中宋"/>
                <w:b/>
                <w:color w:val="000000"/>
                <w:kern w:val="0"/>
                <w:sz w:val="32"/>
                <w:szCs w:val="32"/>
              </w:rPr>
            </w:pPr>
          </w:p>
        </w:tc>
        <w:tc>
          <w:tcPr>
            <w:tcW w:w="960" w:type="dxa"/>
            <w:tcBorders>
              <w:top w:val="nil"/>
              <w:left w:val="nil"/>
              <w:bottom w:val="nil"/>
              <w:right w:val="nil"/>
            </w:tcBorders>
            <w:shd w:val="clear" w:color="auto" w:fill="auto"/>
            <w:noWrap/>
            <w:vAlign w:val="bottom"/>
            <w:hideMark/>
          </w:tcPr>
          <w:p w:rsidR="00A72A86" w:rsidRPr="00A72A86" w:rsidRDefault="00A72A86" w:rsidP="00A72A86">
            <w:pPr>
              <w:widowControl/>
              <w:jc w:val="left"/>
              <w:rPr>
                <w:rFonts w:ascii="Arial" w:hAnsi="Arial" w:cs="Arial"/>
                <w:kern w:val="0"/>
                <w:sz w:val="20"/>
                <w:szCs w:val="20"/>
              </w:rPr>
            </w:pPr>
          </w:p>
        </w:tc>
        <w:tc>
          <w:tcPr>
            <w:tcW w:w="960" w:type="dxa"/>
            <w:tcBorders>
              <w:top w:val="nil"/>
              <w:left w:val="nil"/>
              <w:bottom w:val="nil"/>
              <w:right w:val="nil"/>
            </w:tcBorders>
            <w:shd w:val="clear" w:color="auto" w:fill="auto"/>
            <w:noWrap/>
            <w:vAlign w:val="bottom"/>
            <w:hideMark/>
          </w:tcPr>
          <w:p w:rsidR="00A72A86" w:rsidRPr="00A72A86" w:rsidRDefault="00A72A86" w:rsidP="00A72A86">
            <w:pPr>
              <w:widowControl/>
              <w:jc w:val="left"/>
              <w:rPr>
                <w:rFonts w:ascii="Arial" w:hAnsi="Arial" w:cs="Arial"/>
                <w:kern w:val="0"/>
                <w:sz w:val="20"/>
                <w:szCs w:val="20"/>
              </w:rPr>
            </w:pPr>
          </w:p>
        </w:tc>
        <w:tc>
          <w:tcPr>
            <w:tcW w:w="1120" w:type="dxa"/>
            <w:tcBorders>
              <w:top w:val="nil"/>
              <w:left w:val="nil"/>
              <w:bottom w:val="nil"/>
              <w:right w:val="nil"/>
            </w:tcBorders>
            <w:shd w:val="clear" w:color="auto" w:fill="auto"/>
            <w:noWrap/>
            <w:vAlign w:val="bottom"/>
            <w:hideMark/>
          </w:tcPr>
          <w:p w:rsidR="00A72A86" w:rsidRPr="00A72A86" w:rsidRDefault="00A72A86" w:rsidP="00A72A86">
            <w:pPr>
              <w:widowControl/>
              <w:jc w:val="left"/>
              <w:rPr>
                <w:rFonts w:ascii="宋体" w:hAnsi="宋体" w:cs="Arial"/>
                <w:kern w:val="0"/>
                <w:sz w:val="20"/>
                <w:szCs w:val="20"/>
              </w:rPr>
            </w:pPr>
            <w:r w:rsidRPr="00A72A86">
              <w:rPr>
                <w:rFonts w:ascii="宋体" w:hAnsi="宋体" w:cs="Arial" w:hint="eastAsia"/>
                <w:kern w:val="0"/>
                <w:sz w:val="20"/>
                <w:szCs w:val="20"/>
              </w:rPr>
              <w:t>单位：万元</w:t>
            </w:r>
          </w:p>
        </w:tc>
      </w:tr>
      <w:tr w:rsidR="00A72A86" w:rsidRPr="00A72A86" w:rsidTr="00A72A86">
        <w:trPr>
          <w:trHeight w:val="300"/>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项目</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合计</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上年结转</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一般公共预算拨款收入</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政府性基金预算拨款收入</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国有资本经营预算拨款收入</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事业收入预算</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事业单位经营收入预算</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其他收入预算</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用事业基金弥补收支差额</w:t>
            </w:r>
          </w:p>
        </w:tc>
      </w:tr>
      <w:tr w:rsidR="00A72A86" w:rsidRPr="00A72A86" w:rsidTr="00A72A86">
        <w:trPr>
          <w:trHeight w:val="855"/>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A72A86" w:rsidRPr="00A72A86" w:rsidRDefault="00A72A86" w:rsidP="00A72A86">
            <w:pPr>
              <w:widowControl/>
              <w:jc w:val="left"/>
              <w:textAlignment w:val="center"/>
              <w:rPr>
                <w:color w:val="000000"/>
                <w:kern w:val="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72A86" w:rsidRPr="00A72A86" w:rsidRDefault="00A72A86" w:rsidP="00A72A86">
            <w:pPr>
              <w:widowControl/>
              <w:jc w:val="left"/>
              <w:textAlignment w:val="center"/>
              <w:rPr>
                <w:color w:val="000000"/>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72A86" w:rsidRPr="00A72A86" w:rsidRDefault="00A72A86" w:rsidP="00A72A86">
            <w:pPr>
              <w:widowControl/>
              <w:jc w:val="left"/>
              <w:textAlignment w:val="center"/>
              <w:rPr>
                <w:color w:val="000000"/>
                <w:kern w:val="0"/>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A72A86" w:rsidRPr="00A72A86" w:rsidRDefault="00A72A86" w:rsidP="00A72A86">
            <w:pPr>
              <w:widowControl/>
              <w:jc w:val="left"/>
              <w:textAlignment w:val="center"/>
              <w:rPr>
                <w:color w:val="000000"/>
                <w:kern w:val="0"/>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A72A86" w:rsidRPr="00A72A86" w:rsidRDefault="00A72A86" w:rsidP="00A72A86">
            <w:pPr>
              <w:widowControl/>
              <w:jc w:val="left"/>
              <w:textAlignment w:val="center"/>
              <w:rPr>
                <w:color w:val="000000"/>
                <w:kern w:val="0"/>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A72A86" w:rsidRPr="00A72A86" w:rsidRDefault="00A72A86" w:rsidP="00A72A86">
            <w:pPr>
              <w:widowControl/>
              <w:jc w:val="left"/>
              <w:textAlignment w:val="center"/>
              <w:rPr>
                <w:color w:val="000000"/>
                <w:kern w:val="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非教育收费收入预算</w:t>
            </w:r>
          </w:p>
        </w:tc>
        <w:tc>
          <w:tcPr>
            <w:tcW w:w="960" w:type="dxa"/>
            <w:tcBorders>
              <w:top w:val="nil"/>
              <w:left w:val="nil"/>
              <w:bottom w:val="single" w:sz="4" w:space="0" w:color="auto"/>
              <w:right w:val="single" w:sz="4" w:space="0" w:color="auto"/>
            </w:tcBorders>
            <w:shd w:val="clear" w:color="auto" w:fill="auto"/>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教育收费收入预算</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72A86" w:rsidRPr="00A72A86" w:rsidRDefault="00A72A86" w:rsidP="00A72A86">
            <w:pPr>
              <w:widowControl/>
              <w:jc w:val="left"/>
              <w:textAlignment w:val="center"/>
              <w:rPr>
                <w:color w:val="000000"/>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72A86" w:rsidRPr="00A72A86" w:rsidRDefault="00A72A86" w:rsidP="00A72A86">
            <w:pPr>
              <w:widowControl/>
              <w:jc w:val="left"/>
              <w:textAlignment w:val="center"/>
              <w:rPr>
                <w:color w:val="000000"/>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72A86" w:rsidRPr="00A72A86" w:rsidRDefault="00A72A86" w:rsidP="00A72A86">
            <w:pPr>
              <w:widowControl/>
              <w:jc w:val="left"/>
              <w:textAlignment w:val="center"/>
              <w:rPr>
                <w:color w:val="000000"/>
                <w:kern w:val="0"/>
                <w:sz w:val="20"/>
                <w:szCs w:val="20"/>
              </w:rPr>
            </w:pPr>
          </w:p>
        </w:tc>
      </w:tr>
      <w:tr w:rsidR="00A72A86" w:rsidRPr="00A72A86" w:rsidTr="00A72A86">
        <w:trPr>
          <w:trHeight w:val="438"/>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合计</w:t>
            </w:r>
          </w:p>
        </w:tc>
        <w:tc>
          <w:tcPr>
            <w:tcW w:w="154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88.00 </w:t>
            </w:r>
          </w:p>
        </w:tc>
        <w:tc>
          <w:tcPr>
            <w:tcW w:w="112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88.00 </w:t>
            </w:r>
          </w:p>
        </w:tc>
        <w:tc>
          <w:tcPr>
            <w:tcW w:w="150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r>
      <w:tr w:rsidR="00A72A86" w:rsidRPr="00A72A86" w:rsidTr="00A72A86">
        <w:trPr>
          <w:trHeight w:val="416"/>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货物类</w:t>
            </w:r>
          </w:p>
        </w:tc>
        <w:tc>
          <w:tcPr>
            <w:tcW w:w="154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88.00 </w:t>
            </w:r>
          </w:p>
        </w:tc>
        <w:tc>
          <w:tcPr>
            <w:tcW w:w="112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88.00 </w:t>
            </w:r>
          </w:p>
        </w:tc>
        <w:tc>
          <w:tcPr>
            <w:tcW w:w="150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r>
      <w:tr w:rsidR="00A72A86" w:rsidRPr="00A72A86" w:rsidTr="00A72A86">
        <w:trPr>
          <w:trHeight w:val="422"/>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服务类</w:t>
            </w:r>
          </w:p>
        </w:tc>
        <w:tc>
          <w:tcPr>
            <w:tcW w:w="154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r>
      <w:tr w:rsidR="00A72A86" w:rsidRPr="00A72A86" w:rsidTr="00A72A86">
        <w:trPr>
          <w:trHeight w:val="414"/>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rFonts w:hint="eastAsia"/>
                <w:color w:val="000000"/>
                <w:kern w:val="0"/>
                <w:sz w:val="20"/>
                <w:szCs w:val="20"/>
              </w:rPr>
              <w:t>工程类</w:t>
            </w:r>
          </w:p>
        </w:tc>
        <w:tc>
          <w:tcPr>
            <w:tcW w:w="154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A72A86" w:rsidRPr="00A72A86" w:rsidRDefault="00A72A86" w:rsidP="00A72A86">
            <w:pPr>
              <w:widowControl/>
              <w:jc w:val="left"/>
              <w:textAlignment w:val="center"/>
              <w:rPr>
                <w:color w:val="000000"/>
                <w:kern w:val="0"/>
                <w:sz w:val="20"/>
                <w:szCs w:val="20"/>
              </w:rPr>
            </w:pPr>
            <w:r w:rsidRPr="00A72A86">
              <w:rPr>
                <w:color w:val="000000"/>
                <w:kern w:val="0"/>
                <w:sz w:val="20"/>
                <w:szCs w:val="20"/>
              </w:rPr>
              <w:t xml:space="preserve">　</w:t>
            </w:r>
          </w:p>
        </w:tc>
      </w:tr>
    </w:tbl>
    <w:p w:rsidR="00A72A86" w:rsidRPr="00A72A86" w:rsidRDefault="00A72A86" w:rsidP="00A72A86">
      <w:pPr>
        <w:widowControl/>
        <w:jc w:val="left"/>
        <w:textAlignment w:val="center"/>
        <w:rPr>
          <w:color w:val="000000"/>
          <w:kern w:val="0"/>
          <w:sz w:val="20"/>
          <w:szCs w:val="20"/>
        </w:rPr>
      </w:pPr>
    </w:p>
    <w:sectPr w:rsidR="00A72A86" w:rsidRPr="00A72A86" w:rsidSect="0027725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A4C" w:rsidRDefault="00C12A4C" w:rsidP="00A72A86">
      <w:r>
        <w:separator/>
      </w:r>
    </w:p>
  </w:endnote>
  <w:endnote w:type="continuationSeparator" w:id="1">
    <w:p w:rsidR="00C12A4C" w:rsidRDefault="00C12A4C" w:rsidP="00A72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A4C" w:rsidRDefault="00C12A4C" w:rsidP="00A72A86">
      <w:r>
        <w:separator/>
      </w:r>
    </w:p>
  </w:footnote>
  <w:footnote w:type="continuationSeparator" w:id="1">
    <w:p w:rsidR="00C12A4C" w:rsidRDefault="00C12A4C" w:rsidP="00A72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EED0DE"/>
    <w:multiLevelType w:val="singleLevel"/>
    <w:tmpl w:val="95EED0DE"/>
    <w:lvl w:ilvl="0">
      <w:start w:val="2"/>
      <w:numFmt w:val="chineseCounting"/>
      <w:suff w:val="nothing"/>
      <w:lvlText w:val="（%1）"/>
      <w:lvlJc w:val="left"/>
      <w:rPr>
        <w:rFonts w:hint="eastAsia"/>
      </w:rPr>
    </w:lvl>
  </w:abstractNum>
  <w:abstractNum w:abstractNumId="1">
    <w:nsid w:val="AF77172A"/>
    <w:multiLevelType w:val="singleLevel"/>
    <w:tmpl w:val="AF77172A"/>
    <w:lvl w:ilvl="0">
      <w:start w:val="3"/>
      <w:numFmt w:val="chineseCounting"/>
      <w:suff w:val="nothing"/>
      <w:lvlText w:val="（%1）"/>
      <w:lvlJc w:val="left"/>
      <w:rPr>
        <w:rFonts w:hint="eastAsia"/>
      </w:rPr>
    </w:lvl>
  </w:abstractNum>
  <w:abstractNum w:abstractNumId="2">
    <w:nsid w:val="BD4EE447"/>
    <w:multiLevelType w:val="singleLevel"/>
    <w:tmpl w:val="BD4EE447"/>
    <w:lvl w:ilvl="0">
      <w:start w:val="1"/>
      <w:numFmt w:val="chineseCounting"/>
      <w:suff w:val="nothing"/>
      <w:lvlText w:val="（%1）"/>
      <w:lvlJc w:val="left"/>
      <w:rPr>
        <w:rFonts w:hint="eastAsia"/>
      </w:rPr>
    </w:lvl>
  </w:abstractNum>
  <w:abstractNum w:abstractNumId="3">
    <w:nsid w:val="C8E65490"/>
    <w:multiLevelType w:val="singleLevel"/>
    <w:tmpl w:val="C8E65490"/>
    <w:lvl w:ilvl="0">
      <w:start w:val="2"/>
      <w:numFmt w:val="decimal"/>
      <w:suff w:val="nothing"/>
      <w:lvlText w:val="%1、"/>
      <w:lvlJc w:val="left"/>
    </w:lvl>
  </w:abstractNum>
  <w:abstractNum w:abstractNumId="4">
    <w:nsid w:val="0EB15C72"/>
    <w:multiLevelType w:val="multilevel"/>
    <w:tmpl w:val="0EB15C72"/>
    <w:lvl w:ilvl="0">
      <w:start w:val="1"/>
      <w:numFmt w:val="decimal"/>
      <w:lvlText w:val="%1."/>
      <w:lvlJc w:val="left"/>
      <w:pPr>
        <w:tabs>
          <w:tab w:val="num" w:pos="1000"/>
        </w:tabs>
        <w:ind w:left="1000" w:hanging="36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5">
    <w:nsid w:val="203D76E3"/>
    <w:multiLevelType w:val="multilevel"/>
    <w:tmpl w:val="203D76E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2AA0781A"/>
    <w:multiLevelType w:val="multilevel"/>
    <w:tmpl w:val="2AA0781A"/>
    <w:lvl w:ilvl="0">
      <w:start w:val="1"/>
      <w:numFmt w:val="japaneseCounting"/>
      <w:lvlText w:val="（%1）"/>
      <w:lvlJc w:val="left"/>
      <w:pPr>
        <w:ind w:left="1560" w:hanging="10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7">
    <w:nsid w:val="4197CBE5"/>
    <w:multiLevelType w:val="singleLevel"/>
    <w:tmpl w:val="4197CBE5"/>
    <w:lvl w:ilvl="0">
      <w:start w:val="2"/>
      <w:numFmt w:val="chineseCounting"/>
      <w:suff w:val="nothing"/>
      <w:lvlText w:val="（%1）"/>
      <w:lvlJc w:val="left"/>
      <w:rPr>
        <w:rFonts w:hint="eastAsia"/>
      </w:rPr>
    </w:lvl>
  </w:abstractNum>
  <w:abstractNum w:abstractNumId="8">
    <w:nsid w:val="46834223"/>
    <w:multiLevelType w:val="hybridMultilevel"/>
    <w:tmpl w:val="D8B67BFA"/>
    <w:lvl w:ilvl="0" w:tplc="7682BF5A">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6904E7A"/>
    <w:multiLevelType w:val="multilevel"/>
    <w:tmpl w:val="46904E7A"/>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84BE5E7"/>
    <w:multiLevelType w:val="singleLevel"/>
    <w:tmpl w:val="484BE5E7"/>
    <w:lvl w:ilvl="0">
      <w:start w:val="1"/>
      <w:numFmt w:val="chineseCounting"/>
      <w:suff w:val="nothing"/>
      <w:lvlText w:val="（%1）"/>
      <w:lvlJc w:val="left"/>
      <w:rPr>
        <w:rFonts w:hint="eastAsia"/>
      </w:rPr>
    </w:lvl>
  </w:abstractNum>
  <w:abstractNum w:abstractNumId="11">
    <w:nsid w:val="4F039FAE"/>
    <w:multiLevelType w:val="singleLevel"/>
    <w:tmpl w:val="4F039FAE"/>
    <w:lvl w:ilvl="0">
      <w:start w:val="3"/>
      <w:numFmt w:val="chineseCounting"/>
      <w:suff w:val="nothing"/>
      <w:lvlText w:val="（%1）"/>
      <w:lvlJc w:val="left"/>
      <w:rPr>
        <w:rFonts w:hint="eastAsia"/>
      </w:rPr>
    </w:lvl>
  </w:abstractNum>
  <w:abstractNum w:abstractNumId="12">
    <w:nsid w:val="5541A2AA"/>
    <w:multiLevelType w:val="singleLevel"/>
    <w:tmpl w:val="5541A2AA"/>
    <w:lvl w:ilvl="0">
      <w:start w:val="1"/>
      <w:numFmt w:val="chineseCounting"/>
      <w:suff w:val="nothing"/>
      <w:lvlText w:val="（%1）"/>
      <w:lvlJc w:val="left"/>
      <w:pPr>
        <w:ind w:left="0" w:firstLine="0"/>
      </w:pPr>
    </w:lvl>
  </w:abstractNum>
  <w:abstractNum w:abstractNumId="13">
    <w:nsid w:val="5847F1BC"/>
    <w:multiLevelType w:val="singleLevel"/>
    <w:tmpl w:val="5847F1BC"/>
    <w:lvl w:ilvl="0">
      <w:start w:val="1"/>
      <w:numFmt w:val="chineseCounting"/>
      <w:suff w:val="nothing"/>
      <w:lvlText w:val="%1、"/>
      <w:lvlJc w:val="left"/>
    </w:lvl>
  </w:abstractNum>
  <w:abstractNum w:abstractNumId="14">
    <w:nsid w:val="5A5D7955"/>
    <w:multiLevelType w:val="singleLevel"/>
    <w:tmpl w:val="5A5D7955"/>
    <w:lvl w:ilvl="0">
      <w:start w:val="2"/>
      <w:numFmt w:val="chineseCounting"/>
      <w:suff w:val="nothing"/>
      <w:lvlText w:val="（%1）"/>
      <w:lvlJc w:val="left"/>
      <w:rPr>
        <w:rFonts w:cs="Times New Roman"/>
      </w:rPr>
    </w:lvl>
  </w:abstractNum>
  <w:abstractNum w:abstractNumId="15">
    <w:nsid w:val="5DDE32F6"/>
    <w:multiLevelType w:val="singleLevel"/>
    <w:tmpl w:val="5DDE32F6"/>
    <w:lvl w:ilvl="0">
      <w:start w:val="3"/>
      <w:numFmt w:val="chineseCounting"/>
      <w:suff w:val="nothing"/>
      <w:lvlText w:val="（%1）"/>
      <w:lvlJc w:val="left"/>
      <w:rPr>
        <w:rFonts w:hint="eastAsia"/>
      </w:rPr>
    </w:lvl>
  </w:abstractNum>
  <w:abstractNum w:abstractNumId="16">
    <w:nsid w:val="5E1FEECC"/>
    <w:multiLevelType w:val="singleLevel"/>
    <w:tmpl w:val="5E1FEECC"/>
    <w:lvl w:ilvl="0">
      <w:start w:val="2"/>
      <w:numFmt w:val="chineseCounting"/>
      <w:suff w:val="nothing"/>
      <w:lvlText w:val="（%1）"/>
      <w:lvlJc w:val="left"/>
    </w:lvl>
  </w:abstractNum>
  <w:abstractNum w:abstractNumId="17">
    <w:nsid w:val="5FDB9229"/>
    <w:multiLevelType w:val="singleLevel"/>
    <w:tmpl w:val="5FDB9229"/>
    <w:lvl w:ilvl="0">
      <w:start w:val="2"/>
      <w:numFmt w:val="chineseCounting"/>
      <w:suff w:val="nothing"/>
      <w:lvlText w:val="（%1）"/>
      <w:lvlJc w:val="left"/>
      <w:rPr>
        <w:rFonts w:hint="eastAsia"/>
      </w:rPr>
    </w:lvl>
  </w:abstractNum>
  <w:abstractNum w:abstractNumId="18">
    <w:nsid w:val="67240F43"/>
    <w:multiLevelType w:val="hybridMultilevel"/>
    <w:tmpl w:val="5B762186"/>
    <w:lvl w:ilvl="0" w:tplc="80747CAE">
      <w:start w:val="1"/>
      <w:numFmt w:val="decimal"/>
      <w:pStyle w:val="1"/>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C617A02"/>
    <w:multiLevelType w:val="multilevel"/>
    <w:tmpl w:val="7C617A02"/>
    <w:lvl w:ilvl="0">
      <w:start w:val="1"/>
      <w:numFmt w:val="decimal"/>
      <w:lvlText w:val="%1、"/>
      <w:lvlJc w:val="left"/>
      <w:pPr>
        <w:ind w:left="1675" w:hanging="103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3"/>
  </w:num>
  <w:num w:numId="3">
    <w:abstractNumId w:val="4"/>
  </w:num>
  <w:num w:numId="4">
    <w:abstractNumId w:val="10"/>
  </w:num>
  <w:num w:numId="5">
    <w:abstractNumId w:val="13"/>
  </w:num>
  <w:num w:numId="6">
    <w:abstractNumId w:val="14"/>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1"/>
  </w:num>
  <w:num w:numId="12">
    <w:abstractNumId w:val="7"/>
  </w:num>
  <w:num w:numId="13">
    <w:abstractNumId w:val="12"/>
    <w:lvlOverride w:ilvl="0">
      <w:startOverride w:val="1"/>
    </w:lvlOverride>
  </w:num>
  <w:num w:numId="14">
    <w:abstractNumId w:val="2"/>
  </w:num>
  <w:num w:numId="15">
    <w:abstractNumId w:val="1"/>
  </w:num>
  <w:num w:numId="16">
    <w:abstractNumId w:val="5"/>
  </w:num>
  <w:num w:numId="17">
    <w:abstractNumId w:val="15"/>
  </w:num>
  <w:num w:numId="18">
    <w:abstractNumId w:val="16"/>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7253"/>
    <w:rsid w:val="00002BD4"/>
    <w:rsid w:val="00003F02"/>
    <w:rsid w:val="0000513A"/>
    <w:rsid w:val="000051BF"/>
    <w:rsid w:val="000133BE"/>
    <w:rsid w:val="000168B6"/>
    <w:rsid w:val="000172B7"/>
    <w:rsid w:val="000178D8"/>
    <w:rsid w:val="000202E6"/>
    <w:rsid w:val="0002141B"/>
    <w:rsid w:val="0002374C"/>
    <w:rsid w:val="00023DE1"/>
    <w:rsid w:val="00026776"/>
    <w:rsid w:val="00031A9A"/>
    <w:rsid w:val="000333F6"/>
    <w:rsid w:val="00033E9E"/>
    <w:rsid w:val="000362FB"/>
    <w:rsid w:val="0003704B"/>
    <w:rsid w:val="0004026C"/>
    <w:rsid w:val="00040EFB"/>
    <w:rsid w:val="00045C33"/>
    <w:rsid w:val="00046557"/>
    <w:rsid w:val="00046ECB"/>
    <w:rsid w:val="00051231"/>
    <w:rsid w:val="00052E3F"/>
    <w:rsid w:val="000569A9"/>
    <w:rsid w:val="00057FEE"/>
    <w:rsid w:val="000613FE"/>
    <w:rsid w:val="00062C6E"/>
    <w:rsid w:val="00063365"/>
    <w:rsid w:val="000651FC"/>
    <w:rsid w:val="0006722D"/>
    <w:rsid w:val="00067EB0"/>
    <w:rsid w:val="000700D8"/>
    <w:rsid w:val="00071E50"/>
    <w:rsid w:val="00073A43"/>
    <w:rsid w:val="0007595F"/>
    <w:rsid w:val="00081631"/>
    <w:rsid w:val="00081ED7"/>
    <w:rsid w:val="000852DB"/>
    <w:rsid w:val="00086091"/>
    <w:rsid w:val="00090B82"/>
    <w:rsid w:val="00090FE6"/>
    <w:rsid w:val="00091317"/>
    <w:rsid w:val="00092610"/>
    <w:rsid w:val="00093535"/>
    <w:rsid w:val="000936FB"/>
    <w:rsid w:val="00093B83"/>
    <w:rsid w:val="000965B2"/>
    <w:rsid w:val="0009721E"/>
    <w:rsid w:val="000A09B9"/>
    <w:rsid w:val="000A14AE"/>
    <w:rsid w:val="000A5C06"/>
    <w:rsid w:val="000A6347"/>
    <w:rsid w:val="000B2370"/>
    <w:rsid w:val="000B3DE2"/>
    <w:rsid w:val="000B4BF4"/>
    <w:rsid w:val="000B57E9"/>
    <w:rsid w:val="000B5CAD"/>
    <w:rsid w:val="000C01A1"/>
    <w:rsid w:val="000C1C78"/>
    <w:rsid w:val="000C2057"/>
    <w:rsid w:val="000C7831"/>
    <w:rsid w:val="000D2716"/>
    <w:rsid w:val="000D289B"/>
    <w:rsid w:val="000D3C7B"/>
    <w:rsid w:val="000D469D"/>
    <w:rsid w:val="000D5934"/>
    <w:rsid w:val="000D70A8"/>
    <w:rsid w:val="000D7ED8"/>
    <w:rsid w:val="000E0D20"/>
    <w:rsid w:val="000E2598"/>
    <w:rsid w:val="000E2F82"/>
    <w:rsid w:val="000E38DC"/>
    <w:rsid w:val="000E3A45"/>
    <w:rsid w:val="000E449B"/>
    <w:rsid w:val="000E4545"/>
    <w:rsid w:val="000E5363"/>
    <w:rsid w:val="000F0480"/>
    <w:rsid w:val="000F156C"/>
    <w:rsid w:val="000F594C"/>
    <w:rsid w:val="00103D6D"/>
    <w:rsid w:val="00104AB9"/>
    <w:rsid w:val="0010598F"/>
    <w:rsid w:val="00106DAA"/>
    <w:rsid w:val="00110012"/>
    <w:rsid w:val="00110283"/>
    <w:rsid w:val="001125B2"/>
    <w:rsid w:val="00114769"/>
    <w:rsid w:val="001175CC"/>
    <w:rsid w:val="00122A75"/>
    <w:rsid w:val="001235E0"/>
    <w:rsid w:val="0012464D"/>
    <w:rsid w:val="00125DFE"/>
    <w:rsid w:val="00130C56"/>
    <w:rsid w:val="001315D6"/>
    <w:rsid w:val="00132645"/>
    <w:rsid w:val="001347F1"/>
    <w:rsid w:val="001361B7"/>
    <w:rsid w:val="0014034B"/>
    <w:rsid w:val="001434E1"/>
    <w:rsid w:val="001435EC"/>
    <w:rsid w:val="001440DE"/>
    <w:rsid w:val="00147878"/>
    <w:rsid w:val="00147AF5"/>
    <w:rsid w:val="00151C2C"/>
    <w:rsid w:val="00157E1B"/>
    <w:rsid w:val="00160EE5"/>
    <w:rsid w:val="001623AE"/>
    <w:rsid w:val="001632BB"/>
    <w:rsid w:val="001643E7"/>
    <w:rsid w:val="00164AEE"/>
    <w:rsid w:val="00164DB7"/>
    <w:rsid w:val="00165E07"/>
    <w:rsid w:val="00173415"/>
    <w:rsid w:val="00174C8E"/>
    <w:rsid w:val="00175B50"/>
    <w:rsid w:val="00181434"/>
    <w:rsid w:val="00181FE8"/>
    <w:rsid w:val="00182C0F"/>
    <w:rsid w:val="001836DA"/>
    <w:rsid w:val="0018411A"/>
    <w:rsid w:val="00185D8F"/>
    <w:rsid w:val="00190811"/>
    <w:rsid w:val="00191EF1"/>
    <w:rsid w:val="00197DDF"/>
    <w:rsid w:val="001A0DE4"/>
    <w:rsid w:val="001A2135"/>
    <w:rsid w:val="001A35D5"/>
    <w:rsid w:val="001A42B3"/>
    <w:rsid w:val="001A4738"/>
    <w:rsid w:val="001A47DC"/>
    <w:rsid w:val="001A536B"/>
    <w:rsid w:val="001B3AB4"/>
    <w:rsid w:val="001B3C27"/>
    <w:rsid w:val="001B42CD"/>
    <w:rsid w:val="001B46C8"/>
    <w:rsid w:val="001B5D5F"/>
    <w:rsid w:val="001B6074"/>
    <w:rsid w:val="001B7E9C"/>
    <w:rsid w:val="001C09D7"/>
    <w:rsid w:val="001C0EDD"/>
    <w:rsid w:val="001C1357"/>
    <w:rsid w:val="001C1663"/>
    <w:rsid w:val="001C1829"/>
    <w:rsid w:val="001C3050"/>
    <w:rsid w:val="001C386B"/>
    <w:rsid w:val="001C7501"/>
    <w:rsid w:val="001C77CB"/>
    <w:rsid w:val="001C7EB4"/>
    <w:rsid w:val="001D0BA4"/>
    <w:rsid w:val="001D25D7"/>
    <w:rsid w:val="001D382B"/>
    <w:rsid w:val="001D51C0"/>
    <w:rsid w:val="001D6086"/>
    <w:rsid w:val="001E1358"/>
    <w:rsid w:val="001E1881"/>
    <w:rsid w:val="001E1C79"/>
    <w:rsid w:val="001E4432"/>
    <w:rsid w:val="001E472A"/>
    <w:rsid w:val="001E729B"/>
    <w:rsid w:val="001F0A38"/>
    <w:rsid w:val="001F1439"/>
    <w:rsid w:val="001F23A2"/>
    <w:rsid w:val="001F2A72"/>
    <w:rsid w:val="001F3911"/>
    <w:rsid w:val="001F3CC5"/>
    <w:rsid w:val="001F40A7"/>
    <w:rsid w:val="001F7478"/>
    <w:rsid w:val="001F7EFF"/>
    <w:rsid w:val="00200214"/>
    <w:rsid w:val="002002E3"/>
    <w:rsid w:val="00202AD5"/>
    <w:rsid w:val="002030C8"/>
    <w:rsid w:val="00203D2F"/>
    <w:rsid w:val="002059F8"/>
    <w:rsid w:val="00205E39"/>
    <w:rsid w:val="0020680C"/>
    <w:rsid w:val="002104A9"/>
    <w:rsid w:val="002160EC"/>
    <w:rsid w:val="00217B0D"/>
    <w:rsid w:val="002203A0"/>
    <w:rsid w:val="00221AF6"/>
    <w:rsid w:val="002222FF"/>
    <w:rsid w:val="00222443"/>
    <w:rsid w:val="00222F67"/>
    <w:rsid w:val="00226FB8"/>
    <w:rsid w:val="00227267"/>
    <w:rsid w:val="0022755D"/>
    <w:rsid w:val="00230151"/>
    <w:rsid w:val="00234B1B"/>
    <w:rsid w:val="0023590C"/>
    <w:rsid w:val="00236F67"/>
    <w:rsid w:val="0024142D"/>
    <w:rsid w:val="00241F51"/>
    <w:rsid w:val="00242769"/>
    <w:rsid w:val="00242AF8"/>
    <w:rsid w:val="0024301C"/>
    <w:rsid w:val="002471DF"/>
    <w:rsid w:val="002517C2"/>
    <w:rsid w:val="002528C4"/>
    <w:rsid w:val="0025328E"/>
    <w:rsid w:val="0025564F"/>
    <w:rsid w:val="00255A2D"/>
    <w:rsid w:val="002635FC"/>
    <w:rsid w:val="00263B97"/>
    <w:rsid w:val="00266D3F"/>
    <w:rsid w:val="00267DBF"/>
    <w:rsid w:val="00267ED1"/>
    <w:rsid w:val="002707FF"/>
    <w:rsid w:val="00272184"/>
    <w:rsid w:val="00272362"/>
    <w:rsid w:val="002747B9"/>
    <w:rsid w:val="002760F5"/>
    <w:rsid w:val="00276A9A"/>
    <w:rsid w:val="00276ED4"/>
    <w:rsid w:val="00277253"/>
    <w:rsid w:val="002773B3"/>
    <w:rsid w:val="00280B76"/>
    <w:rsid w:val="0028243E"/>
    <w:rsid w:val="00282FF1"/>
    <w:rsid w:val="002835DD"/>
    <w:rsid w:val="00283E63"/>
    <w:rsid w:val="002841BC"/>
    <w:rsid w:val="0028531B"/>
    <w:rsid w:val="00286390"/>
    <w:rsid w:val="00290169"/>
    <w:rsid w:val="0029081B"/>
    <w:rsid w:val="00291059"/>
    <w:rsid w:val="00292956"/>
    <w:rsid w:val="00294D29"/>
    <w:rsid w:val="00295401"/>
    <w:rsid w:val="002962F4"/>
    <w:rsid w:val="002A0515"/>
    <w:rsid w:val="002A150B"/>
    <w:rsid w:val="002A1DA1"/>
    <w:rsid w:val="002A38F3"/>
    <w:rsid w:val="002A5CA7"/>
    <w:rsid w:val="002B182F"/>
    <w:rsid w:val="002B2D8A"/>
    <w:rsid w:val="002B5187"/>
    <w:rsid w:val="002B5468"/>
    <w:rsid w:val="002C1139"/>
    <w:rsid w:val="002C3782"/>
    <w:rsid w:val="002C5912"/>
    <w:rsid w:val="002C595F"/>
    <w:rsid w:val="002C5F4E"/>
    <w:rsid w:val="002C74C2"/>
    <w:rsid w:val="002D4BE0"/>
    <w:rsid w:val="002D54AA"/>
    <w:rsid w:val="002D741F"/>
    <w:rsid w:val="002D7D6F"/>
    <w:rsid w:val="002E058C"/>
    <w:rsid w:val="002E0CDC"/>
    <w:rsid w:val="002E176B"/>
    <w:rsid w:val="002F5A8A"/>
    <w:rsid w:val="002F63C2"/>
    <w:rsid w:val="002F6E10"/>
    <w:rsid w:val="00307187"/>
    <w:rsid w:val="0031059B"/>
    <w:rsid w:val="00312514"/>
    <w:rsid w:val="003134B5"/>
    <w:rsid w:val="0031361F"/>
    <w:rsid w:val="00314E09"/>
    <w:rsid w:val="00314E6C"/>
    <w:rsid w:val="00321013"/>
    <w:rsid w:val="00322CFC"/>
    <w:rsid w:val="003300A8"/>
    <w:rsid w:val="003319AB"/>
    <w:rsid w:val="00332387"/>
    <w:rsid w:val="00333156"/>
    <w:rsid w:val="003340A7"/>
    <w:rsid w:val="0033510A"/>
    <w:rsid w:val="00336641"/>
    <w:rsid w:val="0033769A"/>
    <w:rsid w:val="00337A9C"/>
    <w:rsid w:val="003401FD"/>
    <w:rsid w:val="0034029E"/>
    <w:rsid w:val="003447D2"/>
    <w:rsid w:val="0034527D"/>
    <w:rsid w:val="0034625D"/>
    <w:rsid w:val="00347016"/>
    <w:rsid w:val="0034720C"/>
    <w:rsid w:val="00357E39"/>
    <w:rsid w:val="003609DB"/>
    <w:rsid w:val="00360B35"/>
    <w:rsid w:val="00362A33"/>
    <w:rsid w:val="00363442"/>
    <w:rsid w:val="00366419"/>
    <w:rsid w:val="00366A53"/>
    <w:rsid w:val="00366E79"/>
    <w:rsid w:val="00367C35"/>
    <w:rsid w:val="00370378"/>
    <w:rsid w:val="003751E7"/>
    <w:rsid w:val="0037554E"/>
    <w:rsid w:val="003760ED"/>
    <w:rsid w:val="00376C21"/>
    <w:rsid w:val="00376CA8"/>
    <w:rsid w:val="00380020"/>
    <w:rsid w:val="0038080F"/>
    <w:rsid w:val="003809A8"/>
    <w:rsid w:val="00382CA0"/>
    <w:rsid w:val="00384A22"/>
    <w:rsid w:val="00385A51"/>
    <w:rsid w:val="0038754D"/>
    <w:rsid w:val="00387654"/>
    <w:rsid w:val="00387996"/>
    <w:rsid w:val="0039331D"/>
    <w:rsid w:val="0039427A"/>
    <w:rsid w:val="00395013"/>
    <w:rsid w:val="003951E9"/>
    <w:rsid w:val="00395308"/>
    <w:rsid w:val="00395583"/>
    <w:rsid w:val="003960AB"/>
    <w:rsid w:val="00396D63"/>
    <w:rsid w:val="003A036D"/>
    <w:rsid w:val="003A04DA"/>
    <w:rsid w:val="003A0883"/>
    <w:rsid w:val="003A1F8A"/>
    <w:rsid w:val="003A33A0"/>
    <w:rsid w:val="003A4788"/>
    <w:rsid w:val="003A62C6"/>
    <w:rsid w:val="003B0E63"/>
    <w:rsid w:val="003B2C16"/>
    <w:rsid w:val="003C0104"/>
    <w:rsid w:val="003C1903"/>
    <w:rsid w:val="003C23A3"/>
    <w:rsid w:val="003C5945"/>
    <w:rsid w:val="003C5B6E"/>
    <w:rsid w:val="003C5E08"/>
    <w:rsid w:val="003C6D9D"/>
    <w:rsid w:val="003C71F5"/>
    <w:rsid w:val="003D0283"/>
    <w:rsid w:val="003D051C"/>
    <w:rsid w:val="003D0D05"/>
    <w:rsid w:val="003D2901"/>
    <w:rsid w:val="003D2D62"/>
    <w:rsid w:val="003D33C0"/>
    <w:rsid w:val="003D34DD"/>
    <w:rsid w:val="003D3869"/>
    <w:rsid w:val="003D7E36"/>
    <w:rsid w:val="003E1E62"/>
    <w:rsid w:val="003E2335"/>
    <w:rsid w:val="003E353F"/>
    <w:rsid w:val="003E6AEB"/>
    <w:rsid w:val="003E78A0"/>
    <w:rsid w:val="003F4308"/>
    <w:rsid w:val="003F4C83"/>
    <w:rsid w:val="003F5C19"/>
    <w:rsid w:val="003F5DBE"/>
    <w:rsid w:val="003F6398"/>
    <w:rsid w:val="00400443"/>
    <w:rsid w:val="0040164E"/>
    <w:rsid w:val="00401F1C"/>
    <w:rsid w:val="00402D84"/>
    <w:rsid w:val="00403783"/>
    <w:rsid w:val="0040529B"/>
    <w:rsid w:val="0040637B"/>
    <w:rsid w:val="00406453"/>
    <w:rsid w:val="0041034E"/>
    <w:rsid w:val="004106CC"/>
    <w:rsid w:val="004111CA"/>
    <w:rsid w:val="00413979"/>
    <w:rsid w:val="004149A8"/>
    <w:rsid w:val="00415D01"/>
    <w:rsid w:val="00420AA4"/>
    <w:rsid w:val="00423551"/>
    <w:rsid w:val="00423E73"/>
    <w:rsid w:val="00427478"/>
    <w:rsid w:val="0042789E"/>
    <w:rsid w:val="0043050B"/>
    <w:rsid w:val="00431904"/>
    <w:rsid w:val="00433DCB"/>
    <w:rsid w:val="0043570C"/>
    <w:rsid w:val="0044367B"/>
    <w:rsid w:val="00445C73"/>
    <w:rsid w:val="00445CC5"/>
    <w:rsid w:val="00452A68"/>
    <w:rsid w:val="004573F3"/>
    <w:rsid w:val="00460C00"/>
    <w:rsid w:val="00460EA4"/>
    <w:rsid w:val="0046168F"/>
    <w:rsid w:val="0046209A"/>
    <w:rsid w:val="00470E26"/>
    <w:rsid w:val="004710AA"/>
    <w:rsid w:val="004713C6"/>
    <w:rsid w:val="00471F74"/>
    <w:rsid w:val="00473DBE"/>
    <w:rsid w:val="0047422E"/>
    <w:rsid w:val="00474716"/>
    <w:rsid w:val="00475270"/>
    <w:rsid w:val="00477751"/>
    <w:rsid w:val="004811DC"/>
    <w:rsid w:val="0048141C"/>
    <w:rsid w:val="0048207B"/>
    <w:rsid w:val="00485C8A"/>
    <w:rsid w:val="00486058"/>
    <w:rsid w:val="00486CF3"/>
    <w:rsid w:val="00487998"/>
    <w:rsid w:val="004907A2"/>
    <w:rsid w:val="004949C1"/>
    <w:rsid w:val="00495A13"/>
    <w:rsid w:val="00497F2E"/>
    <w:rsid w:val="004A1B4C"/>
    <w:rsid w:val="004A483A"/>
    <w:rsid w:val="004A66A5"/>
    <w:rsid w:val="004A6893"/>
    <w:rsid w:val="004B1525"/>
    <w:rsid w:val="004B25F8"/>
    <w:rsid w:val="004B3B4F"/>
    <w:rsid w:val="004B5684"/>
    <w:rsid w:val="004B7225"/>
    <w:rsid w:val="004B77B0"/>
    <w:rsid w:val="004C0F3A"/>
    <w:rsid w:val="004C1838"/>
    <w:rsid w:val="004C348A"/>
    <w:rsid w:val="004C34DD"/>
    <w:rsid w:val="004C43A3"/>
    <w:rsid w:val="004D08BE"/>
    <w:rsid w:val="004D21E2"/>
    <w:rsid w:val="004D351D"/>
    <w:rsid w:val="004D3AAF"/>
    <w:rsid w:val="004D4435"/>
    <w:rsid w:val="004D5AB9"/>
    <w:rsid w:val="004E00A5"/>
    <w:rsid w:val="004E1216"/>
    <w:rsid w:val="004E164C"/>
    <w:rsid w:val="004E1C85"/>
    <w:rsid w:val="004E1C98"/>
    <w:rsid w:val="004E3B44"/>
    <w:rsid w:val="004E4503"/>
    <w:rsid w:val="004E4E51"/>
    <w:rsid w:val="004F29D3"/>
    <w:rsid w:val="004F57AB"/>
    <w:rsid w:val="004F58C3"/>
    <w:rsid w:val="004F6567"/>
    <w:rsid w:val="00500766"/>
    <w:rsid w:val="0050295A"/>
    <w:rsid w:val="00505AF3"/>
    <w:rsid w:val="00515B88"/>
    <w:rsid w:val="00517C7C"/>
    <w:rsid w:val="00524559"/>
    <w:rsid w:val="00524680"/>
    <w:rsid w:val="005252EA"/>
    <w:rsid w:val="00525F3B"/>
    <w:rsid w:val="00527C6F"/>
    <w:rsid w:val="005302E4"/>
    <w:rsid w:val="00532F2E"/>
    <w:rsid w:val="00536284"/>
    <w:rsid w:val="00537E3C"/>
    <w:rsid w:val="0054068E"/>
    <w:rsid w:val="00544B07"/>
    <w:rsid w:val="00545385"/>
    <w:rsid w:val="00546DA8"/>
    <w:rsid w:val="0055140E"/>
    <w:rsid w:val="005529C3"/>
    <w:rsid w:val="0055442E"/>
    <w:rsid w:val="005553B6"/>
    <w:rsid w:val="00557352"/>
    <w:rsid w:val="00557BA1"/>
    <w:rsid w:val="005605EF"/>
    <w:rsid w:val="0056111D"/>
    <w:rsid w:val="00562427"/>
    <w:rsid w:val="005632AB"/>
    <w:rsid w:val="0056373B"/>
    <w:rsid w:val="0056389F"/>
    <w:rsid w:val="00564A94"/>
    <w:rsid w:val="005663E8"/>
    <w:rsid w:val="005706EE"/>
    <w:rsid w:val="00570888"/>
    <w:rsid w:val="00572AFC"/>
    <w:rsid w:val="00574EF5"/>
    <w:rsid w:val="00575646"/>
    <w:rsid w:val="00577516"/>
    <w:rsid w:val="00577BF1"/>
    <w:rsid w:val="00577C53"/>
    <w:rsid w:val="005805EB"/>
    <w:rsid w:val="00580877"/>
    <w:rsid w:val="00583633"/>
    <w:rsid w:val="00586661"/>
    <w:rsid w:val="005866CA"/>
    <w:rsid w:val="005871E2"/>
    <w:rsid w:val="005875BA"/>
    <w:rsid w:val="00592D94"/>
    <w:rsid w:val="00592E84"/>
    <w:rsid w:val="0059530C"/>
    <w:rsid w:val="00596832"/>
    <w:rsid w:val="005A030A"/>
    <w:rsid w:val="005A1679"/>
    <w:rsid w:val="005A1C4F"/>
    <w:rsid w:val="005A2652"/>
    <w:rsid w:val="005A321C"/>
    <w:rsid w:val="005A43B1"/>
    <w:rsid w:val="005A6D3E"/>
    <w:rsid w:val="005B0245"/>
    <w:rsid w:val="005B08E3"/>
    <w:rsid w:val="005B1C85"/>
    <w:rsid w:val="005B300C"/>
    <w:rsid w:val="005B7E2C"/>
    <w:rsid w:val="005C2380"/>
    <w:rsid w:val="005C2CAB"/>
    <w:rsid w:val="005C3F05"/>
    <w:rsid w:val="005C4ED6"/>
    <w:rsid w:val="005D1156"/>
    <w:rsid w:val="005D2E5F"/>
    <w:rsid w:val="005D53CB"/>
    <w:rsid w:val="005D5543"/>
    <w:rsid w:val="005D5EAF"/>
    <w:rsid w:val="005D7223"/>
    <w:rsid w:val="005E38E3"/>
    <w:rsid w:val="005E4894"/>
    <w:rsid w:val="005E55F9"/>
    <w:rsid w:val="005F061C"/>
    <w:rsid w:val="005F0D02"/>
    <w:rsid w:val="005F3BD2"/>
    <w:rsid w:val="005F3D53"/>
    <w:rsid w:val="005F638F"/>
    <w:rsid w:val="005F6CBA"/>
    <w:rsid w:val="00601DEA"/>
    <w:rsid w:val="00602CA2"/>
    <w:rsid w:val="00602FDE"/>
    <w:rsid w:val="00604826"/>
    <w:rsid w:val="00613BA4"/>
    <w:rsid w:val="0061442B"/>
    <w:rsid w:val="00617257"/>
    <w:rsid w:val="00617CA2"/>
    <w:rsid w:val="00623C60"/>
    <w:rsid w:val="006310F9"/>
    <w:rsid w:val="00631A84"/>
    <w:rsid w:val="006346CF"/>
    <w:rsid w:val="0064161E"/>
    <w:rsid w:val="00642440"/>
    <w:rsid w:val="00645F47"/>
    <w:rsid w:val="00646757"/>
    <w:rsid w:val="00646D67"/>
    <w:rsid w:val="00647911"/>
    <w:rsid w:val="00650721"/>
    <w:rsid w:val="00651A71"/>
    <w:rsid w:val="006535FC"/>
    <w:rsid w:val="006567AC"/>
    <w:rsid w:val="006638B0"/>
    <w:rsid w:val="00663E7F"/>
    <w:rsid w:val="00663F7D"/>
    <w:rsid w:val="00664E7F"/>
    <w:rsid w:val="00667801"/>
    <w:rsid w:val="00667B87"/>
    <w:rsid w:val="00671347"/>
    <w:rsid w:val="00673D97"/>
    <w:rsid w:val="0067574D"/>
    <w:rsid w:val="00676372"/>
    <w:rsid w:val="00677602"/>
    <w:rsid w:val="00680E37"/>
    <w:rsid w:val="00681753"/>
    <w:rsid w:val="00682752"/>
    <w:rsid w:val="00683A20"/>
    <w:rsid w:val="00683CDC"/>
    <w:rsid w:val="00684BF7"/>
    <w:rsid w:val="00685724"/>
    <w:rsid w:val="006862E1"/>
    <w:rsid w:val="0068692B"/>
    <w:rsid w:val="00686F49"/>
    <w:rsid w:val="00687B67"/>
    <w:rsid w:val="00687E97"/>
    <w:rsid w:val="00690E8E"/>
    <w:rsid w:val="00691271"/>
    <w:rsid w:val="0069244F"/>
    <w:rsid w:val="00692E51"/>
    <w:rsid w:val="006954EB"/>
    <w:rsid w:val="006A1209"/>
    <w:rsid w:val="006A131B"/>
    <w:rsid w:val="006A1A42"/>
    <w:rsid w:val="006A1C50"/>
    <w:rsid w:val="006A275D"/>
    <w:rsid w:val="006A2B5C"/>
    <w:rsid w:val="006A4EF4"/>
    <w:rsid w:val="006A53A6"/>
    <w:rsid w:val="006A649D"/>
    <w:rsid w:val="006A652B"/>
    <w:rsid w:val="006B0F0D"/>
    <w:rsid w:val="006B19AD"/>
    <w:rsid w:val="006B1EB2"/>
    <w:rsid w:val="006B2C1E"/>
    <w:rsid w:val="006B4D10"/>
    <w:rsid w:val="006B6D9A"/>
    <w:rsid w:val="006B70CE"/>
    <w:rsid w:val="006C0216"/>
    <w:rsid w:val="006C11E5"/>
    <w:rsid w:val="006C40A6"/>
    <w:rsid w:val="006C5DEB"/>
    <w:rsid w:val="006C6C6C"/>
    <w:rsid w:val="006C6E3A"/>
    <w:rsid w:val="006D0860"/>
    <w:rsid w:val="006D3017"/>
    <w:rsid w:val="006D3154"/>
    <w:rsid w:val="006D3C96"/>
    <w:rsid w:val="006D47EB"/>
    <w:rsid w:val="006D5090"/>
    <w:rsid w:val="006E0C6E"/>
    <w:rsid w:val="006E16B3"/>
    <w:rsid w:val="006E39A5"/>
    <w:rsid w:val="006E4670"/>
    <w:rsid w:val="006E6396"/>
    <w:rsid w:val="006F08ED"/>
    <w:rsid w:val="006F159D"/>
    <w:rsid w:val="006F1A00"/>
    <w:rsid w:val="006F44BC"/>
    <w:rsid w:val="006F4BC5"/>
    <w:rsid w:val="006F6A7A"/>
    <w:rsid w:val="006F7143"/>
    <w:rsid w:val="007055C7"/>
    <w:rsid w:val="00710625"/>
    <w:rsid w:val="00710D67"/>
    <w:rsid w:val="0071397C"/>
    <w:rsid w:val="00716C63"/>
    <w:rsid w:val="00717290"/>
    <w:rsid w:val="00722C95"/>
    <w:rsid w:val="00724696"/>
    <w:rsid w:val="0073195A"/>
    <w:rsid w:val="00732115"/>
    <w:rsid w:val="007334A4"/>
    <w:rsid w:val="00735021"/>
    <w:rsid w:val="00735CBB"/>
    <w:rsid w:val="0073679D"/>
    <w:rsid w:val="007424AE"/>
    <w:rsid w:val="007434ED"/>
    <w:rsid w:val="007439CF"/>
    <w:rsid w:val="00745228"/>
    <w:rsid w:val="007478EF"/>
    <w:rsid w:val="007516C2"/>
    <w:rsid w:val="007518F1"/>
    <w:rsid w:val="00752535"/>
    <w:rsid w:val="00757577"/>
    <w:rsid w:val="00760C13"/>
    <w:rsid w:val="00762B9E"/>
    <w:rsid w:val="00762D0F"/>
    <w:rsid w:val="00763F1B"/>
    <w:rsid w:val="00765D3F"/>
    <w:rsid w:val="00771689"/>
    <w:rsid w:val="007730D2"/>
    <w:rsid w:val="00773859"/>
    <w:rsid w:val="007743CB"/>
    <w:rsid w:val="0077678B"/>
    <w:rsid w:val="007774CE"/>
    <w:rsid w:val="00777B9E"/>
    <w:rsid w:val="00784357"/>
    <w:rsid w:val="007843AB"/>
    <w:rsid w:val="007866DD"/>
    <w:rsid w:val="00787748"/>
    <w:rsid w:val="0079006A"/>
    <w:rsid w:val="00791840"/>
    <w:rsid w:val="00793BA7"/>
    <w:rsid w:val="00794F4B"/>
    <w:rsid w:val="0079584C"/>
    <w:rsid w:val="00797A50"/>
    <w:rsid w:val="007A3B02"/>
    <w:rsid w:val="007A3B87"/>
    <w:rsid w:val="007A52BD"/>
    <w:rsid w:val="007A719C"/>
    <w:rsid w:val="007A7939"/>
    <w:rsid w:val="007B0758"/>
    <w:rsid w:val="007B12B0"/>
    <w:rsid w:val="007B13E4"/>
    <w:rsid w:val="007B16D9"/>
    <w:rsid w:val="007B62D0"/>
    <w:rsid w:val="007B695E"/>
    <w:rsid w:val="007B78EB"/>
    <w:rsid w:val="007C202A"/>
    <w:rsid w:val="007C2763"/>
    <w:rsid w:val="007C4A5F"/>
    <w:rsid w:val="007C50C9"/>
    <w:rsid w:val="007C54AE"/>
    <w:rsid w:val="007C5F32"/>
    <w:rsid w:val="007C7DC9"/>
    <w:rsid w:val="007D0D4E"/>
    <w:rsid w:val="007D1297"/>
    <w:rsid w:val="007D2BF8"/>
    <w:rsid w:val="007E15AD"/>
    <w:rsid w:val="007E2802"/>
    <w:rsid w:val="007E2EC8"/>
    <w:rsid w:val="007E54AA"/>
    <w:rsid w:val="007E7658"/>
    <w:rsid w:val="007F18BA"/>
    <w:rsid w:val="007F23CF"/>
    <w:rsid w:val="007F51FF"/>
    <w:rsid w:val="007F591D"/>
    <w:rsid w:val="007F7938"/>
    <w:rsid w:val="0080009B"/>
    <w:rsid w:val="00800E92"/>
    <w:rsid w:val="008030A3"/>
    <w:rsid w:val="0080363D"/>
    <w:rsid w:val="00804DF9"/>
    <w:rsid w:val="00805271"/>
    <w:rsid w:val="00805D4A"/>
    <w:rsid w:val="008061CB"/>
    <w:rsid w:val="00806A34"/>
    <w:rsid w:val="00810BE4"/>
    <w:rsid w:val="008117C8"/>
    <w:rsid w:val="0081391F"/>
    <w:rsid w:val="008154C7"/>
    <w:rsid w:val="00817350"/>
    <w:rsid w:val="00822391"/>
    <w:rsid w:val="00822A84"/>
    <w:rsid w:val="0082371E"/>
    <w:rsid w:val="00823D56"/>
    <w:rsid w:val="00824803"/>
    <w:rsid w:val="00827BA9"/>
    <w:rsid w:val="0083028B"/>
    <w:rsid w:val="00831137"/>
    <w:rsid w:val="00832A1F"/>
    <w:rsid w:val="008363EC"/>
    <w:rsid w:val="008368A5"/>
    <w:rsid w:val="008402A5"/>
    <w:rsid w:val="00842461"/>
    <w:rsid w:val="0084348C"/>
    <w:rsid w:val="00843A7C"/>
    <w:rsid w:val="0084445C"/>
    <w:rsid w:val="00844A0F"/>
    <w:rsid w:val="0084568A"/>
    <w:rsid w:val="0084598F"/>
    <w:rsid w:val="00846591"/>
    <w:rsid w:val="008476ED"/>
    <w:rsid w:val="008503B8"/>
    <w:rsid w:val="00850C0B"/>
    <w:rsid w:val="00852C8A"/>
    <w:rsid w:val="00854957"/>
    <w:rsid w:val="00857BE6"/>
    <w:rsid w:val="0086116E"/>
    <w:rsid w:val="00866ED5"/>
    <w:rsid w:val="00867836"/>
    <w:rsid w:val="00872417"/>
    <w:rsid w:val="00873D8C"/>
    <w:rsid w:val="00873EFA"/>
    <w:rsid w:val="0087680D"/>
    <w:rsid w:val="00877BE4"/>
    <w:rsid w:val="008810E8"/>
    <w:rsid w:val="00881819"/>
    <w:rsid w:val="0088296E"/>
    <w:rsid w:val="008832D7"/>
    <w:rsid w:val="00887C04"/>
    <w:rsid w:val="00887CA3"/>
    <w:rsid w:val="00893BE1"/>
    <w:rsid w:val="008944D9"/>
    <w:rsid w:val="00894FE0"/>
    <w:rsid w:val="0089510F"/>
    <w:rsid w:val="00895ACF"/>
    <w:rsid w:val="008964F9"/>
    <w:rsid w:val="008A07AE"/>
    <w:rsid w:val="008A0DB2"/>
    <w:rsid w:val="008A10B2"/>
    <w:rsid w:val="008A1FCA"/>
    <w:rsid w:val="008B0CED"/>
    <w:rsid w:val="008B488D"/>
    <w:rsid w:val="008B4A93"/>
    <w:rsid w:val="008B78B2"/>
    <w:rsid w:val="008B7BFB"/>
    <w:rsid w:val="008C1F08"/>
    <w:rsid w:val="008C23CB"/>
    <w:rsid w:val="008C32FE"/>
    <w:rsid w:val="008C4125"/>
    <w:rsid w:val="008C61E0"/>
    <w:rsid w:val="008C79F0"/>
    <w:rsid w:val="008D0733"/>
    <w:rsid w:val="008D3080"/>
    <w:rsid w:val="008D38A5"/>
    <w:rsid w:val="008D4466"/>
    <w:rsid w:val="008D510F"/>
    <w:rsid w:val="008E2002"/>
    <w:rsid w:val="008E4696"/>
    <w:rsid w:val="008E64BE"/>
    <w:rsid w:val="008E6600"/>
    <w:rsid w:val="008F0A75"/>
    <w:rsid w:val="008F0CCE"/>
    <w:rsid w:val="008F0CFE"/>
    <w:rsid w:val="008F0FF9"/>
    <w:rsid w:val="008F1FB3"/>
    <w:rsid w:val="008F4996"/>
    <w:rsid w:val="009014A7"/>
    <w:rsid w:val="009050DF"/>
    <w:rsid w:val="009102BA"/>
    <w:rsid w:val="00913F7C"/>
    <w:rsid w:val="00916195"/>
    <w:rsid w:val="009165DE"/>
    <w:rsid w:val="009206AF"/>
    <w:rsid w:val="00921838"/>
    <w:rsid w:val="00922A95"/>
    <w:rsid w:val="00923449"/>
    <w:rsid w:val="00924DD2"/>
    <w:rsid w:val="00925B1C"/>
    <w:rsid w:val="00934767"/>
    <w:rsid w:val="0093551F"/>
    <w:rsid w:val="0093576E"/>
    <w:rsid w:val="009363ED"/>
    <w:rsid w:val="009371A7"/>
    <w:rsid w:val="00942C5E"/>
    <w:rsid w:val="00943E19"/>
    <w:rsid w:val="00944191"/>
    <w:rsid w:val="009450E7"/>
    <w:rsid w:val="009456EE"/>
    <w:rsid w:val="009472F4"/>
    <w:rsid w:val="00947D98"/>
    <w:rsid w:val="009524E4"/>
    <w:rsid w:val="00953F64"/>
    <w:rsid w:val="00954CD4"/>
    <w:rsid w:val="009564B9"/>
    <w:rsid w:val="009604A4"/>
    <w:rsid w:val="00967A44"/>
    <w:rsid w:val="00973BE6"/>
    <w:rsid w:val="00977523"/>
    <w:rsid w:val="009813E6"/>
    <w:rsid w:val="009869B3"/>
    <w:rsid w:val="00991898"/>
    <w:rsid w:val="00992FC6"/>
    <w:rsid w:val="0099739E"/>
    <w:rsid w:val="00997FC5"/>
    <w:rsid w:val="009A07EF"/>
    <w:rsid w:val="009A44F6"/>
    <w:rsid w:val="009A4945"/>
    <w:rsid w:val="009A5BBB"/>
    <w:rsid w:val="009A7175"/>
    <w:rsid w:val="009A7217"/>
    <w:rsid w:val="009B0591"/>
    <w:rsid w:val="009B0F1A"/>
    <w:rsid w:val="009B20C9"/>
    <w:rsid w:val="009B27DC"/>
    <w:rsid w:val="009B2C11"/>
    <w:rsid w:val="009B34C6"/>
    <w:rsid w:val="009B3CB9"/>
    <w:rsid w:val="009B4DD5"/>
    <w:rsid w:val="009C2DA1"/>
    <w:rsid w:val="009C3E69"/>
    <w:rsid w:val="009C4D1E"/>
    <w:rsid w:val="009C56DE"/>
    <w:rsid w:val="009C6396"/>
    <w:rsid w:val="009C74FA"/>
    <w:rsid w:val="009C7F6D"/>
    <w:rsid w:val="009D02A7"/>
    <w:rsid w:val="009D07B6"/>
    <w:rsid w:val="009D2F4F"/>
    <w:rsid w:val="009D4797"/>
    <w:rsid w:val="009D4960"/>
    <w:rsid w:val="009D5CBA"/>
    <w:rsid w:val="009D5D5F"/>
    <w:rsid w:val="009D6A29"/>
    <w:rsid w:val="009D7B14"/>
    <w:rsid w:val="009E2E7B"/>
    <w:rsid w:val="009E31B0"/>
    <w:rsid w:val="009F1202"/>
    <w:rsid w:val="009F15B4"/>
    <w:rsid w:val="009F1ED1"/>
    <w:rsid w:val="009F21A7"/>
    <w:rsid w:val="009F2F6E"/>
    <w:rsid w:val="009F40A9"/>
    <w:rsid w:val="009F5D68"/>
    <w:rsid w:val="009F6776"/>
    <w:rsid w:val="009F7E80"/>
    <w:rsid w:val="00A00017"/>
    <w:rsid w:val="00A0136A"/>
    <w:rsid w:val="00A01473"/>
    <w:rsid w:val="00A02627"/>
    <w:rsid w:val="00A04034"/>
    <w:rsid w:val="00A04B62"/>
    <w:rsid w:val="00A074D9"/>
    <w:rsid w:val="00A1227D"/>
    <w:rsid w:val="00A154DB"/>
    <w:rsid w:val="00A15893"/>
    <w:rsid w:val="00A16933"/>
    <w:rsid w:val="00A16D77"/>
    <w:rsid w:val="00A20560"/>
    <w:rsid w:val="00A2261C"/>
    <w:rsid w:val="00A23664"/>
    <w:rsid w:val="00A262FB"/>
    <w:rsid w:val="00A26530"/>
    <w:rsid w:val="00A318B3"/>
    <w:rsid w:val="00A31B5E"/>
    <w:rsid w:val="00A34B76"/>
    <w:rsid w:val="00A359F0"/>
    <w:rsid w:val="00A3731F"/>
    <w:rsid w:val="00A3747E"/>
    <w:rsid w:val="00A4042D"/>
    <w:rsid w:val="00A41559"/>
    <w:rsid w:val="00A47EAF"/>
    <w:rsid w:val="00A50C50"/>
    <w:rsid w:val="00A554E1"/>
    <w:rsid w:val="00A5594A"/>
    <w:rsid w:val="00A57204"/>
    <w:rsid w:val="00A600A4"/>
    <w:rsid w:val="00A6251F"/>
    <w:rsid w:val="00A657BB"/>
    <w:rsid w:val="00A67781"/>
    <w:rsid w:val="00A70139"/>
    <w:rsid w:val="00A72A86"/>
    <w:rsid w:val="00A763A8"/>
    <w:rsid w:val="00A7659E"/>
    <w:rsid w:val="00A80100"/>
    <w:rsid w:val="00A8050E"/>
    <w:rsid w:val="00A80B58"/>
    <w:rsid w:val="00A8117B"/>
    <w:rsid w:val="00A827AB"/>
    <w:rsid w:val="00A829DE"/>
    <w:rsid w:val="00A84338"/>
    <w:rsid w:val="00A87FC8"/>
    <w:rsid w:val="00A900E6"/>
    <w:rsid w:val="00A90A64"/>
    <w:rsid w:val="00A91DD7"/>
    <w:rsid w:val="00A961EF"/>
    <w:rsid w:val="00A96FB5"/>
    <w:rsid w:val="00AA0FBF"/>
    <w:rsid w:val="00AA2248"/>
    <w:rsid w:val="00AA3986"/>
    <w:rsid w:val="00AA3C74"/>
    <w:rsid w:val="00AA4115"/>
    <w:rsid w:val="00AA6067"/>
    <w:rsid w:val="00AA64E7"/>
    <w:rsid w:val="00AB2A9D"/>
    <w:rsid w:val="00AB2F24"/>
    <w:rsid w:val="00AB4CAE"/>
    <w:rsid w:val="00AB5F4D"/>
    <w:rsid w:val="00AB7649"/>
    <w:rsid w:val="00AC05F3"/>
    <w:rsid w:val="00AC06D7"/>
    <w:rsid w:val="00AC098E"/>
    <w:rsid w:val="00AC1574"/>
    <w:rsid w:val="00AC1C60"/>
    <w:rsid w:val="00AC3891"/>
    <w:rsid w:val="00AD566E"/>
    <w:rsid w:val="00AE2462"/>
    <w:rsid w:val="00AE2E74"/>
    <w:rsid w:val="00AE5542"/>
    <w:rsid w:val="00AE64AA"/>
    <w:rsid w:val="00AF2911"/>
    <w:rsid w:val="00AF33D0"/>
    <w:rsid w:val="00AF3729"/>
    <w:rsid w:val="00AF562A"/>
    <w:rsid w:val="00AF5FD9"/>
    <w:rsid w:val="00B005CF"/>
    <w:rsid w:val="00B00856"/>
    <w:rsid w:val="00B01045"/>
    <w:rsid w:val="00B01D0B"/>
    <w:rsid w:val="00B02E3F"/>
    <w:rsid w:val="00B06A5B"/>
    <w:rsid w:val="00B12ED3"/>
    <w:rsid w:val="00B1496D"/>
    <w:rsid w:val="00B232E2"/>
    <w:rsid w:val="00B259B3"/>
    <w:rsid w:val="00B27A96"/>
    <w:rsid w:val="00B30012"/>
    <w:rsid w:val="00B300DD"/>
    <w:rsid w:val="00B333F4"/>
    <w:rsid w:val="00B33B43"/>
    <w:rsid w:val="00B3412F"/>
    <w:rsid w:val="00B34A1D"/>
    <w:rsid w:val="00B3600D"/>
    <w:rsid w:val="00B36E79"/>
    <w:rsid w:val="00B4158C"/>
    <w:rsid w:val="00B50860"/>
    <w:rsid w:val="00B50A8A"/>
    <w:rsid w:val="00B513E4"/>
    <w:rsid w:val="00B51E78"/>
    <w:rsid w:val="00B520F1"/>
    <w:rsid w:val="00B533A8"/>
    <w:rsid w:val="00B562CA"/>
    <w:rsid w:val="00B6170F"/>
    <w:rsid w:val="00B62AB1"/>
    <w:rsid w:val="00B641F1"/>
    <w:rsid w:val="00B6454B"/>
    <w:rsid w:val="00B64FFC"/>
    <w:rsid w:val="00B65C02"/>
    <w:rsid w:val="00B66CAF"/>
    <w:rsid w:val="00B702A6"/>
    <w:rsid w:val="00B729AD"/>
    <w:rsid w:val="00B72CAA"/>
    <w:rsid w:val="00B73219"/>
    <w:rsid w:val="00B74C8B"/>
    <w:rsid w:val="00B75990"/>
    <w:rsid w:val="00B762EF"/>
    <w:rsid w:val="00B76684"/>
    <w:rsid w:val="00B766CC"/>
    <w:rsid w:val="00B83D92"/>
    <w:rsid w:val="00B8664C"/>
    <w:rsid w:val="00B86A81"/>
    <w:rsid w:val="00B9127A"/>
    <w:rsid w:val="00B92739"/>
    <w:rsid w:val="00B94376"/>
    <w:rsid w:val="00B95C8F"/>
    <w:rsid w:val="00B9602A"/>
    <w:rsid w:val="00B96CC1"/>
    <w:rsid w:val="00BA05DC"/>
    <w:rsid w:val="00BA1844"/>
    <w:rsid w:val="00BA2304"/>
    <w:rsid w:val="00BA28AD"/>
    <w:rsid w:val="00BA3449"/>
    <w:rsid w:val="00BA4FBC"/>
    <w:rsid w:val="00BA5115"/>
    <w:rsid w:val="00BA78DD"/>
    <w:rsid w:val="00BB001C"/>
    <w:rsid w:val="00BB0685"/>
    <w:rsid w:val="00BB1A4D"/>
    <w:rsid w:val="00BB52DF"/>
    <w:rsid w:val="00BB55AC"/>
    <w:rsid w:val="00BB6DBA"/>
    <w:rsid w:val="00BC193F"/>
    <w:rsid w:val="00BC2F5F"/>
    <w:rsid w:val="00BC4293"/>
    <w:rsid w:val="00BC46E0"/>
    <w:rsid w:val="00BC5448"/>
    <w:rsid w:val="00BC57D7"/>
    <w:rsid w:val="00BC68E9"/>
    <w:rsid w:val="00BC7FEA"/>
    <w:rsid w:val="00BD188F"/>
    <w:rsid w:val="00BD2361"/>
    <w:rsid w:val="00BD4956"/>
    <w:rsid w:val="00BD626B"/>
    <w:rsid w:val="00BD6D9A"/>
    <w:rsid w:val="00BD7D8E"/>
    <w:rsid w:val="00BE01AE"/>
    <w:rsid w:val="00BE34CA"/>
    <w:rsid w:val="00BE6054"/>
    <w:rsid w:val="00BE6A24"/>
    <w:rsid w:val="00BE6DD6"/>
    <w:rsid w:val="00BE6E0F"/>
    <w:rsid w:val="00BE7E9C"/>
    <w:rsid w:val="00BF044F"/>
    <w:rsid w:val="00BF314F"/>
    <w:rsid w:val="00BF3AD6"/>
    <w:rsid w:val="00BF62AA"/>
    <w:rsid w:val="00BF7D95"/>
    <w:rsid w:val="00C00C17"/>
    <w:rsid w:val="00C00FB5"/>
    <w:rsid w:val="00C04284"/>
    <w:rsid w:val="00C04A97"/>
    <w:rsid w:val="00C04E89"/>
    <w:rsid w:val="00C067DB"/>
    <w:rsid w:val="00C103E8"/>
    <w:rsid w:val="00C110BB"/>
    <w:rsid w:val="00C12A4C"/>
    <w:rsid w:val="00C12BA3"/>
    <w:rsid w:val="00C1401E"/>
    <w:rsid w:val="00C1462F"/>
    <w:rsid w:val="00C14CCC"/>
    <w:rsid w:val="00C16617"/>
    <w:rsid w:val="00C16890"/>
    <w:rsid w:val="00C20404"/>
    <w:rsid w:val="00C212F2"/>
    <w:rsid w:val="00C220E8"/>
    <w:rsid w:val="00C226AC"/>
    <w:rsid w:val="00C2329B"/>
    <w:rsid w:val="00C312D3"/>
    <w:rsid w:val="00C322A0"/>
    <w:rsid w:val="00C34A6C"/>
    <w:rsid w:val="00C36C11"/>
    <w:rsid w:val="00C421AE"/>
    <w:rsid w:val="00C440F1"/>
    <w:rsid w:val="00C45692"/>
    <w:rsid w:val="00C513E0"/>
    <w:rsid w:val="00C529DB"/>
    <w:rsid w:val="00C53064"/>
    <w:rsid w:val="00C540A4"/>
    <w:rsid w:val="00C55635"/>
    <w:rsid w:val="00C627D5"/>
    <w:rsid w:val="00C64AF8"/>
    <w:rsid w:val="00C64BDB"/>
    <w:rsid w:val="00C65661"/>
    <w:rsid w:val="00C6619F"/>
    <w:rsid w:val="00C7084A"/>
    <w:rsid w:val="00C712FA"/>
    <w:rsid w:val="00C71F9E"/>
    <w:rsid w:val="00C723AF"/>
    <w:rsid w:val="00C72EFA"/>
    <w:rsid w:val="00C73C19"/>
    <w:rsid w:val="00C74240"/>
    <w:rsid w:val="00C74637"/>
    <w:rsid w:val="00C75E8A"/>
    <w:rsid w:val="00C7630F"/>
    <w:rsid w:val="00C809E9"/>
    <w:rsid w:val="00C839B2"/>
    <w:rsid w:val="00C8727A"/>
    <w:rsid w:val="00C87321"/>
    <w:rsid w:val="00C876D6"/>
    <w:rsid w:val="00C9058C"/>
    <w:rsid w:val="00C9190E"/>
    <w:rsid w:val="00C92A3F"/>
    <w:rsid w:val="00C96573"/>
    <w:rsid w:val="00CA13D8"/>
    <w:rsid w:val="00CA17C4"/>
    <w:rsid w:val="00CA25FE"/>
    <w:rsid w:val="00CA2E57"/>
    <w:rsid w:val="00CA3CA8"/>
    <w:rsid w:val="00CA59A0"/>
    <w:rsid w:val="00CA6ABD"/>
    <w:rsid w:val="00CB0F21"/>
    <w:rsid w:val="00CB53DF"/>
    <w:rsid w:val="00CB55B4"/>
    <w:rsid w:val="00CB6402"/>
    <w:rsid w:val="00CB7D81"/>
    <w:rsid w:val="00CC072C"/>
    <w:rsid w:val="00CC16B7"/>
    <w:rsid w:val="00CC37CB"/>
    <w:rsid w:val="00CC3F2D"/>
    <w:rsid w:val="00CC4812"/>
    <w:rsid w:val="00CD0DDF"/>
    <w:rsid w:val="00CD2934"/>
    <w:rsid w:val="00CD2EED"/>
    <w:rsid w:val="00CD5067"/>
    <w:rsid w:val="00CD6C8F"/>
    <w:rsid w:val="00CD6DF9"/>
    <w:rsid w:val="00CD74FA"/>
    <w:rsid w:val="00CE0FB8"/>
    <w:rsid w:val="00CE3382"/>
    <w:rsid w:val="00CE4839"/>
    <w:rsid w:val="00CE5EBF"/>
    <w:rsid w:val="00CE6B11"/>
    <w:rsid w:val="00CF06DA"/>
    <w:rsid w:val="00CF1A3F"/>
    <w:rsid w:val="00CF1C60"/>
    <w:rsid w:val="00CF1D68"/>
    <w:rsid w:val="00CF21CA"/>
    <w:rsid w:val="00CF2C1A"/>
    <w:rsid w:val="00CF45B7"/>
    <w:rsid w:val="00CF73E4"/>
    <w:rsid w:val="00D006CC"/>
    <w:rsid w:val="00D00773"/>
    <w:rsid w:val="00D014CA"/>
    <w:rsid w:val="00D032DD"/>
    <w:rsid w:val="00D03300"/>
    <w:rsid w:val="00D0374D"/>
    <w:rsid w:val="00D056D0"/>
    <w:rsid w:val="00D07D9F"/>
    <w:rsid w:val="00D10EAD"/>
    <w:rsid w:val="00D11BF4"/>
    <w:rsid w:val="00D13096"/>
    <w:rsid w:val="00D13AB6"/>
    <w:rsid w:val="00D144B1"/>
    <w:rsid w:val="00D16E90"/>
    <w:rsid w:val="00D23E4D"/>
    <w:rsid w:val="00D24BE3"/>
    <w:rsid w:val="00D328EB"/>
    <w:rsid w:val="00D34A7E"/>
    <w:rsid w:val="00D35C5B"/>
    <w:rsid w:val="00D40372"/>
    <w:rsid w:val="00D41D19"/>
    <w:rsid w:val="00D4217D"/>
    <w:rsid w:val="00D43F3D"/>
    <w:rsid w:val="00D45602"/>
    <w:rsid w:val="00D456B4"/>
    <w:rsid w:val="00D45763"/>
    <w:rsid w:val="00D47B7E"/>
    <w:rsid w:val="00D52615"/>
    <w:rsid w:val="00D53185"/>
    <w:rsid w:val="00D53A70"/>
    <w:rsid w:val="00D545F4"/>
    <w:rsid w:val="00D55AAB"/>
    <w:rsid w:val="00D56329"/>
    <w:rsid w:val="00D60A3B"/>
    <w:rsid w:val="00D629B5"/>
    <w:rsid w:val="00D6564D"/>
    <w:rsid w:val="00D66C95"/>
    <w:rsid w:val="00D679F1"/>
    <w:rsid w:val="00D73F6C"/>
    <w:rsid w:val="00D74B01"/>
    <w:rsid w:val="00D7627F"/>
    <w:rsid w:val="00D7721D"/>
    <w:rsid w:val="00D82628"/>
    <w:rsid w:val="00D85977"/>
    <w:rsid w:val="00D86DC4"/>
    <w:rsid w:val="00D87CCD"/>
    <w:rsid w:val="00D903A5"/>
    <w:rsid w:val="00D920B8"/>
    <w:rsid w:val="00D9328A"/>
    <w:rsid w:val="00D9537B"/>
    <w:rsid w:val="00D97F0B"/>
    <w:rsid w:val="00DA0287"/>
    <w:rsid w:val="00DA1A03"/>
    <w:rsid w:val="00DA25A8"/>
    <w:rsid w:val="00DA42D6"/>
    <w:rsid w:val="00DA517F"/>
    <w:rsid w:val="00DA5A0D"/>
    <w:rsid w:val="00DA6D79"/>
    <w:rsid w:val="00DB0436"/>
    <w:rsid w:val="00DB0CF9"/>
    <w:rsid w:val="00DB4128"/>
    <w:rsid w:val="00DB468C"/>
    <w:rsid w:val="00DB5577"/>
    <w:rsid w:val="00DB6894"/>
    <w:rsid w:val="00DB6F3D"/>
    <w:rsid w:val="00DB7307"/>
    <w:rsid w:val="00DB74C4"/>
    <w:rsid w:val="00DC24F5"/>
    <w:rsid w:val="00DC39E8"/>
    <w:rsid w:val="00DC4C0B"/>
    <w:rsid w:val="00DC56FA"/>
    <w:rsid w:val="00DC64C0"/>
    <w:rsid w:val="00DD3F74"/>
    <w:rsid w:val="00DD5468"/>
    <w:rsid w:val="00DD6BD2"/>
    <w:rsid w:val="00DD7134"/>
    <w:rsid w:val="00DE455D"/>
    <w:rsid w:val="00DE4F2C"/>
    <w:rsid w:val="00DE5618"/>
    <w:rsid w:val="00DE7018"/>
    <w:rsid w:val="00DF1599"/>
    <w:rsid w:val="00DF348C"/>
    <w:rsid w:val="00DF40A3"/>
    <w:rsid w:val="00DF5215"/>
    <w:rsid w:val="00E019C3"/>
    <w:rsid w:val="00E03880"/>
    <w:rsid w:val="00E04E7E"/>
    <w:rsid w:val="00E066F9"/>
    <w:rsid w:val="00E075F1"/>
    <w:rsid w:val="00E10012"/>
    <w:rsid w:val="00E10C88"/>
    <w:rsid w:val="00E123F5"/>
    <w:rsid w:val="00E16706"/>
    <w:rsid w:val="00E200DF"/>
    <w:rsid w:val="00E20D99"/>
    <w:rsid w:val="00E21A41"/>
    <w:rsid w:val="00E21D5B"/>
    <w:rsid w:val="00E23D83"/>
    <w:rsid w:val="00E25911"/>
    <w:rsid w:val="00E26779"/>
    <w:rsid w:val="00E27452"/>
    <w:rsid w:val="00E27989"/>
    <w:rsid w:val="00E31E1B"/>
    <w:rsid w:val="00E3235D"/>
    <w:rsid w:val="00E33843"/>
    <w:rsid w:val="00E3495C"/>
    <w:rsid w:val="00E407D0"/>
    <w:rsid w:val="00E4334B"/>
    <w:rsid w:val="00E4458E"/>
    <w:rsid w:val="00E4633F"/>
    <w:rsid w:val="00E5020E"/>
    <w:rsid w:val="00E50425"/>
    <w:rsid w:val="00E51589"/>
    <w:rsid w:val="00E544D0"/>
    <w:rsid w:val="00E54B7A"/>
    <w:rsid w:val="00E55A7C"/>
    <w:rsid w:val="00E564D1"/>
    <w:rsid w:val="00E57796"/>
    <w:rsid w:val="00E57F21"/>
    <w:rsid w:val="00E60659"/>
    <w:rsid w:val="00E609C8"/>
    <w:rsid w:val="00E624BF"/>
    <w:rsid w:val="00E62F62"/>
    <w:rsid w:val="00E634CF"/>
    <w:rsid w:val="00E64377"/>
    <w:rsid w:val="00E655C5"/>
    <w:rsid w:val="00E67994"/>
    <w:rsid w:val="00E7118A"/>
    <w:rsid w:val="00E71468"/>
    <w:rsid w:val="00E717B9"/>
    <w:rsid w:val="00E803D1"/>
    <w:rsid w:val="00E82387"/>
    <w:rsid w:val="00E830D3"/>
    <w:rsid w:val="00E83E79"/>
    <w:rsid w:val="00E84964"/>
    <w:rsid w:val="00E86AF6"/>
    <w:rsid w:val="00E92C13"/>
    <w:rsid w:val="00E93558"/>
    <w:rsid w:val="00E9604C"/>
    <w:rsid w:val="00EA0B7C"/>
    <w:rsid w:val="00EA20AE"/>
    <w:rsid w:val="00EA4694"/>
    <w:rsid w:val="00EB35F6"/>
    <w:rsid w:val="00EB56E6"/>
    <w:rsid w:val="00EC0C8A"/>
    <w:rsid w:val="00EC1624"/>
    <w:rsid w:val="00EC22EF"/>
    <w:rsid w:val="00EC78E6"/>
    <w:rsid w:val="00ED10B0"/>
    <w:rsid w:val="00ED1C5D"/>
    <w:rsid w:val="00ED3D2D"/>
    <w:rsid w:val="00ED51BD"/>
    <w:rsid w:val="00ED6799"/>
    <w:rsid w:val="00ED6C7F"/>
    <w:rsid w:val="00EE099F"/>
    <w:rsid w:val="00EE3943"/>
    <w:rsid w:val="00EE4418"/>
    <w:rsid w:val="00EE6A91"/>
    <w:rsid w:val="00EE708C"/>
    <w:rsid w:val="00EF0C50"/>
    <w:rsid w:val="00EF16E5"/>
    <w:rsid w:val="00EF1F9F"/>
    <w:rsid w:val="00EF6519"/>
    <w:rsid w:val="00EF6B55"/>
    <w:rsid w:val="00F016C2"/>
    <w:rsid w:val="00F13CC1"/>
    <w:rsid w:val="00F149D7"/>
    <w:rsid w:val="00F15476"/>
    <w:rsid w:val="00F17ED5"/>
    <w:rsid w:val="00F20718"/>
    <w:rsid w:val="00F2128B"/>
    <w:rsid w:val="00F23A71"/>
    <w:rsid w:val="00F23F06"/>
    <w:rsid w:val="00F2511E"/>
    <w:rsid w:val="00F25F34"/>
    <w:rsid w:val="00F2651E"/>
    <w:rsid w:val="00F27232"/>
    <w:rsid w:val="00F27E32"/>
    <w:rsid w:val="00F31C9A"/>
    <w:rsid w:val="00F32A79"/>
    <w:rsid w:val="00F34369"/>
    <w:rsid w:val="00F3446B"/>
    <w:rsid w:val="00F34F7E"/>
    <w:rsid w:val="00F4524F"/>
    <w:rsid w:val="00F5016D"/>
    <w:rsid w:val="00F52861"/>
    <w:rsid w:val="00F54E19"/>
    <w:rsid w:val="00F561A2"/>
    <w:rsid w:val="00F578E4"/>
    <w:rsid w:val="00F60020"/>
    <w:rsid w:val="00F60381"/>
    <w:rsid w:val="00F61892"/>
    <w:rsid w:val="00F640E6"/>
    <w:rsid w:val="00F6568B"/>
    <w:rsid w:val="00F66337"/>
    <w:rsid w:val="00F66DA5"/>
    <w:rsid w:val="00F671FC"/>
    <w:rsid w:val="00F67906"/>
    <w:rsid w:val="00F76912"/>
    <w:rsid w:val="00F801F6"/>
    <w:rsid w:val="00F81D3F"/>
    <w:rsid w:val="00F820E2"/>
    <w:rsid w:val="00F9297C"/>
    <w:rsid w:val="00F94D68"/>
    <w:rsid w:val="00F94DEC"/>
    <w:rsid w:val="00F95DC2"/>
    <w:rsid w:val="00FA21BB"/>
    <w:rsid w:val="00FA2A52"/>
    <w:rsid w:val="00FA411D"/>
    <w:rsid w:val="00FA67A2"/>
    <w:rsid w:val="00FB2245"/>
    <w:rsid w:val="00FB237E"/>
    <w:rsid w:val="00FB24CD"/>
    <w:rsid w:val="00FB26E2"/>
    <w:rsid w:val="00FB55C0"/>
    <w:rsid w:val="00FB67EE"/>
    <w:rsid w:val="00FC1AE4"/>
    <w:rsid w:val="00FC25CF"/>
    <w:rsid w:val="00FC6278"/>
    <w:rsid w:val="00FC6EF1"/>
    <w:rsid w:val="00FD0076"/>
    <w:rsid w:val="00FD1921"/>
    <w:rsid w:val="00FD2023"/>
    <w:rsid w:val="00FD2102"/>
    <w:rsid w:val="00FD46A1"/>
    <w:rsid w:val="00FD6541"/>
    <w:rsid w:val="00FE4F92"/>
    <w:rsid w:val="00FE5454"/>
    <w:rsid w:val="00FE5AC0"/>
    <w:rsid w:val="00FE7983"/>
    <w:rsid w:val="00FE7D3A"/>
    <w:rsid w:val="00FF1322"/>
    <w:rsid w:val="00FF2836"/>
    <w:rsid w:val="00FF41B1"/>
    <w:rsid w:val="00FF4C7A"/>
    <w:rsid w:val="00FF6254"/>
    <w:rsid w:val="00FF7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53"/>
    <w:pPr>
      <w:widowControl w:val="0"/>
      <w:jc w:val="both"/>
    </w:pPr>
    <w:rPr>
      <w:rFonts w:ascii="Times New Roman" w:eastAsia="宋体" w:hAnsi="Times New Roman" w:cs="Times New Roman"/>
    </w:rPr>
  </w:style>
  <w:style w:type="paragraph" w:styleId="4">
    <w:name w:val="heading 4"/>
    <w:basedOn w:val="a"/>
    <w:next w:val="a"/>
    <w:link w:val="4Char"/>
    <w:qFormat/>
    <w:rsid w:val="00277253"/>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277253"/>
    <w:rPr>
      <w:rFonts w:ascii="宋体" w:eastAsia="宋体" w:hAnsi="宋体" w:cs="宋体"/>
      <w:b/>
      <w:bCs/>
      <w:kern w:val="0"/>
      <w:sz w:val="24"/>
      <w:szCs w:val="24"/>
    </w:rPr>
  </w:style>
  <w:style w:type="character" w:styleId="a3">
    <w:name w:val="page number"/>
    <w:basedOn w:val="a0"/>
    <w:rsid w:val="00277253"/>
  </w:style>
  <w:style w:type="character" w:customStyle="1" w:styleId="font01">
    <w:name w:val="font01"/>
    <w:basedOn w:val="a0"/>
    <w:rsid w:val="00277253"/>
    <w:rPr>
      <w:rFonts w:ascii="宋体" w:eastAsia="宋体" w:hAnsi="宋体" w:cs="宋体" w:hint="eastAsia"/>
      <w:i w:val="0"/>
      <w:color w:val="000000"/>
      <w:sz w:val="20"/>
      <w:szCs w:val="20"/>
      <w:u w:val="none"/>
    </w:rPr>
  </w:style>
  <w:style w:type="character" w:styleId="a4">
    <w:name w:val="Strong"/>
    <w:basedOn w:val="a0"/>
    <w:uiPriority w:val="22"/>
    <w:qFormat/>
    <w:rsid w:val="00277253"/>
    <w:rPr>
      <w:b/>
      <w:bCs/>
    </w:rPr>
  </w:style>
  <w:style w:type="character" w:customStyle="1" w:styleId="font31">
    <w:name w:val="font31"/>
    <w:basedOn w:val="a0"/>
    <w:rsid w:val="00277253"/>
    <w:rPr>
      <w:rFonts w:ascii="Arial" w:hAnsi="Arial" w:cs="Arial"/>
      <w:i w:val="0"/>
      <w:color w:val="000000"/>
      <w:sz w:val="20"/>
      <w:szCs w:val="20"/>
      <w:u w:val="none"/>
    </w:rPr>
  </w:style>
  <w:style w:type="character" w:customStyle="1" w:styleId="font61">
    <w:name w:val="font61"/>
    <w:basedOn w:val="a0"/>
    <w:rsid w:val="00277253"/>
    <w:rPr>
      <w:rFonts w:ascii="Arial" w:hAnsi="Arial" w:cs="Arial" w:hint="default"/>
      <w:i w:val="0"/>
      <w:color w:val="000000"/>
      <w:sz w:val="20"/>
      <w:szCs w:val="20"/>
      <w:u w:val="none"/>
    </w:rPr>
  </w:style>
  <w:style w:type="character" w:customStyle="1" w:styleId="Char">
    <w:name w:val="页眉 Char"/>
    <w:link w:val="a5"/>
    <w:rsid w:val="00277253"/>
    <w:rPr>
      <w:sz w:val="18"/>
      <w:szCs w:val="18"/>
    </w:rPr>
  </w:style>
  <w:style w:type="paragraph" w:styleId="a5">
    <w:name w:val="header"/>
    <w:basedOn w:val="a"/>
    <w:link w:val="Char"/>
    <w:rsid w:val="002772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5"/>
    <w:uiPriority w:val="99"/>
    <w:semiHidden/>
    <w:rsid w:val="00277253"/>
    <w:rPr>
      <w:rFonts w:ascii="Times New Roman" w:eastAsia="宋体" w:hAnsi="Times New Roman" w:cs="Times New Roman"/>
      <w:sz w:val="18"/>
      <w:szCs w:val="18"/>
    </w:rPr>
  </w:style>
  <w:style w:type="character" w:customStyle="1" w:styleId="detailtext1">
    <w:name w:val="detail_text1"/>
    <w:basedOn w:val="a0"/>
    <w:rsid w:val="00277253"/>
    <w:rPr>
      <w:sz w:val="21"/>
      <w:szCs w:val="21"/>
    </w:rPr>
  </w:style>
  <w:style w:type="character" w:customStyle="1" w:styleId="Char0">
    <w:name w:val="页脚 Char"/>
    <w:link w:val="a6"/>
    <w:rsid w:val="00277253"/>
    <w:rPr>
      <w:sz w:val="18"/>
      <w:szCs w:val="18"/>
    </w:rPr>
  </w:style>
  <w:style w:type="paragraph" w:styleId="a6">
    <w:name w:val="footer"/>
    <w:basedOn w:val="a"/>
    <w:link w:val="Char0"/>
    <w:rsid w:val="002772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6"/>
    <w:uiPriority w:val="99"/>
    <w:semiHidden/>
    <w:rsid w:val="00277253"/>
    <w:rPr>
      <w:rFonts w:ascii="Times New Roman" w:eastAsia="宋体" w:hAnsi="Times New Roman" w:cs="Times New Roman"/>
      <w:sz w:val="18"/>
      <w:szCs w:val="18"/>
    </w:rPr>
  </w:style>
  <w:style w:type="character" w:customStyle="1" w:styleId="font21">
    <w:name w:val="font21"/>
    <w:basedOn w:val="a0"/>
    <w:rsid w:val="00277253"/>
    <w:rPr>
      <w:rFonts w:ascii="Arial" w:hAnsi="Arial" w:cs="Arial"/>
      <w:i w:val="0"/>
      <w:color w:val="000000"/>
      <w:sz w:val="20"/>
      <w:szCs w:val="20"/>
      <w:u w:val="none"/>
    </w:rPr>
  </w:style>
  <w:style w:type="character" w:customStyle="1" w:styleId="font11">
    <w:name w:val="font11"/>
    <w:basedOn w:val="a0"/>
    <w:rsid w:val="00277253"/>
    <w:rPr>
      <w:rFonts w:ascii="宋体" w:eastAsia="宋体" w:hAnsi="宋体" w:cs="宋体" w:hint="eastAsia"/>
      <w:i w:val="0"/>
      <w:color w:val="000000"/>
      <w:sz w:val="20"/>
      <w:szCs w:val="20"/>
      <w:u w:val="none"/>
    </w:rPr>
  </w:style>
  <w:style w:type="character" w:customStyle="1" w:styleId="Char2">
    <w:name w:val="批注框文本 Char"/>
    <w:link w:val="a7"/>
    <w:rsid w:val="00277253"/>
    <w:rPr>
      <w:sz w:val="18"/>
      <w:szCs w:val="18"/>
    </w:rPr>
  </w:style>
  <w:style w:type="paragraph" w:styleId="a7">
    <w:name w:val="Balloon Text"/>
    <w:basedOn w:val="a"/>
    <w:link w:val="Char2"/>
    <w:rsid w:val="00277253"/>
    <w:rPr>
      <w:rFonts w:asciiTheme="minorHAnsi" w:eastAsiaTheme="minorEastAsia" w:hAnsiTheme="minorHAnsi" w:cstheme="minorBidi"/>
      <w:sz w:val="18"/>
      <w:szCs w:val="18"/>
    </w:rPr>
  </w:style>
  <w:style w:type="character" w:customStyle="1" w:styleId="Char11">
    <w:name w:val="批注框文本 Char1"/>
    <w:basedOn w:val="a0"/>
    <w:link w:val="a7"/>
    <w:uiPriority w:val="99"/>
    <w:semiHidden/>
    <w:rsid w:val="00277253"/>
    <w:rPr>
      <w:rFonts w:ascii="Times New Roman" w:eastAsia="宋体" w:hAnsi="Times New Roman" w:cs="Times New Roman"/>
      <w:sz w:val="18"/>
      <w:szCs w:val="18"/>
    </w:rPr>
  </w:style>
  <w:style w:type="character" w:customStyle="1" w:styleId="font41">
    <w:name w:val="font41"/>
    <w:basedOn w:val="a0"/>
    <w:rsid w:val="00277253"/>
    <w:rPr>
      <w:rFonts w:ascii="Arial" w:hAnsi="Arial" w:cs="Arial"/>
      <w:i w:val="0"/>
      <w:color w:val="000000"/>
      <w:sz w:val="20"/>
      <w:szCs w:val="20"/>
      <w:u w:val="none"/>
    </w:rPr>
  </w:style>
  <w:style w:type="character" w:customStyle="1" w:styleId="font51">
    <w:name w:val="font51"/>
    <w:basedOn w:val="a0"/>
    <w:rsid w:val="00277253"/>
    <w:rPr>
      <w:rFonts w:ascii="Arial" w:hAnsi="Arial" w:cs="Arial" w:hint="default"/>
      <w:i w:val="0"/>
      <w:color w:val="000000"/>
      <w:sz w:val="20"/>
      <w:szCs w:val="20"/>
      <w:u w:val="none"/>
    </w:rPr>
  </w:style>
  <w:style w:type="character" w:customStyle="1" w:styleId="font81">
    <w:name w:val="font81"/>
    <w:basedOn w:val="a0"/>
    <w:rsid w:val="00277253"/>
    <w:rPr>
      <w:rFonts w:ascii="宋体" w:eastAsia="宋体" w:hAnsi="宋体" w:cs="宋体" w:hint="eastAsia"/>
      <w:i w:val="0"/>
      <w:color w:val="000000"/>
      <w:sz w:val="24"/>
      <w:szCs w:val="24"/>
      <w:u w:val="none"/>
    </w:rPr>
  </w:style>
  <w:style w:type="paragraph" w:customStyle="1" w:styleId="Style1">
    <w:name w:val="_Style 1"/>
    <w:basedOn w:val="a"/>
    <w:rsid w:val="00277253"/>
    <w:pPr>
      <w:ind w:firstLineChars="200" w:firstLine="420"/>
    </w:pPr>
    <w:rPr>
      <w:szCs w:val="21"/>
    </w:rPr>
  </w:style>
  <w:style w:type="paragraph" w:styleId="a8">
    <w:name w:val="Normal (Web)"/>
    <w:basedOn w:val="a"/>
    <w:uiPriority w:val="99"/>
    <w:unhideWhenUsed/>
    <w:rsid w:val="00277253"/>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277253"/>
    <w:pPr>
      <w:ind w:firstLineChars="200" w:firstLine="420"/>
    </w:pPr>
  </w:style>
  <w:style w:type="paragraph" w:styleId="a9">
    <w:name w:val="List Paragraph"/>
    <w:basedOn w:val="a"/>
    <w:uiPriority w:val="34"/>
    <w:qFormat/>
    <w:rsid w:val="00277253"/>
    <w:pPr>
      <w:ind w:firstLineChars="200" w:firstLine="420"/>
    </w:pPr>
  </w:style>
  <w:style w:type="paragraph" w:styleId="1">
    <w:name w:val="toc 1"/>
    <w:basedOn w:val="a"/>
    <w:next w:val="a"/>
    <w:autoRedefine/>
    <w:semiHidden/>
    <w:rsid w:val="00277253"/>
    <w:pPr>
      <w:numPr>
        <w:numId w:val="19"/>
      </w:numPr>
      <w:tabs>
        <w:tab w:val="right" w:leader="dot" w:pos="13993"/>
      </w:tabs>
      <w:spacing w:line="560" w:lineRule="exact"/>
    </w:pPr>
  </w:style>
  <w:style w:type="character" w:styleId="aa">
    <w:name w:val="Hyperlink"/>
    <w:basedOn w:val="a0"/>
    <w:rsid w:val="00277253"/>
    <w:rPr>
      <w:color w:val="0000FF"/>
      <w:u w:val="single"/>
    </w:rPr>
  </w:style>
</w:styles>
</file>

<file path=word/webSettings.xml><?xml version="1.0" encoding="utf-8"?>
<w:webSettings xmlns:r="http://schemas.openxmlformats.org/officeDocument/2006/relationships" xmlns:w="http://schemas.openxmlformats.org/wordprocessingml/2006/main">
  <w:divs>
    <w:div w:id="13649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833</Words>
  <Characters>4754</Characters>
  <Application>Microsoft Office Word</Application>
  <DocSecurity>0</DocSecurity>
  <Lines>39</Lines>
  <Paragraphs>11</Paragraphs>
  <ScaleCrop>false</ScaleCrop>
  <Company>china</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彭水县司法局</dc:creator>
  <cp:lastModifiedBy>彭水县司法局</cp:lastModifiedBy>
  <cp:revision>2</cp:revision>
  <dcterms:created xsi:type="dcterms:W3CDTF">2020-06-01T10:04:00Z</dcterms:created>
  <dcterms:modified xsi:type="dcterms:W3CDTF">2020-06-01T10:22:00Z</dcterms:modified>
</cp:coreProperties>
</file>