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DB" w:rsidRDefault="00BA5C0B">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重庆市彭水苗族土家族自治县</w:t>
      </w:r>
      <w:r w:rsidR="0087409E">
        <w:rPr>
          <w:rFonts w:ascii="方正小标宋_GBK" w:eastAsia="方正小标宋_GBK" w:hAnsi="方正小标宋_GBK" w:cs="方正小标宋_GBK"/>
          <w:sz w:val="36"/>
          <w:szCs w:val="36"/>
        </w:rPr>
        <w:t>经济和信息化委员会</w:t>
      </w:r>
      <w:r>
        <w:rPr>
          <w:rFonts w:ascii="方正小标宋_GBK" w:eastAsia="方正小标宋_GBK" w:hAnsi="方正小标宋_GBK" w:cs="方正小标宋_GBK"/>
          <w:sz w:val="36"/>
          <w:szCs w:val="36"/>
          <w:shd w:val="clear" w:color="auto" w:fill="FFFFFF"/>
        </w:rPr>
        <w:t>2023年度决算情况说明</w:t>
      </w:r>
    </w:p>
    <w:p w:rsidR="00EB66DB" w:rsidRDefault="00BA5C0B">
      <w:pPr>
        <w:pStyle w:val="a5"/>
        <w:shd w:val="clear" w:color="auto" w:fill="FFFFFF"/>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一、部门基本情况</w:t>
      </w:r>
    </w:p>
    <w:p w:rsidR="007F2046" w:rsidRDefault="00BA5C0B" w:rsidP="007F2046">
      <w:pPr>
        <w:pStyle w:val="a5"/>
        <w:shd w:val="clear" w:color="auto" w:fill="FFFFFF"/>
        <w:ind w:firstLine="420"/>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（一）职能职责</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1.贯彻执行国家、市县有关工业、中小微企业、科技创新、大数据应用、军民融合、信息化发展的法律、法规、规章和方针政策，及其行业技术规范和标准，并组织实施和监督检查。</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2.提出本县新型工业化、中小微企业、科技创新、大数据应用、军民融合、信息化发展等战略和政策建议；拟订工业、中小微企业、科技创新、大数据、人工智能、军民融合、信息化发展规划和年度计划经批准后并组织实施；协调解决新型工业化、中小微企业、科技创新、大数据应用、军民融合和信息化发展进程中的重大问题，推进工业化与信息化深度融合。</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3.负责提出工业、信息产业固定资产投资规模和方向并组织实施；负责全县工业和信息化技改投资项目审核、审批和核准备案；负责工业和信息化、中小微企业、科技领域各</w:t>
      </w:r>
      <w:proofErr w:type="gramStart"/>
      <w:r w:rsidRPr="000224E8">
        <w:rPr>
          <w:rFonts w:cs="宋体"/>
          <w:sz w:val="28"/>
          <w:szCs w:val="28"/>
        </w:rPr>
        <w:t>类财政</w:t>
      </w:r>
      <w:proofErr w:type="gramEnd"/>
      <w:r w:rsidRPr="000224E8">
        <w:rPr>
          <w:rFonts w:cs="宋体"/>
          <w:sz w:val="28"/>
          <w:szCs w:val="28"/>
        </w:rPr>
        <w:t>专项资金的使用安排和监督管理；规划和组织重大工业和信息化建设项目，对重大技术改造项目实施监督管理。</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4.监测分析工业和信息产业经济运行态势，统计并发布相关信息，进行预警预测和信息引导，协调解决行业运行发展中的有关问题并提出政策建议；负责工业应急管理、产业安全和国防动员有关工作。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lastRenderedPageBreak/>
        <w:t>5.负责拟订年度工业调控目标并落实；承担煤、电、工业用油、气、运和重要物资平衡调度职责；负责工业品及重要物资运输的协调平衡和应急预案的编制工作；指导盐行业管理。</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6.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7.承担振兴装备制造业组织协调责任，组织拟订重大技术装备发展和自主创新规划及地方性政策，依托国家和市重点工程建设，协调有关重大专项实施，推进重大技术装备的国产化，指导引进重大技术装备的消化创新。</w:t>
      </w:r>
    </w:p>
    <w:p w:rsidR="007F2046" w:rsidRPr="000224E8" w:rsidRDefault="007F2046" w:rsidP="007F2046">
      <w:pPr>
        <w:spacing w:line="594" w:lineRule="exact"/>
        <w:ind w:firstLineChars="200" w:firstLine="560"/>
        <w:rPr>
          <w:rFonts w:cs="宋体" w:hint="default"/>
          <w:sz w:val="28"/>
          <w:szCs w:val="28"/>
        </w:rPr>
      </w:pPr>
      <w:r w:rsidRPr="000224E8">
        <w:rPr>
          <w:rFonts w:cs="宋体"/>
          <w:sz w:val="28"/>
          <w:szCs w:val="28"/>
        </w:rPr>
        <w:t>8.负责电力、天然气的行政管理；负责液化天然气、液化石油气、</w:t>
      </w:r>
      <w:proofErr w:type="gramStart"/>
      <w:r w:rsidRPr="000224E8">
        <w:rPr>
          <w:rFonts w:cs="宋体"/>
          <w:sz w:val="28"/>
          <w:szCs w:val="28"/>
        </w:rPr>
        <w:t>醇基燃料</w:t>
      </w:r>
      <w:proofErr w:type="gramEnd"/>
      <w:r w:rsidRPr="000224E8">
        <w:rPr>
          <w:rFonts w:cs="宋体"/>
          <w:sz w:val="28"/>
          <w:szCs w:val="28"/>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9.推进工业体制改革和管理创新，提高行业综合素质和核心竞争力；指导相关行业加强安全生产管理；引导和规范生产性服务业发展，推进生产性服务业重点领域发展和重大项目建设；指导和促进创意产业发展。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lastRenderedPageBreak/>
        <w:t>10.指导协调和促进全县工业经济发展、结构调整和产业企业布局调整；指导工业园区规划和建设，推进工业项目向园区集中，促进县域特色工业发展。</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11.负责本县汽车、摩托车、装备、原材料、电子信息、消费品、建材、矿产品加工等工业系统行业管理，拟订并组织实施行业中长期规划、年度计划，执行行业技术规范。</w:t>
      </w:r>
    </w:p>
    <w:p w:rsidR="007F2046" w:rsidRPr="000224E8" w:rsidRDefault="007F2046" w:rsidP="007F2046">
      <w:pPr>
        <w:spacing w:line="594" w:lineRule="exact"/>
        <w:ind w:firstLineChars="200" w:firstLine="560"/>
        <w:rPr>
          <w:rFonts w:cs="宋体" w:hint="default"/>
          <w:spacing w:val="-20"/>
          <w:sz w:val="28"/>
          <w:szCs w:val="28"/>
        </w:rPr>
      </w:pPr>
      <w:r w:rsidRPr="000224E8">
        <w:rPr>
          <w:rFonts w:cs="宋体"/>
          <w:sz w:val="28"/>
          <w:szCs w:val="28"/>
        </w:rPr>
        <w:t>12.统筹推进全县信息化工作，贯彻执行相关政策并协调信息化建设中的重大问题；牵头协调电信、广播电视和计算机网络融合工作；指导协调信息资源开发利用、企业信息化以及社会和经济各领域的信息化应用推进工作；负责社会公共信息资源共享的协调管理；组织协调跨部门、跨行业、</w:t>
      </w:r>
      <w:r w:rsidRPr="000224E8">
        <w:rPr>
          <w:rFonts w:cs="宋体"/>
          <w:spacing w:val="-20"/>
          <w:sz w:val="28"/>
          <w:szCs w:val="28"/>
        </w:rPr>
        <w:t>跨领域的信息化应用。</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13.负责信息基础设施建设的规划、协调工作；组织指导相关部门制定通信管线、公共通信网、专用信息网的规划并承担相应的管理工作；协调电信市场涉及社会公共利益的重大事宜；协调推进跨行业、跨部门面向社会服务网络的互联互通；统筹规划公用通信网，推进电信普遍服务，保障重要通信。</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14.承担工业、大数据领域信息安全管理，协调推进信息安全和信息安全保障体系建设，协同有关部门处理网络与信息安全重大事件。</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15.协助市无线电管理机构开展无线电管理工作，协调处理电磁干扰事宜，维护空中电波秩序。</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16.负责工业、科技和信息化等领域行政执法工作，具体执法交由相关执法队伍承担，并以部门名义统一执法。</w:t>
      </w:r>
    </w:p>
    <w:p w:rsidR="007F2046" w:rsidRPr="000224E8" w:rsidRDefault="007F2046" w:rsidP="007F2046">
      <w:pPr>
        <w:spacing w:line="594" w:lineRule="exact"/>
        <w:ind w:firstLineChars="220" w:firstLine="616"/>
        <w:rPr>
          <w:rFonts w:cs="宋体" w:hint="default"/>
          <w:spacing w:val="-6"/>
          <w:sz w:val="28"/>
          <w:szCs w:val="28"/>
        </w:rPr>
      </w:pPr>
      <w:r w:rsidRPr="000224E8">
        <w:rPr>
          <w:rFonts w:cs="宋体"/>
          <w:sz w:val="28"/>
          <w:szCs w:val="28"/>
        </w:rPr>
        <w:lastRenderedPageBreak/>
        <w:t>17.负责中小</w:t>
      </w:r>
      <w:proofErr w:type="gramStart"/>
      <w:r w:rsidRPr="000224E8">
        <w:rPr>
          <w:rFonts w:cs="宋体"/>
          <w:sz w:val="28"/>
          <w:szCs w:val="28"/>
        </w:rPr>
        <w:t>微企业</w:t>
      </w:r>
      <w:proofErr w:type="gramEnd"/>
      <w:r w:rsidRPr="000224E8">
        <w:rPr>
          <w:rFonts w:cs="宋体"/>
          <w:sz w:val="28"/>
          <w:szCs w:val="28"/>
        </w:rPr>
        <w:t>的行业管理和培育发展工作；承担中小</w:t>
      </w:r>
      <w:proofErr w:type="gramStart"/>
      <w:r w:rsidRPr="000224E8">
        <w:rPr>
          <w:rFonts w:cs="宋体"/>
          <w:sz w:val="28"/>
          <w:szCs w:val="28"/>
        </w:rPr>
        <w:t>微企业</w:t>
      </w:r>
      <w:proofErr w:type="gramEnd"/>
      <w:r w:rsidRPr="000224E8">
        <w:rPr>
          <w:rFonts w:cs="宋体"/>
          <w:sz w:val="28"/>
          <w:szCs w:val="28"/>
        </w:rPr>
        <w:t>维权投诉和</w:t>
      </w:r>
      <w:r w:rsidRPr="000224E8">
        <w:rPr>
          <w:rFonts w:cs="宋体"/>
          <w:spacing w:val="-6"/>
          <w:sz w:val="28"/>
          <w:szCs w:val="28"/>
        </w:rPr>
        <w:t>减轻负担工作。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18.牵头大数据应用发展工作，促进大数据政用、民用、商用；负责全县大数据应用发展管理和智慧城市建设；负责推动大数据、人工智能、信息化领域对外交流合作。</w:t>
      </w:r>
    </w:p>
    <w:p w:rsidR="007F2046" w:rsidRPr="000224E8" w:rsidRDefault="007F2046" w:rsidP="007F2046">
      <w:pPr>
        <w:spacing w:before="100" w:after="100" w:line="594" w:lineRule="exact"/>
        <w:ind w:firstLineChars="200" w:firstLine="560"/>
        <w:rPr>
          <w:rFonts w:cs="宋体" w:hint="default"/>
          <w:sz w:val="28"/>
          <w:szCs w:val="28"/>
        </w:rPr>
      </w:pPr>
      <w:r w:rsidRPr="000224E8">
        <w:rPr>
          <w:rFonts w:cs="宋体"/>
          <w:sz w:val="28"/>
          <w:szCs w:val="28"/>
        </w:rPr>
        <w:t>19.统筹推进县域科技体制改革；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20.牵头做好军民融合发展方面的工作；负责权限范围内国防科学技术工业和区域内军工科研生产的管理；对区域内民用飞机、民用航天、民用船舶、核电等军工主导民品实施行业管理和船舶建造质量安全监管。</w:t>
      </w:r>
    </w:p>
    <w:p w:rsidR="007F2046" w:rsidRPr="000224E8" w:rsidRDefault="007F2046" w:rsidP="007F2046">
      <w:pPr>
        <w:spacing w:line="594" w:lineRule="exact"/>
        <w:ind w:firstLineChars="220" w:firstLine="616"/>
        <w:rPr>
          <w:rFonts w:cs="宋体" w:hint="default"/>
          <w:sz w:val="28"/>
          <w:szCs w:val="28"/>
        </w:rPr>
      </w:pPr>
      <w:r w:rsidRPr="000224E8">
        <w:rPr>
          <w:rFonts w:cs="宋体"/>
          <w:sz w:val="28"/>
          <w:szCs w:val="28"/>
        </w:rPr>
        <w:t>21.负责编制工业、科技和信息化领域、经营管理的人才建设规划并组织实施；负责外国专家管理和工业企业培训体系的建设和管理。</w:t>
      </w:r>
    </w:p>
    <w:p w:rsidR="007F2046" w:rsidRPr="000224E8" w:rsidRDefault="007F2046" w:rsidP="007F2046">
      <w:pPr>
        <w:spacing w:line="594" w:lineRule="exact"/>
        <w:outlineLvl w:val="0"/>
        <w:rPr>
          <w:rFonts w:cs="宋体" w:hint="default"/>
          <w:sz w:val="28"/>
          <w:szCs w:val="28"/>
        </w:rPr>
      </w:pPr>
      <w:r w:rsidRPr="000224E8">
        <w:rPr>
          <w:rFonts w:cs="宋体"/>
          <w:sz w:val="28"/>
          <w:szCs w:val="28"/>
        </w:rPr>
        <w:t xml:space="preserve">  22.加强机关、直属事业单位和工业行业社会组织党建工作。</w:t>
      </w:r>
    </w:p>
    <w:p w:rsidR="007F2046" w:rsidRDefault="007F2046" w:rsidP="007F2046">
      <w:pPr>
        <w:pStyle w:val="a5"/>
        <w:shd w:val="clear" w:color="auto" w:fill="FFFFFF"/>
        <w:ind w:firstLine="420"/>
        <w:rPr>
          <w:rFonts w:cs="宋体" w:hint="default"/>
          <w:sz w:val="28"/>
          <w:szCs w:val="28"/>
        </w:rPr>
      </w:pPr>
      <w:r w:rsidRPr="000224E8">
        <w:rPr>
          <w:rFonts w:cs="宋体"/>
          <w:sz w:val="28"/>
          <w:szCs w:val="28"/>
        </w:rPr>
        <w:t>23.完成县委和县政府交办的其他任务。</w:t>
      </w:r>
    </w:p>
    <w:p w:rsidR="00EB66DB" w:rsidRDefault="00BA5C0B" w:rsidP="007F2046">
      <w:pPr>
        <w:pStyle w:val="a5"/>
        <w:shd w:val="clear" w:color="auto" w:fill="FFFFFF"/>
        <w:ind w:firstLine="420"/>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（二）机构设置</w:t>
      </w:r>
    </w:p>
    <w:p w:rsidR="007F2046" w:rsidRPr="000224E8" w:rsidRDefault="007F2046" w:rsidP="007F2046">
      <w:pPr>
        <w:pStyle w:val="a7"/>
        <w:tabs>
          <w:tab w:val="center" w:pos="4153"/>
          <w:tab w:val="left" w:pos="7275"/>
        </w:tabs>
        <w:spacing w:line="600" w:lineRule="exact"/>
        <w:ind w:left="640" w:firstLine="560"/>
        <w:jc w:val="left"/>
        <w:rPr>
          <w:rFonts w:ascii="宋体" w:hAnsi="宋体" w:cs="宋体"/>
          <w:sz w:val="28"/>
          <w:szCs w:val="28"/>
        </w:rPr>
      </w:pPr>
      <w:r w:rsidRPr="000224E8">
        <w:rPr>
          <w:rFonts w:ascii="宋体" w:hAnsi="宋体" w:cs="宋体" w:hint="eastAsia"/>
          <w:sz w:val="28"/>
          <w:szCs w:val="28"/>
        </w:rPr>
        <w:t>彭水苗族土家族自治县经济和信息化委员会（以下简称县</w:t>
      </w:r>
      <w:r w:rsidRPr="000224E8">
        <w:rPr>
          <w:rFonts w:ascii="宋体" w:hAnsi="宋体" w:cs="宋体" w:hint="eastAsia"/>
          <w:sz w:val="28"/>
          <w:szCs w:val="28"/>
        </w:rPr>
        <w:lastRenderedPageBreak/>
        <w:t>经济信息委）是县政府工作部门，为正科级。加挂彭水苗族土家族自治县科学技术局（以下简称县科技局）牌子。</w:t>
      </w:r>
    </w:p>
    <w:p w:rsidR="007F2046" w:rsidRPr="000224E8" w:rsidRDefault="007F2046" w:rsidP="007F2046">
      <w:pPr>
        <w:pStyle w:val="a7"/>
        <w:tabs>
          <w:tab w:val="center" w:pos="4153"/>
          <w:tab w:val="left" w:pos="7275"/>
        </w:tabs>
        <w:spacing w:line="600" w:lineRule="exact"/>
        <w:ind w:leftChars="305" w:left="732" w:firstLineChars="150"/>
        <w:jc w:val="left"/>
        <w:rPr>
          <w:rFonts w:ascii="宋体" w:hAnsi="宋体" w:cs="宋体"/>
          <w:b/>
          <w:bCs/>
          <w:sz w:val="28"/>
          <w:szCs w:val="28"/>
        </w:rPr>
      </w:pPr>
      <w:r w:rsidRPr="000224E8">
        <w:rPr>
          <w:rFonts w:ascii="宋体" w:hAnsi="宋体" w:cs="宋体" w:hint="eastAsia"/>
          <w:sz w:val="28"/>
          <w:szCs w:val="28"/>
        </w:rPr>
        <w:t>县经济信息委下设8个内设机构分别是</w:t>
      </w:r>
      <w:r w:rsidRPr="000224E8">
        <w:rPr>
          <w:rFonts w:ascii="宋体" w:hAnsi="宋体"/>
          <w:kern w:val="0"/>
          <w:sz w:val="28"/>
          <w:szCs w:val="28"/>
        </w:rPr>
        <w:t>办公室</w:t>
      </w:r>
      <w:r w:rsidRPr="000224E8">
        <w:rPr>
          <w:rFonts w:ascii="宋体" w:hAnsi="宋体" w:hint="eastAsia"/>
          <w:kern w:val="0"/>
          <w:sz w:val="28"/>
          <w:szCs w:val="28"/>
        </w:rPr>
        <w:t>、</w:t>
      </w:r>
      <w:r w:rsidRPr="000224E8">
        <w:rPr>
          <w:rFonts w:ascii="宋体" w:hAnsi="宋体"/>
          <w:kern w:val="0"/>
          <w:sz w:val="28"/>
          <w:szCs w:val="28"/>
        </w:rPr>
        <w:t>经济运行科</w:t>
      </w:r>
      <w:r w:rsidRPr="000224E8">
        <w:rPr>
          <w:rFonts w:ascii="宋体" w:hAnsi="宋体" w:hint="eastAsia"/>
          <w:kern w:val="0"/>
          <w:sz w:val="28"/>
          <w:szCs w:val="28"/>
        </w:rPr>
        <w:t>、</w:t>
      </w:r>
      <w:r w:rsidRPr="000224E8">
        <w:rPr>
          <w:rFonts w:ascii="宋体" w:hAnsi="宋体"/>
          <w:kern w:val="0"/>
          <w:sz w:val="28"/>
          <w:szCs w:val="28"/>
        </w:rPr>
        <w:t>投资规划科</w:t>
      </w:r>
      <w:r w:rsidRPr="000224E8">
        <w:rPr>
          <w:rFonts w:ascii="宋体" w:hAnsi="宋体" w:hint="eastAsia"/>
          <w:kern w:val="0"/>
          <w:sz w:val="28"/>
          <w:szCs w:val="28"/>
        </w:rPr>
        <w:t>、</w:t>
      </w:r>
      <w:r w:rsidRPr="000224E8">
        <w:rPr>
          <w:rFonts w:ascii="宋体" w:hAnsi="宋体"/>
          <w:kern w:val="0"/>
          <w:sz w:val="28"/>
          <w:szCs w:val="28"/>
        </w:rPr>
        <w:t>小</w:t>
      </w:r>
      <w:proofErr w:type="gramStart"/>
      <w:r w:rsidRPr="000224E8">
        <w:rPr>
          <w:rFonts w:ascii="宋体" w:hAnsi="宋体"/>
          <w:kern w:val="0"/>
          <w:sz w:val="28"/>
          <w:szCs w:val="28"/>
        </w:rPr>
        <w:t>微企业</w:t>
      </w:r>
      <w:proofErr w:type="gramEnd"/>
      <w:r w:rsidRPr="000224E8">
        <w:rPr>
          <w:rFonts w:ascii="宋体" w:hAnsi="宋体"/>
          <w:kern w:val="0"/>
          <w:sz w:val="28"/>
          <w:szCs w:val="28"/>
        </w:rPr>
        <w:t>科</w:t>
      </w:r>
      <w:r w:rsidRPr="000224E8">
        <w:rPr>
          <w:rFonts w:ascii="宋体" w:hAnsi="宋体" w:hint="eastAsia"/>
          <w:kern w:val="0"/>
          <w:sz w:val="28"/>
          <w:szCs w:val="28"/>
        </w:rPr>
        <w:t>、</w:t>
      </w:r>
      <w:r w:rsidRPr="000224E8">
        <w:rPr>
          <w:rFonts w:ascii="宋体" w:hAnsi="宋体"/>
          <w:sz w:val="28"/>
          <w:szCs w:val="28"/>
        </w:rPr>
        <w:t>信息化科（大数据科）</w:t>
      </w:r>
      <w:r w:rsidRPr="000224E8">
        <w:rPr>
          <w:rFonts w:ascii="宋体" w:hAnsi="宋体" w:hint="eastAsia"/>
          <w:sz w:val="28"/>
          <w:szCs w:val="28"/>
        </w:rPr>
        <w:t>、</w:t>
      </w:r>
      <w:r w:rsidRPr="000224E8">
        <w:rPr>
          <w:rFonts w:ascii="宋体" w:hAnsi="宋体"/>
          <w:kern w:val="0"/>
          <w:sz w:val="28"/>
          <w:szCs w:val="28"/>
        </w:rPr>
        <w:t>环境资源科</w:t>
      </w:r>
      <w:r w:rsidRPr="000224E8">
        <w:rPr>
          <w:rFonts w:ascii="宋体" w:hAnsi="宋体" w:hint="eastAsia"/>
          <w:kern w:val="0"/>
          <w:sz w:val="28"/>
          <w:szCs w:val="28"/>
        </w:rPr>
        <w:t>、</w:t>
      </w:r>
      <w:r w:rsidRPr="000224E8">
        <w:rPr>
          <w:rFonts w:ascii="宋体" w:hAnsi="宋体"/>
          <w:kern w:val="0"/>
          <w:sz w:val="28"/>
          <w:szCs w:val="28"/>
        </w:rPr>
        <w:t>政策法规科</w:t>
      </w:r>
      <w:r w:rsidRPr="000224E8">
        <w:rPr>
          <w:rFonts w:ascii="宋体" w:hAnsi="宋体" w:hint="eastAsia"/>
          <w:kern w:val="0"/>
          <w:sz w:val="28"/>
          <w:szCs w:val="28"/>
        </w:rPr>
        <w:t>、</w:t>
      </w:r>
      <w:r w:rsidRPr="000224E8">
        <w:rPr>
          <w:rFonts w:ascii="宋体" w:hAnsi="宋体"/>
          <w:sz w:val="28"/>
          <w:szCs w:val="28"/>
        </w:rPr>
        <w:t>科技发展科</w:t>
      </w:r>
      <w:r w:rsidRPr="000224E8">
        <w:rPr>
          <w:rFonts w:ascii="宋体" w:hAnsi="宋体" w:hint="eastAsia"/>
          <w:sz w:val="28"/>
          <w:szCs w:val="28"/>
        </w:rPr>
        <w:t>。下属3个二级预算单位</w:t>
      </w:r>
      <w:r w:rsidRPr="000224E8">
        <w:rPr>
          <w:rFonts w:ascii="宋体" w:hAnsi="宋体" w:cs="宋体" w:hint="eastAsia"/>
          <w:sz w:val="28"/>
          <w:szCs w:val="28"/>
        </w:rPr>
        <w:t>和彭水苗族土家族自治县经济和信息化行政执法支队、彭水苗族土家族自治县大数据事务中心、彭水苗族土家族自治县生产力促进中心3个二级事业单位。</w:t>
      </w:r>
    </w:p>
    <w:p w:rsidR="00EB66DB" w:rsidRDefault="00BA5C0B">
      <w:pPr>
        <w:pStyle w:val="a5"/>
        <w:numPr>
          <w:ilvl w:val="0"/>
          <w:numId w:val="1"/>
        </w:numPr>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部门决算情况说明</w:t>
      </w:r>
    </w:p>
    <w:p w:rsidR="00EB66DB" w:rsidRDefault="00BA5C0B">
      <w:pPr>
        <w:pStyle w:val="a5"/>
        <w:shd w:val="clear" w:color="auto" w:fill="FFFFFF"/>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（一）收入支出决算总体情况说明。</w:t>
      </w:r>
    </w:p>
    <w:p w:rsidR="00C2026F" w:rsidRDefault="00BA5C0B">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sidR="00487678">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万元，支出总计</w:t>
      </w:r>
      <w:r w:rsidR="00487678">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万元。收支较上年决算数减少</w:t>
      </w:r>
      <w:r w:rsidR="00487678">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487678">
        <w:rPr>
          <w:rFonts w:ascii="Times New Roman" w:eastAsia="方正仿宋_GBK" w:hAnsi="Times New Roman"/>
          <w:sz w:val="32"/>
          <w:szCs w:val="32"/>
          <w:shd w:val="clear" w:color="auto" w:fill="FFFFFF"/>
        </w:rPr>
        <w:t>5.88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C2026F" w:rsidRPr="00C2026F">
        <w:rPr>
          <w:rFonts w:ascii="Times New Roman" w:eastAsia="仿宋" w:hAnsi="Times New Roman"/>
          <w:sz w:val="30"/>
          <w:szCs w:val="30"/>
        </w:rPr>
        <w:t>本年减少了</w:t>
      </w:r>
      <w:r w:rsidR="00E75ED9">
        <w:rPr>
          <w:rFonts w:ascii="Times New Roman" w:eastAsia="仿宋" w:hAnsi="Times New Roman"/>
          <w:sz w:val="30"/>
          <w:szCs w:val="30"/>
        </w:rPr>
        <w:t>工业和信息化专项资金</w:t>
      </w:r>
      <w:r w:rsidR="00E75ED9">
        <w:rPr>
          <w:rFonts w:ascii="Times New Roman" w:eastAsia="仿宋" w:hAnsi="Times New Roman"/>
          <w:sz w:val="30"/>
          <w:szCs w:val="30"/>
        </w:rPr>
        <w:t>477</w:t>
      </w:r>
      <w:r w:rsidR="00C2026F" w:rsidRPr="00C2026F">
        <w:rPr>
          <w:rFonts w:ascii="Times New Roman" w:eastAsia="仿宋" w:hAnsi="Times New Roman" w:hint="default"/>
          <w:sz w:val="30"/>
          <w:szCs w:val="30"/>
        </w:rPr>
        <w:t>万元</w:t>
      </w:r>
      <w:r w:rsidR="00E75ED9">
        <w:rPr>
          <w:rFonts w:ascii="Times New Roman" w:eastAsia="仿宋" w:hAnsi="Times New Roman"/>
          <w:sz w:val="30"/>
          <w:szCs w:val="30"/>
        </w:rPr>
        <w:t>和</w:t>
      </w:r>
      <w:r w:rsidR="00E75ED9" w:rsidRPr="00E75ED9">
        <w:rPr>
          <w:rFonts w:ascii="Times New Roman" w:eastAsia="仿宋" w:hAnsi="Times New Roman" w:hint="default"/>
          <w:sz w:val="30"/>
          <w:szCs w:val="30"/>
        </w:rPr>
        <w:t>中小企业发展专项</w:t>
      </w:r>
      <w:r w:rsidR="00E75ED9">
        <w:rPr>
          <w:rFonts w:ascii="Times New Roman" w:eastAsia="仿宋" w:hAnsi="Times New Roman"/>
          <w:sz w:val="30"/>
          <w:szCs w:val="30"/>
        </w:rPr>
        <w:t>27</w:t>
      </w:r>
      <w:r w:rsidR="00E75ED9">
        <w:rPr>
          <w:rFonts w:ascii="Times New Roman" w:eastAsia="仿宋" w:hAnsi="Times New Roman"/>
          <w:sz w:val="30"/>
          <w:szCs w:val="30"/>
        </w:rPr>
        <w:t>万元</w:t>
      </w:r>
      <w:r w:rsidR="00721986">
        <w:rPr>
          <w:rFonts w:ascii="Times New Roman" w:eastAsia="仿宋" w:hAnsi="Times New Roman"/>
          <w:sz w:val="30"/>
          <w:szCs w:val="30"/>
        </w:rPr>
        <w:t>及</w:t>
      </w:r>
      <w:r w:rsidR="00721986" w:rsidRPr="00721986">
        <w:rPr>
          <w:rFonts w:ascii="Times New Roman" w:eastAsia="仿宋" w:hAnsi="Times New Roman" w:hint="default"/>
          <w:sz w:val="30"/>
          <w:szCs w:val="30"/>
        </w:rPr>
        <w:t>202</w:t>
      </w:r>
      <w:r w:rsidR="00721986">
        <w:rPr>
          <w:rFonts w:ascii="Times New Roman" w:eastAsia="仿宋" w:hAnsi="Times New Roman"/>
          <w:sz w:val="30"/>
          <w:szCs w:val="30"/>
        </w:rPr>
        <w:t>0-2021</w:t>
      </w:r>
      <w:r w:rsidR="00721986" w:rsidRPr="00721986">
        <w:rPr>
          <w:rFonts w:ascii="Times New Roman" w:eastAsia="仿宋" w:hAnsi="Times New Roman" w:hint="default"/>
          <w:sz w:val="30"/>
          <w:szCs w:val="30"/>
        </w:rPr>
        <w:t>年高企补助资金</w:t>
      </w:r>
      <w:r w:rsidR="00721986">
        <w:rPr>
          <w:rFonts w:ascii="Times New Roman" w:eastAsia="仿宋" w:hAnsi="Times New Roman"/>
          <w:sz w:val="30"/>
          <w:szCs w:val="30"/>
        </w:rPr>
        <w:t>62</w:t>
      </w:r>
      <w:r w:rsidR="00721986">
        <w:rPr>
          <w:rFonts w:ascii="Times New Roman" w:eastAsia="仿宋" w:hAnsi="Times New Roman"/>
          <w:sz w:val="30"/>
          <w:szCs w:val="30"/>
        </w:rPr>
        <w:t>万元</w:t>
      </w:r>
      <w:r w:rsidR="00C2026F">
        <w:rPr>
          <w:rFonts w:ascii="Times New Roman" w:eastAsia="仿宋" w:hAnsi="Times New Roman"/>
          <w:sz w:val="30"/>
          <w:szCs w:val="30"/>
        </w:rPr>
        <w:t>。</w:t>
      </w:r>
    </w:p>
    <w:p w:rsidR="00EB66DB" w:rsidRPr="00C43A32" w:rsidRDefault="00BA5C0B" w:rsidP="00C43A32">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sidR="005752DB">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万元，较上年决算数减少</w:t>
      </w:r>
      <w:r w:rsidR="005752DB">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706DCC">
        <w:rPr>
          <w:rFonts w:ascii="Times New Roman" w:eastAsia="方正仿宋_GBK" w:hAnsi="Times New Roman"/>
          <w:sz w:val="32"/>
          <w:szCs w:val="32"/>
          <w:shd w:val="clear" w:color="auto" w:fill="FFFFFF"/>
        </w:rPr>
        <w:t>5.88</w:t>
      </w:r>
      <w:r w:rsidR="009D5F99">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706DCC">
        <w:rPr>
          <w:rFonts w:ascii="Times New Roman" w:eastAsia="方正仿宋_GBK" w:hAnsi="Times New Roman" w:hint="default"/>
          <w:sz w:val="32"/>
          <w:szCs w:val="32"/>
          <w:shd w:val="clear" w:color="auto" w:fill="FFFFFF"/>
        </w:rPr>
        <w:t>主要原因是</w:t>
      </w:r>
      <w:r w:rsidR="00706DCC" w:rsidRPr="00C2026F">
        <w:rPr>
          <w:rFonts w:ascii="Times New Roman" w:eastAsia="仿宋" w:hAnsi="Times New Roman"/>
          <w:sz w:val="30"/>
          <w:szCs w:val="30"/>
        </w:rPr>
        <w:t>本年减少了</w:t>
      </w:r>
      <w:r w:rsidR="00706DCC">
        <w:rPr>
          <w:rFonts w:ascii="Times New Roman" w:eastAsia="仿宋" w:hAnsi="Times New Roman"/>
          <w:sz w:val="30"/>
          <w:szCs w:val="30"/>
        </w:rPr>
        <w:t>工业和信息化专项资金</w:t>
      </w:r>
      <w:r w:rsidR="00706DCC">
        <w:rPr>
          <w:rFonts w:ascii="Times New Roman" w:eastAsia="仿宋" w:hAnsi="Times New Roman"/>
          <w:sz w:val="30"/>
          <w:szCs w:val="30"/>
        </w:rPr>
        <w:t>477</w:t>
      </w:r>
      <w:r w:rsidR="00706DCC" w:rsidRPr="00C2026F">
        <w:rPr>
          <w:rFonts w:ascii="Times New Roman" w:eastAsia="仿宋" w:hAnsi="Times New Roman" w:hint="default"/>
          <w:sz w:val="30"/>
          <w:szCs w:val="30"/>
        </w:rPr>
        <w:t>万元</w:t>
      </w:r>
      <w:r w:rsidR="00706DCC">
        <w:rPr>
          <w:rFonts w:ascii="Times New Roman" w:eastAsia="仿宋" w:hAnsi="Times New Roman"/>
          <w:sz w:val="30"/>
          <w:szCs w:val="30"/>
        </w:rPr>
        <w:t>和</w:t>
      </w:r>
      <w:r w:rsidR="00706DCC" w:rsidRPr="00E75ED9">
        <w:rPr>
          <w:rFonts w:ascii="Times New Roman" w:eastAsia="仿宋" w:hAnsi="Times New Roman" w:hint="default"/>
          <w:sz w:val="30"/>
          <w:szCs w:val="30"/>
        </w:rPr>
        <w:t>中小企业发展专项</w:t>
      </w:r>
      <w:r w:rsidR="00706DCC">
        <w:rPr>
          <w:rFonts w:ascii="Times New Roman" w:eastAsia="仿宋" w:hAnsi="Times New Roman"/>
          <w:sz w:val="30"/>
          <w:szCs w:val="30"/>
        </w:rPr>
        <w:t>27</w:t>
      </w:r>
      <w:r w:rsidR="00706DCC">
        <w:rPr>
          <w:rFonts w:ascii="Times New Roman" w:eastAsia="仿宋" w:hAnsi="Times New Roman"/>
          <w:sz w:val="30"/>
          <w:szCs w:val="30"/>
        </w:rPr>
        <w:t>万元及</w:t>
      </w:r>
      <w:r w:rsidR="00706DCC" w:rsidRPr="00721986">
        <w:rPr>
          <w:rFonts w:ascii="Times New Roman" w:eastAsia="仿宋" w:hAnsi="Times New Roman" w:hint="default"/>
          <w:sz w:val="30"/>
          <w:szCs w:val="30"/>
        </w:rPr>
        <w:t>202</w:t>
      </w:r>
      <w:r w:rsidR="00706DCC">
        <w:rPr>
          <w:rFonts w:ascii="Times New Roman" w:eastAsia="仿宋" w:hAnsi="Times New Roman"/>
          <w:sz w:val="30"/>
          <w:szCs w:val="30"/>
        </w:rPr>
        <w:t>0-2021</w:t>
      </w:r>
      <w:r w:rsidR="00706DCC" w:rsidRPr="00721986">
        <w:rPr>
          <w:rFonts w:ascii="Times New Roman" w:eastAsia="仿宋" w:hAnsi="Times New Roman" w:hint="default"/>
          <w:sz w:val="30"/>
          <w:szCs w:val="30"/>
        </w:rPr>
        <w:t>年高企补助资金</w:t>
      </w:r>
      <w:r w:rsidR="00706DCC">
        <w:rPr>
          <w:rFonts w:ascii="Times New Roman" w:eastAsia="仿宋" w:hAnsi="Times New Roman"/>
          <w:sz w:val="30"/>
          <w:szCs w:val="30"/>
        </w:rPr>
        <w:t>62</w:t>
      </w:r>
      <w:r w:rsidR="00706DCC">
        <w:rPr>
          <w:rFonts w:ascii="Times New Roman" w:eastAsia="仿宋" w:hAnsi="Times New Roman"/>
          <w:sz w:val="30"/>
          <w:szCs w:val="30"/>
        </w:rPr>
        <w:t>万元</w:t>
      </w:r>
      <w:r w:rsidR="009D5F99">
        <w:rPr>
          <w:rFonts w:ascii="Times New Roman" w:eastAsia="仿宋" w:hAnsi="Times New Roman"/>
          <w:sz w:val="30"/>
          <w:szCs w:val="30"/>
        </w:rPr>
        <w:t>。</w:t>
      </w:r>
      <w:r>
        <w:rPr>
          <w:rFonts w:ascii="Times New Roman" w:eastAsia="方正仿宋_GBK" w:hAnsi="Times New Roman" w:hint="default"/>
          <w:sz w:val="32"/>
          <w:szCs w:val="32"/>
          <w:shd w:val="clear" w:color="auto" w:fill="FFFFFF"/>
        </w:rPr>
        <w:t>其中：财政拨款收入</w:t>
      </w:r>
      <w:r w:rsidR="00C43A32">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Pr="002E4E47" w:rsidRDefault="00BA5C0B" w:rsidP="002E4E47">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sidR="002E4E47">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万元，较上年决算数减少</w:t>
      </w:r>
      <w:r w:rsidR="002E4E47">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2E4E47">
        <w:rPr>
          <w:rFonts w:ascii="Times New Roman" w:eastAsia="方正仿宋_GBK" w:hAnsi="Times New Roman"/>
          <w:sz w:val="32"/>
          <w:szCs w:val="32"/>
          <w:shd w:val="clear" w:color="auto" w:fill="FFFFFF"/>
        </w:rPr>
        <w:t>5.88</w:t>
      </w:r>
      <w:r w:rsidR="00BD0735">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2E4E47">
        <w:rPr>
          <w:rFonts w:ascii="Times New Roman" w:eastAsia="方正仿宋_GBK" w:hAnsi="Times New Roman" w:hint="default"/>
          <w:sz w:val="32"/>
          <w:szCs w:val="32"/>
          <w:shd w:val="clear" w:color="auto" w:fill="FFFFFF"/>
        </w:rPr>
        <w:t>主要原因是</w:t>
      </w:r>
      <w:r w:rsidR="002E4E47" w:rsidRPr="00C2026F">
        <w:rPr>
          <w:rFonts w:ascii="Times New Roman" w:eastAsia="仿宋" w:hAnsi="Times New Roman"/>
          <w:sz w:val="30"/>
          <w:szCs w:val="30"/>
        </w:rPr>
        <w:t>本年减少了</w:t>
      </w:r>
      <w:r w:rsidR="002E4E47">
        <w:rPr>
          <w:rFonts w:ascii="Times New Roman" w:eastAsia="仿宋" w:hAnsi="Times New Roman"/>
          <w:sz w:val="30"/>
          <w:szCs w:val="30"/>
        </w:rPr>
        <w:t>工业和信息化专项资金</w:t>
      </w:r>
      <w:r w:rsidR="002E4E47">
        <w:rPr>
          <w:rFonts w:ascii="Times New Roman" w:eastAsia="仿宋" w:hAnsi="Times New Roman"/>
          <w:sz w:val="30"/>
          <w:szCs w:val="30"/>
        </w:rPr>
        <w:t>477</w:t>
      </w:r>
      <w:r w:rsidR="002E4E47" w:rsidRPr="00C2026F">
        <w:rPr>
          <w:rFonts w:ascii="Times New Roman" w:eastAsia="仿宋" w:hAnsi="Times New Roman" w:hint="default"/>
          <w:sz w:val="30"/>
          <w:szCs w:val="30"/>
        </w:rPr>
        <w:t>万元</w:t>
      </w:r>
      <w:r w:rsidR="002E4E47">
        <w:rPr>
          <w:rFonts w:ascii="Times New Roman" w:eastAsia="仿宋" w:hAnsi="Times New Roman"/>
          <w:sz w:val="30"/>
          <w:szCs w:val="30"/>
        </w:rPr>
        <w:t>和</w:t>
      </w:r>
      <w:r w:rsidR="002E4E47" w:rsidRPr="00E75ED9">
        <w:rPr>
          <w:rFonts w:ascii="Times New Roman" w:eastAsia="仿宋" w:hAnsi="Times New Roman" w:hint="default"/>
          <w:sz w:val="30"/>
          <w:szCs w:val="30"/>
        </w:rPr>
        <w:t>中小企业发展专项</w:t>
      </w:r>
      <w:r w:rsidR="002E4E47">
        <w:rPr>
          <w:rFonts w:ascii="Times New Roman" w:eastAsia="仿宋" w:hAnsi="Times New Roman"/>
          <w:sz w:val="30"/>
          <w:szCs w:val="30"/>
        </w:rPr>
        <w:t>27</w:t>
      </w:r>
      <w:r w:rsidR="002E4E47">
        <w:rPr>
          <w:rFonts w:ascii="Times New Roman" w:eastAsia="仿宋" w:hAnsi="Times New Roman"/>
          <w:sz w:val="30"/>
          <w:szCs w:val="30"/>
        </w:rPr>
        <w:t>万元及</w:t>
      </w:r>
      <w:r w:rsidR="002E4E47" w:rsidRPr="00721986">
        <w:rPr>
          <w:rFonts w:ascii="Times New Roman" w:eastAsia="仿宋" w:hAnsi="Times New Roman" w:hint="default"/>
          <w:sz w:val="30"/>
          <w:szCs w:val="30"/>
        </w:rPr>
        <w:t>202</w:t>
      </w:r>
      <w:r w:rsidR="002E4E47">
        <w:rPr>
          <w:rFonts w:ascii="Times New Roman" w:eastAsia="仿宋" w:hAnsi="Times New Roman"/>
          <w:sz w:val="30"/>
          <w:szCs w:val="30"/>
        </w:rPr>
        <w:t>0-2021</w:t>
      </w:r>
      <w:r w:rsidR="002E4E47" w:rsidRPr="00721986">
        <w:rPr>
          <w:rFonts w:ascii="Times New Roman" w:eastAsia="仿宋" w:hAnsi="Times New Roman" w:hint="default"/>
          <w:sz w:val="30"/>
          <w:szCs w:val="30"/>
        </w:rPr>
        <w:t>年高企补助资金</w:t>
      </w:r>
      <w:r w:rsidR="002E4E47">
        <w:rPr>
          <w:rFonts w:ascii="Times New Roman" w:eastAsia="仿宋" w:hAnsi="Times New Roman"/>
          <w:sz w:val="30"/>
          <w:szCs w:val="30"/>
        </w:rPr>
        <w:t>62</w:t>
      </w:r>
      <w:r w:rsidR="002E4E47">
        <w:rPr>
          <w:rFonts w:ascii="Times New Roman" w:eastAsia="仿宋" w:hAnsi="Times New Roman"/>
          <w:sz w:val="30"/>
          <w:szCs w:val="30"/>
        </w:rPr>
        <w:t>万元</w:t>
      </w:r>
      <w:r w:rsidR="00D110E3">
        <w:rPr>
          <w:rFonts w:ascii="Times New Roman" w:eastAsia="仿宋" w:hAnsi="Times New Roman"/>
          <w:sz w:val="30"/>
          <w:szCs w:val="30"/>
        </w:rPr>
        <w:t>。</w:t>
      </w:r>
      <w:r>
        <w:rPr>
          <w:rFonts w:ascii="Times New Roman" w:eastAsia="方正仿宋_GBK" w:hAnsi="Times New Roman" w:hint="default"/>
          <w:sz w:val="32"/>
          <w:szCs w:val="32"/>
          <w:shd w:val="clear" w:color="auto" w:fill="FFFFFF"/>
        </w:rPr>
        <w:t>其中：基本支出</w:t>
      </w:r>
      <w:r w:rsidR="002E4E47">
        <w:rPr>
          <w:rFonts w:ascii="Times New Roman" w:eastAsia="方正仿宋_GBK" w:hAnsi="Times New Roman"/>
          <w:sz w:val="32"/>
          <w:szCs w:val="32"/>
        </w:rPr>
        <w:t>1443.73</w:t>
      </w:r>
      <w:r>
        <w:rPr>
          <w:rFonts w:ascii="Times New Roman" w:eastAsia="方正仿宋_GBK" w:hAnsi="Times New Roman" w:hint="default"/>
          <w:sz w:val="32"/>
          <w:szCs w:val="32"/>
          <w:shd w:val="clear" w:color="auto" w:fill="FFFFFF"/>
        </w:rPr>
        <w:t>万元，占</w:t>
      </w:r>
      <w:r w:rsidR="002E4E47">
        <w:rPr>
          <w:rFonts w:ascii="Times New Roman" w:eastAsia="方正仿宋_GBK" w:hAnsi="Times New Roman"/>
          <w:sz w:val="32"/>
          <w:szCs w:val="32"/>
          <w:shd w:val="clear" w:color="auto" w:fill="FFFFFF"/>
        </w:rPr>
        <w:t>16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；项目支出</w:t>
      </w:r>
      <w:r w:rsidR="006320A8">
        <w:rPr>
          <w:rFonts w:ascii="Times New Roman" w:eastAsia="方正仿宋_GBK" w:hAnsi="Times New Roman"/>
          <w:sz w:val="32"/>
          <w:szCs w:val="32"/>
        </w:rPr>
        <w:t>7578</w:t>
      </w:r>
      <w:r>
        <w:rPr>
          <w:rFonts w:ascii="Times New Roman" w:eastAsia="方正仿宋_GBK" w:hAnsi="Times New Roman" w:hint="default"/>
          <w:sz w:val="32"/>
          <w:szCs w:val="32"/>
          <w:shd w:val="clear" w:color="auto" w:fill="FFFFFF"/>
        </w:rPr>
        <w:t>万元，占</w:t>
      </w:r>
      <w:r w:rsidR="00ED4119">
        <w:rPr>
          <w:rFonts w:ascii="Times New Roman" w:eastAsia="方正仿宋_GBK" w:hAnsi="Times New Roman"/>
          <w:sz w:val="32"/>
          <w:szCs w:val="32"/>
          <w:shd w:val="clear" w:color="auto" w:fill="FFFFFF"/>
        </w:rPr>
        <w:t>84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EB66DB" w:rsidRDefault="00BA5C0B">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（二）财政拨款收入支出决算总体情况说明</w:t>
      </w:r>
    </w:p>
    <w:p w:rsidR="001D5A16" w:rsidRDefault="00BA5C0B" w:rsidP="001D5A16">
      <w:pPr>
        <w:spacing w:line="360" w:lineRule="auto"/>
        <w:ind w:firstLineChars="200" w:firstLine="640"/>
        <w:rPr>
          <w:rFonts w:ascii="Times New Roman" w:eastAsia="仿宋" w:hAnsi="Times New Roman" w:hint="default"/>
          <w:sz w:val="30"/>
          <w:szCs w:val="30"/>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sidR="00416F6C">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sidR="00416F6C">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416F6C">
        <w:rPr>
          <w:rFonts w:ascii="Times New Roman" w:eastAsia="方正仿宋_GBK" w:hAnsi="Times New Roman"/>
          <w:sz w:val="32"/>
          <w:szCs w:val="32"/>
          <w:shd w:val="clear" w:color="auto" w:fill="FFFFFF"/>
        </w:rPr>
        <w:t>5.88</w:t>
      </w:r>
      <w:r w:rsidR="005B31A8">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5B31A8">
        <w:rPr>
          <w:rFonts w:ascii="Times New Roman" w:eastAsia="方正仿宋_GBK" w:hAnsi="Times New Roman" w:hint="default"/>
          <w:sz w:val="32"/>
          <w:szCs w:val="32"/>
          <w:shd w:val="clear" w:color="auto" w:fill="FFFFFF"/>
        </w:rPr>
        <w:t>，</w:t>
      </w:r>
      <w:r w:rsidR="001D5A16">
        <w:rPr>
          <w:rFonts w:ascii="Times New Roman" w:eastAsia="方正仿宋_GBK" w:hAnsi="Times New Roman" w:hint="default"/>
          <w:sz w:val="32"/>
          <w:szCs w:val="32"/>
          <w:shd w:val="clear" w:color="auto" w:fill="FFFFFF"/>
        </w:rPr>
        <w:t>主要原因是</w:t>
      </w:r>
      <w:r w:rsidR="001D5A16" w:rsidRPr="00C2026F">
        <w:rPr>
          <w:rFonts w:ascii="Times New Roman" w:eastAsia="仿宋" w:hAnsi="Times New Roman"/>
          <w:sz w:val="30"/>
          <w:szCs w:val="30"/>
        </w:rPr>
        <w:t>本年减少了</w:t>
      </w:r>
      <w:r w:rsidR="001D5A16">
        <w:rPr>
          <w:rFonts w:ascii="Times New Roman" w:eastAsia="仿宋" w:hAnsi="Times New Roman"/>
          <w:sz w:val="30"/>
          <w:szCs w:val="30"/>
        </w:rPr>
        <w:t>工业和信息化专项资金</w:t>
      </w:r>
      <w:r w:rsidR="001D5A16">
        <w:rPr>
          <w:rFonts w:ascii="Times New Roman" w:eastAsia="仿宋" w:hAnsi="Times New Roman"/>
          <w:sz w:val="30"/>
          <w:szCs w:val="30"/>
        </w:rPr>
        <w:t>477</w:t>
      </w:r>
      <w:r w:rsidR="001D5A16" w:rsidRPr="00C2026F">
        <w:rPr>
          <w:rFonts w:ascii="Times New Roman" w:eastAsia="仿宋" w:hAnsi="Times New Roman" w:hint="default"/>
          <w:sz w:val="30"/>
          <w:szCs w:val="30"/>
        </w:rPr>
        <w:t>万元</w:t>
      </w:r>
      <w:r w:rsidR="001D5A16">
        <w:rPr>
          <w:rFonts w:ascii="Times New Roman" w:eastAsia="仿宋" w:hAnsi="Times New Roman"/>
          <w:sz w:val="30"/>
          <w:szCs w:val="30"/>
        </w:rPr>
        <w:t>和</w:t>
      </w:r>
      <w:r w:rsidR="001D5A16" w:rsidRPr="00E75ED9">
        <w:rPr>
          <w:rFonts w:ascii="Times New Roman" w:eastAsia="仿宋" w:hAnsi="Times New Roman" w:hint="default"/>
          <w:sz w:val="30"/>
          <w:szCs w:val="30"/>
        </w:rPr>
        <w:t>中小企业发展专项</w:t>
      </w:r>
      <w:r w:rsidR="001D5A16">
        <w:rPr>
          <w:rFonts w:ascii="Times New Roman" w:eastAsia="仿宋" w:hAnsi="Times New Roman"/>
          <w:sz w:val="30"/>
          <w:szCs w:val="30"/>
        </w:rPr>
        <w:t>27</w:t>
      </w:r>
      <w:r w:rsidR="001D5A16">
        <w:rPr>
          <w:rFonts w:ascii="Times New Roman" w:eastAsia="仿宋" w:hAnsi="Times New Roman"/>
          <w:sz w:val="30"/>
          <w:szCs w:val="30"/>
        </w:rPr>
        <w:t>万元及</w:t>
      </w:r>
      <w:r w:rsidR="001D5A16" w:rsidRPr="00721986">
        <w:rPr>
          <w:rFonts w:ascii="Times New Roman" w:eastAsia="仿宋" w:hAnsi="Times New Roman" w:hint="default"/>
          <w:sz w:val="30"/>
          <w:szCs w:val="30"/>
        </w:rPr>
        <w:t>202</w:t>
      </w:r>
      <w:r w:rsidR="001D5A16">
        <w:rPr>
          <w:rFonts w:ascii="Times New Roman" w:eastAsia="仿宋" w:hAnsi="Times New Roman"/>
          <w:sz w:val="30"/>
          <w:szCs w:val="30"/>
        </w:rPr>
        <w:t>0-2021</w:t>
      </w:r>
      <w:r w:rsidR="001D5A16" w:rsidRPr="00721986">
        <w:rPr>
          <w:rFonts w:ascii="Times New Roman" w:eastAsia="仿宋" w:hAnsi="Times New Roman" w:hint="default"/>
          <w:sz w:val="30"/>
          <w:szCs w:val="30"/>
        </w:rPr>
        <w:t>年高企补助资金</w:t>
      </w:r>
      <w:r w:rsidR="001D5A16">
        <w:rPr>
          <w:rFonts w:ascii="Times New Roman" w:eastAsia="仿宋" w:hAnsi="Times New Roman"/>
          <w:sz w:val="30"/>
          <w:szCs w:val="30"/>
        </w:rPr>
        <w:t>62</w:t>
      </w:r>
      <w:r w:rsidR="001D5A16">
        <w:rPr>
          <w:rFonts w:ascii="Times New Roman" w:eastAsia="仿宋" w:hAnsi="Times New Roman"/>
          <w:sz w:val="30"/>
          <w:szCs w:val="30"/>
        </w:rPr>
        <w:t>万元。</w:t>
      </w:r>
    </w:p>
    <w:p w:rsidR="00EB66DB" w:rsidRDefault="00BA5C0B" w:rsidP="001D5A16">
      <w:pPr>
        <w:spacing w:line="360" w:lineRule="auto"/>
        <w:ind w:firstLineChars="200" w:firstLine="643"/>
        <w:rPr>
          <w:rFonts w:ascii="Times New Roman" w:eastAsia="方正仿宋_GBK" w:hAnsi="Times New Roman" w:hint="default"/>
          <w:b/>
          <w:bCs/>
          <w:sz w:val="32"/>
          <w:szCs w:val="32"/>
          <w:shd w:val="clear" w:color="auto" w:fill="FFFFFF"/>
          <w:lang w:bidi="ar"/>
        </w:rPr>
      </w:pPr>
      <w:r>
        <w:rPr>
          <w:rFonts w:ascii="Times New Roman" w:eastAsia="方正仿宋_GBK" w:hAnsi="Times New Roman"/>
          <w:b/>
          <w:bCs/>
          <w:sz w:val="32"/>
          <w:szCs w:val="32"/>
          <w:shd w:val="clear" w:color="auto" w:fill="FFFFFF"/>
          <w:lang w:bidi="ar"/>
        </w:rPr>
        <w:t>（三）一般公共预算财政拨款收入支出决算情况说明</w:t>
      </w:r>
    </w:p>
    <w:p w:rsidR="007958A4" w:rsidRDefault="00BA5C0B" w:rsidP="007958A4">
      <w:pPr>
        <w:spacing w:line="360" w:lineRule="auto"/>
        <w:ind w:firstLineChars="200" w:firstLine="643"/>
        <w:rPr>
          <w:rFonts w:ascii="Times New Roman" w:eastAsia="仿宋" w:hAnsi="Times New Roman" w:hint="default"/>
          <w:sz w:val="30"/>
          <w:szCs w:val="30"/>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sidR="007958A4">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万元，较上年决算数减少</w:t>
      </w:r>
      <w:r w:rsidR="007958A4">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7958A4">
        <w:rPr>
          <w:rFonts w:ascii="Times New Roman" w:eastAsia="方正仿宋_GBK" w:hAnsi="Times New Roman"/>
          <w:sz w:val="32"/>
          <w:szCs w:val="32"/>
          <w:shd w:val="clear" w:color="auto" w:fill="FFFFFF"/>
        </w:rPr>
        <w:t>5.88</w:t>
      </w:r>
      <w:r w:rsidR="007958A4">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7958A4">
        <w:rPr>
          <w:rFonts w:ascii="Times New Roman" w:eastAsia="方正仿宋_GBK" w:hAnsi="Times New Roman" w:hint="default"/>
          <w:sz w:val="32"/>
          <w:szCs w:val="32"/>
          <w:shd w:val="clear" w:color="auto" w:fill="FFFFFF"/>
        </w:rPr>
        <w:t>主要原因是</w:t>
      </w:r>
      <w:r w:rsidR="007958A4" w:rsidRPr="00C2026F">
        <w:rPr>
          <w:rFonts w:ascii="Times New Roman" w:eastAsia="仿宋" w:hAnsi="Times New Roman"/>
          <w:sz w:val="30"/>
          <w:szCs w:val="30"/>
        </w:rPr>
        <w:t>本年减少了</w:t>
      </w:r>
      <w:r w:rsidR="007958A4">
        <w:rPr>
          <w:rFonts w:ascii="Times New Roman" w:eastAsia="仿宋" w:hAnsi="Times New Roman"/>
          <w:sz w:val="30"/>
          <w:szCs w:val="30"/>
        </w:rPr>
        <w:t>工业和信息化专项资金</w:t>
      </w:r>
      <w:r w:rsidR="007958A4">
        <w:rPr>
          <w:rFonts w:ascii="Times New Roman" w:eastAsia="仿宋" w:hAnsi="Times New Roman"/>
          <w:sz w:val="30"/>
          <w:szCs w:val="30"/>
        </w:rPr>
        <w:t>477</w:t>
      </w:r>
      <w:r w:rsidR="007958A4" w:rsidRPr="00C2026F">
        <w:rPr>
          <w:rFonts w:ascii="Times New Roman" w:eastAsia="仿宋" w:hAnsi="Times New Roman" w:hint="default"/>
          <w:sz w:val="30"/>
          <w:szCs w:val="30"/>
        </w:rPr>
        <w:t>万元</w:t>
      </w:r>
      <w:r w:rsidR="007958A4">
        <w:rPr>
          <w:rFonts w:ascii="Times New Roman" w:eastAsia="仿宋" w:hAnsi="Times New Roman"/>
          <w:sz w:val="30"/>
          <w:szCs w:val="30"/>
        </w:rPr>
        <w:t>和</w:t>
      </w:r>
      <w:r w:rsidR="007958A4" w:rsidRPr="00E75ED9">
        <w:rPr>
          <w:rFonts w:ascii="Times New Roman" w:eastAsia="仿宋" w:hAnsi="Times New Roman" w:hint="default"/>
          <w:sz w:val="30"/>
          <w:szCs w:val="30"/>
        </w:rPr>
        <w:t>中小企业发展专项</w:t>
      </w:r>
      <w:r w:rsidR="007958A4">
        <w:rPr>
          <w:rFonts w:ascii="Times New Roman" w:eastAsia="仿宋" w:hAnsi="Times New Roman"/>
          <w:sz w:val="30"/>
          <w:szCs w:val="30"/>
        </w:rPr>
        <w:t>27</w:t>
      </w:r>
      <w:r w:rsidR="007958A4">
        <w:rPr>
          <w:rFonts w:ascii="Times New Roman" w:eastAsia="仿宋" w:hAnsi="Times New Roman"/>
          <w:sz w:val="30"/>
          <w:szCs w:val="30"/>
        </w:rPr>
        <w:t>万元及</w:t>
      </w:r>
      <w:r w:rsidR="007958A4" w:rsidRPr="00721986">
        <w:rPr>
          <w:rFonts w:ascii="Times New Roman" w:eastAsia="仿宋" w:hAnsi="Times New Roman" w:hint="default"/>
          <w:sz w:val="30"/>
          <w:szCs w:val="30"/>
        </w:rPr>
        <w:t>202</w:t>
      </w:r>
      <w:r w:rsidR="007958A4">
        <w:rPr>
          <w:rFonts w:ascii="Times New Roman" w:eastAsia="仿宋" w:hAnsi="Times New Roman"/>
          <w:sz w:val="30"/>
          <w:szCs w:val="30"/>
        </w:rPr>
        <w:t>0-2021</w:t>
      </w:r>
      <w:r w:rsidR="007958A4" w:rsidRPr="00721986">
        <w:rPr>
          <w:rFonts w:ascii="Times New Roman" w:eastAsia="仿宋" w:hAnsi="Times New Roman" w:hint="default"/>
          <w:sz w:val="30"/>
          <w:szCs w:val="30"/>
        </w:rPr>
        <w:t>年高企补助资金</w:t>
      </w:r>
      <w:r w:rsidR="007958A4">
        <w:rPr>
          <w:rFonts w:ascii="Times New Roman" w:eastAsia="仿宋" w:hAnsi="Times New Roman"/>
          <w:sz w:val="30"/>
          <w:szCs w:val="30"/>
        </w:rPr>
        <w:t>62</w:t>
      </w:r>
      <w:r w:rsidR="007958A4">
        <w:rPr>
          <w:rFonts w:ascii="Times New Roman" w:eastAsia="仿宋" w:hAnsi="Times New Roman"/>
          <w:sz w:val="30"/>
          <w:szCs w:val="30"/>
        </w:rPr>
        <w:t>万元。</w:t>
      </w:r>
    </w:p>
    <w:p w:rsidR="00EB66DB" w:rsidRPr="00361895" w:rsidRDefault="00BA5C0B" w:rsidP="00361895">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lastRenderedPageBreak/>
        <w:t>较年初预算数增加</w:t>
      </w:r>
      <w:r w:rsidR="001157EB">
        <w:rPr>
          <w:rFonts w:ascii="Times New Roman" w:eastAsia="方正仿宋_GBK" w:hAnsi="Times New Roman"/>
          <w:sz w:val="32"/>
          <w:szCs w:val="32"/>
          <w:shd w:val="clear" w:color="auto" w:fill="FFFFFF"/>
        </w:rPr>
        <w:t>64</w:t>
      </w:r>
      <w:r w:rsidR="00361895">
        <w:rPr>
          <w:rFonts w:ascii="Times New Roman" w:eastAsia="方正仿宋_GBK" w:hAnsi="Times New Roman"/>
          <w:sz w:val="32"/>
          <w:szCs w:val="32"/>
          <w:shd w:val="clear" w:color="auto" w:fill="FFFFFF"/>
        </w:rPr>
        <w:t>67.24</w:t>
      </w:r>
      <w:r>
        <w:rPr>
          <w:rFonts w:ascii="Times New Roman" w:eastAsia="方正仿宋_GBK" w:hAnsi="Times New Roman" w:hint="default"/>
          <w:sz w:val="32"/>
          <w:szCs w:val="32"/>
          <w:shd w:val="clear" w:color="auto" w:fill="FFFFFF"/>
        </w:rPr>
        <w:t>万元，增长</w:t>
      </w:r>
      <w:r w:rsidR="00361895">
        <w:rPr>
          <w:rFonts w:ascii="Times New Roman" w:eastAsia="方正仿宋_GBK" w:hAnsi="Times New Roman"/>
          <w:sz w:val="32"/>
          <w:szCs w:val="32"/>
          <w:shd w:val="clear" w:color="auto" w:fill="FFFFFF"/>
        </w:rPr>
        <w:t>253.17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。主要原因是年初预算</w:t>
      </w:r>
      <w:r w:rsidR="009614B5">
        <w:rPr>
          <w:rFonts w:ascii="Times New Roman" w:eastAsia="方正仿宋_GBK" w:hAnsi="Times New Roman"/>
          <w:sz w:val="32"/>
          <w:szCs w:val="32"/>
          <w:shd w:val="clear" w:color="auto" w:fill="FFFFFF"/>
        </w:rPr>
        <w:t>后</w:t>
      </w:r>
      <w:r>
        <w:rPr>
          <w:rFonts w:ascii="Times New Roman" w:eastAsia="方正仿宋_GBK" w:hAnsi="Times New Roman" w:hint="default"/>
          <w:sz w:val="32"/>
          <w:szCs w:val="32"/>
          <w:shd w:val="clear" w:color="auto" w:fill="FFFFFF"/>
        </w:rPr>
        <w:t>，</w:t>
      </w:r>
      <w:r w:rsidR="009614B5">
        <w:rPr>
          <w:rFonts w:ascii="Times New Roman" w:eastAsia="方正仿宋_GBK" w:hAnsi="Times New Roman"/>
          <w:sz w:val="32"/>
          <w:szCs w:val="32"/>
          <w:shd w:val="clear" w:color="auto" w:fill="FFFFFF"/>
        </w:rPr>
        <w:t>增加了</w:t>
      </w:r>
      <w:r w:rsidR="009614B5">
        <w:rPr>
          <w:rFonts w:ascii="Times New Roman" w:eastAsia="方正仿宋_GBK" w:hAnsi="Times New Roman"/>
          <w:sz w:val="32"/>
          <w:szCs w:val="32"/>
          <w:shd w:val="clear" w:color="auto" w:fill="FFFFFF"/>
        </w:rPr>
        <w:t>6700</w:t>
      </w:r>
      <w:r w:rsidR="009614B5">
        <w:rPr>
          <w:rFonts w:ascii="Times New Roman" w:eastAsia="方正仿宋_GBK" w:hAnsi="Times New Roman"/>
          <w:sz w:val="32"/>
          <w:szCs w:val="32"/>
          <w:shd w:val="clear" w:color="auto" w:fill="FFFFFF"/>
        </w:rPr>
        <w:t>万元的</w:t>
      </w:r>
      <w:r w:rsidR="009614B5" w:rsidRPr="00361895">
        <w:rPr>
          <w:rFonts w:ascii="方正仿宋_GBK" w:eastAsia="方正仿宋_GBK"/>
          <w:sz w:val="32"/>
          <w:szCs w:val="32"/>
        </w:rPr>
        <w:t>老旧小区改造项目资金</w:t>
      </w:r>
      <w:r w:rsidR="00361895">
        <w:t>，</w:t>
      </w:r>
      <w:r w:rsidR="00361895">
        <w:rPr>
          <w:rFonts w:ascii="Times New Roman" w:eastAsia="方正仿宋_GBK" w:hAnsi="Times New Roman"/>
          <w:sz w:val="32"/>
          <w:szCs w:val="32"/>
          <w:shd w:val="clear" w:color="auto" w:fill="FFFFFF"/>
        </w:rPr>
        <w:t>但同时市上收回</w:t>
      </w:r>
      <w:r w:rsidR="00361895" w:rsidRPr="00567D7F">
        <w:rPr>
          <w:rFonts w:ascii="Times New Roman" w:eastAsia="方正仿宋_GBK" w:hAnsi="Times New Roman"/>
          <w:sz w:val="32"/>
          <w:szCs w:val="32"/>
          <w:shd w:val="clear" w:color="auto" w:fill="FFFFFF"/>
        </w:rPr>
        <w:t>工业</w:t>
      </w:r>
      <w:r w:rsidR="00361895">
        <w:rPr>
          <w:rFonts w:ascii="Times New Roman" w:eastAsia="方正仿宋_GBK" w:hAnsi="Times New Roman"/>
          <w:sz w:val="32"/>
          <w:szCs w:val="32"/>
          <w:shd w:val="clear" w:color="auto" w:fill="FFFFFF"/>
        </w:rPr>
        <w:t>和</w:t>
      </w:r>
      <w:r w:rsidR="00361895" w:rsidRPr="00567D7F">
        <w:rPr>
          <w:rFonts w:ascii="Times New Roman" w:eastAsia="方正仿宋_GBK" w:hAnsi="Times New Roman"/>
          <w:sz w:val="32"/>
          <w:szCs w:val="32"/>
          <w:shd w:val="clear" w:color="auto" w:fill="FFFFFF"/>
        </w:rPr>
        <w:t>信息</w:t>
      </w:r>
      <w:r w:rsidR="00361895">
        <w:rPr>
          <w:rFonts w:ascii="Times New Roman" w:eastAsia="方正仿宋_GBK" w:hAnsi="Times New Roman"/>
          <w:sz w:val="32"/>
          <w:szCs w:val="32"/>
          <w:shd w:val="clear" w:color="auto" w:fill="FFFFFF"/>
        </w:rPr>
        <w:t>专项资金</w:t>
      </w:r>
      <w:r w:rsidR="00361895">
        <w:rPr>
          <w:rFonts w:ascii="Times New Roman" w:eastAsia="方正仿宋_GBK" w:hAnsi="Times New Roman"/>
          <w:sz w:val="32"/>
          <w:szCs w:val="32"/>
          <w:shd w:val="clear" w:color="auto" w:fill="FFFFFF"/>
        </w:rPr>
        <w:t>477</w:t>
      </w:r>
      <w:r w:rsidR="00361895">
        <w:rPr>
          <w:rFonts w:ascii="Times New Roman" w:eastAsia="方正仿宋_GBK" w:hAnsi="Times New Roman"/>
          <w:sz w:val="32"/>
          <w:szCs w:val="32"/>
          <w:shd w:val="clear" w:color="auto" w:fill="FFFFFF"/>
        </w:rPr>
        <w:t>元，追加了</w:t>
      </w:r>
      <w:r w:rsidR="00361895">
        <w:rPr>
          <w:rFonts w:ascii="Times New Roman" w:eastAsia="方正仿宋_GBK" w:hAnsi="Times New Roman"/>
          <w:sz w:val="32"/>
          <w:szCs w:val="32"/>
          <w:shd w:val="clear" w:color="auto" w:fill="FFFFFF"/>
        </w:rPr>
        <w:t>173</w:t>
      </w:r>
      <w:r w:rsidR="00361895">
        <w:rPr>
          <w:rFonts w:ascii="Times New Roman" w:eastAsia="方正仿宋_GBK" w:hAnsi="Times New Roman"/>
          <w:sz w:val="32"/>
          <w:szCs w:val="32"/>
          <w:shd w:val="clear" w:color="auto" w:fill="FFFFFF"/>
        </w:rPr>
        <w:t>万元中小微专项资金</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CC2871" w:rsidRDefault="00BA5C0B" w:rsidP="00C0231E">
      <w:pPr>
        <w:spacing w:line="360" w:lineRule="auto"/>
        <w:ind w:firstLineChars="200" w:firstLine="643"/>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sidR="00361895">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万元，较上年决算数减少</w:t>
      </w:r>
      <w:r w:rsidR="00361895">
        <w:rPr>
          <w:rFonts w:ascii="Times New Roman" w:eastAsia="方正仿宋_GBK" w:hAnsi="Times New Roman"/>
          <w:sz w:val="32"/>
          <w:szCs w:val="32"/>
          <w:shd w:val="clear" w:color="auto" w:fill="FFFFFF"/>
        </w:rPr>
        <w:t>563.33</w:t>
      </w:r>
      <w:r>
        <w:rPr>
          <w:rFonts w:ascii="Times New Roman" w:eastAsia="方正仿宋_GBK" w:hAnsi="Times New Roman" w:hint="default"/>
          <w:sz w:val="32"/>
          <w:szCs w:val="32"/>
          <w:shd w:val="clear" w:color="auto" w:fill="FFFFFF"/>
        </w:rPr>
        <w:t>万元，下降</w:t>
      </w:r>
      <w:r w:rsidR="00361895">
        <w:rPr>
          <w:rFonts w:ascii="Times New Roman" w:eastAsia="方正仿宋_GBK" w:hAnsi="Times New Roman"/>
          <w:sz w:val="32"/>
          <w:szCs w:val="32"/>
          <w:shd w:val="clear" w:color="auto" w:fill="FFFFFF"/>
        </w:rPr>
        <w:t>5.88</w:t>
      </w:r>
      <w:r w:rsidR="00361895">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C2871">
        <w:rPr>
          <w:rFonts w:ascii="Times New Roman" w:eastAsia="方正仿宋_GBK" w:hAnsi="Times New Roman" w:hint="default"/>
          <w:sz w:val="32"/>
          <w:szCs w:val="32"/>
          <w:shd w:val="clear" w:color="auto" w:fill="FFFFFF"/>
        </w:rPr>
        <w:t>主要原因是</w:t>
      </w:r>
      <w:r w:rsidR="00CC2871" w:rsidRPr="00C2026F">
        <w:rPr>
          <w:rFonts w:ascii="Times New Roman" w:eastAsia="仿宋" w:hAnsi="Times New Roman"/>
          <w:sz w:val="30"/>
          <w:szCs w:val="30"/>
        </w:rPr>
        <w:t>本年减少了</w:t>
      </w:r>
      <w:r w:rsidR="00CC2871">
        <w:rPr>
          <w:rFonts w:ascii="Times New Roman" w:eastAsia="仿宋" w:hAnsi="Times New Roman"/>
          <w:sz w:val="30"/>
          <w:szCs w:val="30"/>
        </w:rPr>
        <w:t>工业和信息化专项资金</w:t>
      </w:r>
      <w:r w:rsidR="00CC2871">
        <w:rPr>
          <w:rFonts w:ascii="Times New Roman" w:eastAsia="仿宋" w:hAnsi="Times New Roman"/>
          <w:sz w:val="30"/>
          <w:szCs w:val="30"/>
        </w:rPr>
        <w:t>477</w:t>
      </w:r>
      <w:r w:rsidR="00CC2871" w:rsidRPr="00C2026F">
        <w:rPr>
          <w:rFonts w:ascii="Times New Roman" w:eastAsia="仿宋" w:hAnsi="Times New Roman" w:hint="default"/>
          <w:sz w:val="30"/>
          <w:szCs w:val="30"/>
        </w:rPr>
        <w:t>万元</w:t>
      </w:r>
      <w:r w:rsidR="00CC2871">
        <w:rPr>
          <w:rFonts w:ascii="Times New Roman" w:eastAsia="仿宋" w:hAnsi="Times New Roman"/>
          <w:sz w:val="30"/>
          <w:szCs w:val="30"/>
        </w:rPr>
        <w:t>和</w:t>
      </w:r>
      <w:r w:rsidR="00CC2871" w:rsidRPr="00E75ED9">
        <w:rPr>
          <w:rFonts w:ascii="Times New Roman" w:eastAsia="仿宋" w:hAnsi="Times New Roman" w:hint="default"/>
          <w:sz w:val="30"/>
          <w:szCs w:val="30"/>
        </w:rPr>
        <w:t>中小企业发展专项</w:t>
      </w:r>
      <w:r w:rsidR="00CC2871">
        <w:rPr>
          <w:rFonts w:ascii="Times New Roman" w:eastAsia="仿宋" w:hAnsi="Times New Roman"/>
          <w:sz w:val="30"/>
          <w:szCs w:val="30"/>
        </w:rPr>
        <w:t>27</w:t>
      </w:r>
      <w:r w:rsidR="00CC2871">
        <w:rPr>
          <w:rFonts w:ascii="Times New Roman" w:eastAsia="仿宋" w:hAnsi="Times New Roman"/>
          <w:sz w:val="30"/>
          <w:szCs w:val="30"/>
        </w:rPr>
        <w:t>万元及</w:t>
      </w:r>
      <w:r w:rsidR="00CC2871" w:rsidRPr="00721986">
        <w:rPr>
          <w:rFonts w:ascii="Times New Roman" w:eastAsia="仿宋" w:hAnsi="Times New Roman" w:hint="default"/>
          <w:sz w:val="30"/>
          <w:szCs w:val="30"/>
        </w:rPr>
        <w:t>202</w:t>
      </w:r>
      <w:r w:rsidR="00CC2871">
        <w:rPr>
          <w:rFonts w:ascii="Times New Roman" w:eastAsia="仿宋" w:hAnsi="Times New Roman"/>
          <w:sz w:val="30"/>
          <w:szCs w:val="30"/>
        </w:rPr>
        <w:t>0-2021</w:t>
      </w:r>
      <w:r w:rsidR="00CC2871" w:rsidRPr="00721986">
        <w:rPr>
          <w:rFonts w:ascii="Times New Roman" w:eastAsia="仿宋" w:hAnsi="Times New Roman" w:hint="default"/>
          <w:sz w:val="30"/>
          <w:szCs w:val="30"/>
        </w:rPr>
        <w:t>年高企补助资金</w:t>
      </w:r>
      <w:r w:rsidR="00CC2871">
        <w:rPr>
          <w:rFonts w:ascii="Times New Roman" w:eastAsia="仿宋" w:hAnsi="Times New Roman"/>
          <w:sz w:val="30"/>
          <w:szCs w:val="30"/>
        </w:rPr>
        <w:t>62</w:t>
      </w:r>
      <w:r w:rsidR="00CC2871">
        <w:rPr>
          <w:rFonts w:ascii="Times New Roman" w:eastAsia="仿宋" w:hAnsi="Times New Roman"/>
          <w:sz w:val="30"/>
          <w:szCs w:val="30"/>
        </w:rPr>
        <w:t>万元。</w:t>
      </w:r>
      <w:r>
        <w:rPr>
          <w:rFonts w:ascii="Times New Roman" w:eastAsia="方正仿宋_GBK" w:hAnsi="Times New Roman" w:hint="default"/>
          <w:sz w:val="32"/>
          <w:szCs w:val="32"/>
          <w:shd w:val="clear" w:color="auto" w:fill="FFFFFF"/>
        </w:rPr>
        <w:t>较年初预算数增加</w:t>
      </w:r>
      <w:r w:rsidR="00CC2871">
        <w:rPr>
          <w:rFonts w:ascii="Times New Roman" w:eastAsia="方正仿宋_GBK" w:hAnsi="Times New Roman"/>
          <w:sz w:val="32"/>
          <w:szCs w:val="32"/>
          <w:shd w:val="clear" w:color="auto" w:fill="FFFFFF"/>
        </w:rPr>
        <w:t>6467.24</w:t>
      </w:r>
      <w:r>
        <w:rPr>
          <w:rFonts w:ascii="Times New Roman" w:eastAsia="方正仿宋_GBK" w:hAnsi="Times New Roman" w:hint="default"/>
          <w:sz w:val="32"/>
          <w:szCs w:val="32"/>
          <w:shd w:val="clear" w:color="auto" w:fill="FFFFFF"/>
        </w:rPr>
        <w:t>万元，增</w:t>
      </w:r>
      <w:r w:rsidR="00CC2871">
        <w:rPr>
          <w:rFonts w:ascii="Times New Roman" w:eastAsia="方正仿宋_GBK" w:hAnsi="Times New Roman"/>
          <w:sz w:val="32"/>
          <w:szCs w:val="32"/>
          <w:shd w:val="clear" w:color="auto" w:fill="FFFFFF"/>
        </w:rPr>
        <w:t>长</w:t>
      </w:r>
      <w:r w:rsidR="00CC2871">
        <w:rPr>
          <w:rFonts w:ascii="Times New Roman" w:eastAsia="方正仿宋_GBK" w:hAnsi="Times New Roman"/>
          <w:sz w:val="32"/>
          <w:szCs w:val="32"/>
          <w:shd w:val="clear" w:color="auto" w:fill="FFFFFF"/>
        </w:rPr>
        <w:t>253.17</w:t>
      </w:r>
      <w:r w:rsidR="00C0231E">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CC2871">
        <w:rPr>
          <w:rFonts w:ascii="Times New Roman" w:eastAsia="方正仿宋_GBK" w:hAnsi="Times New Roman" w:hint="default"/>
          <w:sz w:val="32"/>
          <w:szCs w:val="32"/>
          <w:shd w:val="clear" w:color="auto" w:fill="FFFFFF"/>
        </w:rPr>
        <w:t>主要原因是年初预算</w:t>
      </w:r>
      <w:r w:rsidR="00CC2871">
        <w:rPr>
          <w:rFonts w:ascii="Times New Roman" w:eastAsia="方正仿宋_GBK" w:hAnsi="Times New Roman"/>
          <w:sz w:val="32"/>
          <w:szCs w:val="32"/>
          <w:shd w:val="clear" w:color="auto" w:fill="FFFFFF"/>
        </w:rPr>
        <w:t>后</w:t>
      </w:r>
      <w:r w:rsidR="00CC2871">
        <w:rPr>
          <w:rFonts w:ascii="Times New Roman" w:eastAsia="方正仿宋_GBK" w:hAnsi="Times New Roman" w:hint="default"/>
          <w:sz w:val="32"/>
          <w:szCs w:val="32"/>
          <w:shd w:val="clear" w:color="auto" w:fill="FFFFFF"/>
        </w:rPr>
        <w:t>，</w:t>
      </w:r>
      <w:r w:rsidR="00CC2871">
        <w:rPr>
          <w:rFonts w:ascii="Times New Roman" w:eastAsia="方正仿宋_GBK" w:hAnsi="Times New Roman"/>
          <w:sz w:val="32"/>
          <w:szCs w:val="32"/>
          <w:shd w:val="clear" w:color="auto" w:fill="FFFFFF"/>
        </w:rPr>
        <w:t>增加了</w:t>
      </w:r>
      <w:r w:rsidR="00CC2871">
        <w:rPr>
          <w:rFonts w:ascii="Times New Roman" w:eastAsia="方正仿宋_GBK" w:hAnsi="Times New Roman"/>
          <w:sz w:val="32"/>
          <w:szCs w:val="32"/>
          <w:shd w:val="clear" w:color="auto" w:fill="FFFFFF"/>
        </w:rPr>
        <w:t>6700</w:t>
      </w:r>
      <w:r w:rsidR="00CC2871">
        <w:rPr>
          <w:rFonts w:ascii="Times New Roman" w:eastAsia="方正仿宋_GBK" w:hAnsi="Times New Roman"/>
          <w:sz w:val="32"/>
          <w:szCs w:val="32"/>
          <w:shd w:val="clear" w:color="auto" w:fill="FFFFFF"/>
        </w:rPr>
        <w:t>万元的</w:t>
      </w:r>
      <w:r w:rsidR="00CC2871" w:rsidRPr="00361895">
        <w:rPr>
          <w:rFonts w:ascii="方正仿宋_GBK" w:eastAsia="方正仿宋_GBK"/>
          <w:sz w:val="32"/>
          <w:szCs w:val="32"/>
        </w:rPr>
        <w:t>老旧小区改造项目资金</w:t>
      </w:r>
      <w:r w:rsidR="00CC2871">
        <w:t>，</w:t>
      </w:r>
      <w:r w:rsidR="00CC2871">
        <w:rPr>
          <w:rFonts w:ascii="Times New Roman" w:eastAsia="方正仿宋_GBK" w:hAnsi="Times New Roman"/>
          <w:sz w:val="32"/>
          <w:szCs w:val="32"/>
          <w:shd w:val="clear" w:color="auto" w:fill="FFFFFF"/>
        </w:rPr>
        <w:t>但同时市上收回</w:t>
      </w:r>
      <w:r w:rsidR="00CC2871" w:rsidRPr="00567D7F">
        <w:rPr>
          <w:rFonts w:ascii="Times New Roman" w:eastAsia="方正仿宋_GBK" w:hAnsi="Times New Roman"/>
          <w:sz w:val="32"/>
          <w:szCs w:val="32"/>
          <w:shd w:val="clear" w:color="auto" w:fill="FFFFFF"/>
        </w:rPr>
        <w:t>工业</w:t>
      </w:r>
      <w:r w:rsidR="00CC2871">
        <w:rPr>
          <w:rFonts w:ascii="Times New Roman" w:eastAsia="方正仿宋_GBK" w:hAnsi="Times New Roman"/>
          <w:sz w:val="32"/>
          <w:szCs w:val="32"/>
          <w:shd w:val="clear" w:color="auto" w:fill="FFFFFF"/>
        </w:rPr>
        <w:t>和</w:t>
      </w:r>
      <w:r w:rsidR="00CC2871" w:rsidRPr="00567D7F">
        <w:rPr>
          <w:rFonts w:ascii="Times New Roman" w:eastAsia="方正仿宋_GBK" w:hAnsi="Times New Roman"/>
          <w:sz w:val="32"/>
          <w:szCs w:val="32"/>
          <w:shd w:val="clear" w:color="auto" w:fill="FFFFFF"/>
        </w:rPr>
        <w:t>信息</w:t>
      </w:r>
      <w:r w:rsidR="00CC2871">
        <w:rPr>
          <w:rFonts w:ascii="Times New Roman" w:eastAsia="方正仿宋_GBK" w:hAnsi="Times New Roman"/>
          <w:sz w:val="32"/>
          <w:szCs w:val="32"/>
          <w:shd w:val="clear" w:color="auto" w:fill="FFFFFF"/>
        </w:rPr>
        <w:t>专项资金</w:t>
      </w:r>
      <w:r w:rsidR="00CC2871">
        <w:rPr>
          <w:rFonts w:ascii="Times New Roman" w:eastAsia="方正仿宋_GBK" w:hAnsi="Times New Roman"/>
          <w:sz w:val="32"/>
          <w:szCs w:val="32"/>
          <w:shd w:val="clear" w:color="auto" w:fill="FFFFFF"/>
        </w:rPr>
        <w:t>477</w:t>
      </w:r>
      <w:r w:rsidR="00CC2871">
        <w:rPr>
          <w:rFonts w:ascii="Times New Roman" w:eastAsia="方正仿宋_GBK" w:hAnsi="Times New Roman"/>
          <w:sz w:val="32"/>
          <w:szCs w:val="32"/>
          <w:shd w:val="clear" w:color="auto" w:fill="FFFFFF"/>
        </w:rPr>
        <w:t>元，追加了</w:t>
      </w:r>
      <w:r w:rsidR="00CC2871">
        <w:rPr>
          <w:rFonts w:ascii="Times New Roman" w:eastAsia="方正仿宋_GBK" w:hAnsi="Times New Roman"/>
          <w:sz w:val="32"/>
          <w:szCs w:val="32"/>
          <w:shd w:val="clear" w:color="auto" w:fill="FFFFFF"/>
        </w:rPr>
        <w:t>173</w:t>
      </w:r>
      <w:r w:rsidR="00CC2871">
        <w:rPr>
          <w:rFonts w:ascii="Times New Roman" w:eastAsia="方正仿宋_GBK" w:hAnsi="Times New Roman"/>
          <w:sz w:val="32"/>
          <w:szCs w:val="32"/>
          <w:shd w:val="clear" w:color="auto" w:fill="FFFFFF"/>
        </w:rPr>
        <w:t>万元中小微专项资金</w:t>
      </w:r>
      <w:r w:rsidR="00CC2871">
        <w:rPr>
          <w:rFonts w:ascii="Times New Roman" w:eastAsia="方正仿宋_GBK" w:hAnsi="Times New Roman" w:hint="default"/>
          <w:sz w:val="32"/>
          <w:szCs w:val="32"/>
          <w:shd w:val="clear" w:color="auto" w:fill="FFFFFF"/>
        </w:rPr>
        <w:t>。</w:t>
      </w:r>
    </w:p>
    <w:p w:rsidR="00EB66DB" w:rsidRDefault="00BA5C0B" w:rsidP="00CC2871">
      <w:pPr>
        <w:spacing w:line="360" w:lineRule="auto"/>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，主要原因是单位收入和支出金额一样，单位资金使用余额。</w:t>
      </w:r>
    </w:p>
    <w:p w:rsidR="00EB66DB" w:rsidRDefault="00BA5C0B">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w:t>
      </w:r>
      <w:r w:rsidR="002772EC" w:rsidRPr="002772EC">
        <w:rPr>
          <w:rFonts w:ascii="Times New Roman" w:eastAsia="方正仿宋_GBK" w:hAnsi="Times New Roman"/>
          <w:sz w:val="32"/>
          <w:szCs w:val="32"/>
          <w:shd w:val="clear" w:color="auto" w:fill="FFFFFF"/>
        </w:rPr>
        <w:t>科学技术支出</w:t>
      </w:r>
      <w:r w:rsidR="00FF228E">
        <w:rPr>
          <w:rFonts w:ascii="Times New Roman" w:eastAsia="方正仿宋_GBK" w:hAnsi="Times New Roman"/>
          <w:sz w:val="32"/>
          <w:szCs w:val="32"/>
        </w:rPr>
        <w:t>663.38</w:t>
      </w:r>
      <w:r>
        <w:rPr>
          <w:rFonts w:ascii="Times New Roman" w:eastAsia="方正仿宋_GBK" w:hAnsi="Times New Roman" w:hint="default"/>
          <w:sz w:val="32"/>
          <w:szCs w:val="32"/>
          <w:shd w:val="clear" w:color="auto" w:fill="FFFFFF"/>
        </w:rPr>
        <w:t>万元，占</w:t>
      </w:r>
      <w:r w:rsidR="00FF228E">
        <w:rPr>
          <w:rFonts w:ascii="Times New Roman" w:eastAsia="方正仿宋_GBK" w:hAnsi="Times New Roman"/>
          <w:sz w:val="32"/>
          <w:szCs w:val="32"/>
        </w:rPr>
        <w:t>7.35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FF228E">
        <w:rPr>
          <w:rFonts w:ascii="Times New Roman" w:eastAsia="方正仿宋_GBK" w:hAnsi="Times New Roman"/>
          <w:sz w:val="32"/>
          <w:szCs w:val="32"/>
          <w:shd w:val="clear" w:color="auto" w:fill="FFFFFF"/>
        </w:rPr>
        <w:t>37.65</w:t>
      </w:r>
      <w:r>
        <w:rPr>
          <w:rFonts w:ascii="Times New Roman" w:eastAsia="方正仿宋_GBK" w:hAnsi="Times New Roman" w:hint="default"/>
          <w:sz w:val="32"/>
          <w:szCs w:val="32"/>
          <w:shd w:val="clear" w:color="auto" w:fill="FFFFFF"/>
        </w:rPr>
        <w:t>万元，增长</w:t>
      </w:r>
      <w:r w:rsidR="00363D3C">
        <w:rPr>
          <w:rFonts w:ascii="Times New Roman" w:eastAsia="方正仿宋_GBK" w:hAnsi="Times New Roman"/>
          <w:sz w:val="32"/>
          <w:szCs w:val="32"/>
          <w:shd w:val="clear" w:color="auto" w:fill="FFFFFF"/>
        </w:rPr>
        <w:t>6.</w:t>
      </w:r>
      <w:r w:rsidR="00FF228E">
        <w:rPr>
          <w:rFonts w:ascii="Times New Roman" w:eastAsia="方正仿宋_GBK" w:hAnsi="Times New Roman"/>
          <w:sz w:val="32"/>
          <w:szCs w:val="32"/>
          <w:shd w:val="clear" w:color="auto" w:fill="FFFFFF"/>
        </w:rPr>
        <w:t>02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，主要原因是本年新增</w:t>
      </w:r>
      <w:r w:rsidR="002772EC">
        <w:rPr>
          <w:rFonts w:ascii="Times New Roman" w:eastAsia="方正仿宋_GBK" w:hAnsi="Times New Roman"/>
          <w:sz w:val="32"/>
          <w:szCs w:val="32"/>
          <w:shd w:val="clear" w:color="auto" w:fill="FFFFFF"/>
        </w:rPr>
        <w:t>市级科技特派员项目经费</w:t>
      </w:r>
      <w:r w:rsidR="002772EC">
        <w:rPr>
          <w:rFonts w:ascii="Times New Roman" w:eastAsia="方正仿宋_GBK" w:hAnsi="Times New Roman"/>
          <w:sz w:val="32"/>
          <w:szCs w:val="32"/>
          <w:shd w:val="clear" w:color="auto" w:fill="FFFFFF"/>
        </w:rPr>
        <w:t>35</w:t>
      </w:r>
      <w:r w:rsidR="002772E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p>
    <w:p w:rsidR="00363D3C"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）社会保障与就业支出</w:t>
      </w:r>
      <w:r w:rsidR="00FF228E">
        <w:rPr>
          <w:rFonts w:ascii="Times New Roman" w:eastAsia="方正仿宋_GBK" w:hAnsi="Times New Roman"/>
          <w:sz w:val="32"/>
          <w:szCs w:val="32"/>
        </w:rPr>
        <w:t>429.44</w:t>
      </w:r>
      <w:r>
        <w:rPr>
          <w:rFonts w:ascii="Times New Roman" w:eastAsia="方正仿宋_GBK" w:hAnsi="Times New Roman" w:hint="default"/>
          <w:sz w:val="32"/>
          <w:szCs w:val="32"/>
          <w:shd w:val="clear" w:color="auto" w:fill="FFFFFF"/>
        </w:rPr>
        <w:t>万元，占</w:t>
      </w:r>
      <w:r w:rsidR="002772EC">
        <w:rPr>
          <w:rFonts w:ascii="Times New Roman" w:eastAsia="方正仿宋_GBK" w:hAnsi="Times New Roman"/>
          <w:sz w:val="32"/>
          <w:szCs w:val="32"/>
        </w:rPr>
        <w:t>4</w:t>
      </w:r>
      <w:r w:rsidR="00363D3C">
        <w:rPr>
          <w:rFonts w:ascii="Times New Roman" w:eastAsia="方正仿宋_GBK" w:hAnsi="Times New Roman"/>
          <w:sz w:val="32"/>
          <w:szCs w:val="32"/>
        </w:rPr>
        <w:t>.</w:t>
      </w:r>
      <w:r w:rsidR="00FF228E">
        <w:rPr>
          <w:rFonts w:ascii="Times New Roman" w:eastAsia="方正仿宋_GBK" w:hAnsi="Times New Roman"/>
          <w:sz w:val="32"/>
          <w:szCs w:val="32"/>
        </w:rPr>
        <w:t>76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sidR="002772EC">
        <w:rPr>
          <w:rFonts w:ascii="Times New Roman" w:eastAsia="方正仿宋_GBK" w:hAnsi="Times New Roman"/>
          <w:sz w:val="32"/>
          <w:szCs w:val="32"/>
          <w:shd w:val="clear" w:color="auto" w:fill="FFFFFF"/>
        </w:rPr>
        <w:t>38.2</w:t>
      </w:r>
      <w:r>
        <w:rPr>
          <w:rFonts w:ascii="Times New Roman" w:eastAsia="方正仿宋_GBK" w:hAnsi="Times New Roman" w:hint="default"/>
          <w:sz w:val="32"/>
          <w:szCs w:val="32"/>
          <w:shd w:val="clear" w:color="auto" w:fill="FFFFFF"/>
        </w:rPr>
        <w:t>万元，增长</w:t>
      </w:r>
      <w:r w:rsidR="00FF228E">
        <w:rPr>
          <w:rFonts w:ascii="Times New Roman" w:eastAsia="方正仿宋_GBK" w:hAnsi="Times New Roman"/>
          <w:sz w:val="32"/>
          <w:szCs w:val="32"/>
          <w:shd w:val="clear" w:color="auto" w:fill="FFFFFF"/>
        </w:rPr>
        <w:t>9.77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sidR="00363D3C">
        <w:rPr>
          <w:rFonts w:ascii="Times New Roman" w:eastAsia="方正仿宋_GBK" w:hAnsi="Times New Roman"/>
          <w:sz w:val="32"/>
          <w:szCs w:val="32"/>
          <w:shd w:val="clear" w:color="auto" w:fill="FFFFFF"/>
        </w:rPr>
        <w:t>追加</w:t>
      </w:r>
      <w:proofErr w:type="gramStart"/>
      <w:r w:rsidR="00363D3C">
        <w:rPr>
          <w:rFonts w:ascii="Times New Roman" w:eastAsia="方正仿宋_GBK" w:hAnsi="Times New Roman"/>
          <w:sz w:val="32"/>
          <w:szCs w:val="32"/>
          <w:shd w:val="clear" w:color="auto" w:fill="FFFFFF"/>
        </w:rPr>
        <w:t>关停办</w:t>
      </w:r>
      <w:proofErr w:type="gramEnd"/>
      <w:r w:rsidR="00363D3C">
        <w:rPr>
          <w:rFonts w:ascii="Times New Roman" w:eastAsia="方正仿宋_GBK" w:hAnsi="Times New Roman"/>
          <w:sz w:val="32"/>
          <w:szCs w:val="32"/>
          <w:shd w:val="clear" w:color="auto" w:fill="FFFFFF"/>
        </w:rPr>
        <w:t>人员经费</w:t>
      </w:r>
      <w:r w:rsidR="00363D3C">
        <w:rPr>
          <w:rFonts w:ascii="Times New Roman" w:eastAsia="方正仿宋_GBK" w:hAnsi="Times New Roman"/>
          <w:sz w:val="32"/>
          <w:szCs w:val="32"/>
          <w:shd w:val="clear" w:color="auto" w:fill="FFFFFF"/>
        </w:rPr>
        <w:t>38.2</w:t>
      </w:r>
      <w:r w:rsidR="00363D3C">
        <w:rPr>
          <w:rFonts w:ascii="Times New Roman" w:eastAsia="方正仿宋_GBK" w:hAnsi="Times New Roman"/>
          <w:sz w:val="32"/>
          <w:szCs w:val="32"/>
          <w:shd w:val="clear" w:color="auto" w:fill="FFFFFF"/>
        </w:rPr>
        <w:t>万元。</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）卫生健康支出</w:t>
      </w:r>
      <w:r w:rsidR="00FF228E">
        <w:rPr>
          <w:rFonts w:ascii="Times New Roman" w:eastAsia="方正仿宋_GBK" w:hAnsi="Times New Roman"/>
          <w:sz w:val="32"/>
          <w:szCs w:val="32"/>
        </w:rPr>
        <w:t>52.89</w:t>
      </w:r>
      <w:r>
        <w:rPr>
          <w:rFonts w:ascii="Times New Roman" w:eastAsia="方正仿宋_GBK" w:hAnsi="Times New Roman" w:hint="default"/>
          <w:sz w:val="32"/>
          <w:szCs w:val="32"/>
          <w:shd w:val="clear" w:color="auto" w:fill="FFFFFF"/>
        </w:rPr>
        <w:t>万元，占</w:t>
      </w:r>
      <w:r w:rsidR="00FF228E">
        <w:rPr>
          <w:rFonts w:ascii="Times New Roman" w:eastAsia="方正仿宋_GBK" w:hAnsi="Times New Roman"/>
          <w:sz w:val="32"/>
          <w:szCs w:val="32"/>
        </w:rPr>
        <w:t>0.59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w:t>
      </w:r>
      <w:r w:rsidR="00363D3C">
        <w:rPr>
          <w:rFonts w:ascii="Times New Roman" w:eastAsia="方正仿宋_GBK" w:hAnsi="Times New Roman"/>
          <w:sz w:val="32"/>
          <w:szCs w:val="32"/>
          <w:shd w:val="clear" w:color="auto" w:fill="FFFFFF"/>
        </w:rPr>
        <w:t>少</w:t>
      </w:r>
      <w:r w:rsidR="00FF228E">
        <w:rPr>
          <w:rFonts w:ascii="Times New Roman" w:eastAsia="方正仿宋_GBK" w:hAnsi="Times New Roman"/>
          <w:sz w:val="32"/>
          <w:szCs w:val="32"/>
          <w:shd w:val="clear" w:color="auto" w:fill="FFFFFF"/>
        </w:rPr>
        <w:t>0.77</w:t>
      </w:r>
      <w:r w:rsidR="00363D3C">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减少</w:t>
      </w:r>
      <w:r w:rsidR="00FF228E">
        <w:rPr>
          <w:rFonts w:ascii="Times New Roman" w:eastAsia="方正仿宋_GBK" w:hAnsi="Times New Roman"/>
          <w:sz w:val="32"/>
          <w:szCs w:val="32"/>
        </w:rPr>
        <w:t>1.43</w:t>
      </w:r>
      <w:r w:rsidR="00363D3C">
        <w:rPr>
          <w:rFonts w:ascii="Times New Roman" w:eastAsia="方正仿宋_GBK" w:hAnsi="Times New Roman" w:hint="default"/>
          <w:sz w:val="32"/>
          <w:szCs w:val="32"/>
          <w:shd w:val="clear" w:color="auto" w:fill="FFFFFF"/>
        </w:rPr>
        <w:t>%</w:t>
      </w:r>
      <w:r w:rsidR="00363D3C">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年年</w:t>
      </w:r>
      <w:r w:rsidR="00363D3C">
        <w:rPr>
          <w:rFonts w:ascii="Times New Roman" w:eastAsia="方正仿宋_GBK" w:hAnsi="Times New Roman"/>
          <w:sz w:val="32"/>
          <w:szCs w:val="32"/>
          <w:shd w:val="clear" w:color="auto" w:fill="FFFFFF"/>
        </w:rPr>
        <w:t>0.</w:t>
      </w:r>
      <w:r w:rsidR="00FF228E">
        <w:rPr>
          <w:rFonts w:ascii="Times New Roman" w:eastAsia="方正仿宋_GBK" w:hAnsi="Times New Roman"/>
          <w:sz w:val="32"/>
          <w:szCs w:val="32"/>
          <w:shd w:val="clear" w:color="auto" w:fill="FFFFFF"/>
        </w:rPr>
        <w:t>7</w:t>
      </w:r>
      <w:r w:rsidR="00363D3C">
        <w:rPr>
          <w:rFonts w:ascii="Times New Roman" w:eastAsia="方正仿宋_GBK" w:hAnsi="Times New Roman"/>
          <w:sz w:val="32"/>
          <w:szCs w:val="32"/>
          <w:shd w:val="clear" w:color="auto" w:fill="FFFFFF"/>
        </w:rPr>
        <w:t>7</w:t>
      </w:r>
      <w:r w:rsidR="00363D3C">
        <w:rPr>
          <w:rFonts w:ascii="Times New Roman" w:eastAsia="方正仿宋_GBK" w:hAnsi="Times New Roman"/>
          <w:sz w:val="32"/>
          <w:szCs w:val="32"/>
          <w:shd w:val="clear" w:color="auto" w:fill="FFFFFF"/>
        </w:rPr>
        <w:t>万元没有完成</w:t>
      </w:r>
      <w:r w:rsidR="00361895">
        <w:rPr>
          <w:rFonts w:ascii="Times New Roman" w:eastAsia="方正仿宋_GBK" w:hAnsi="Times New Roman"/>
          <w:sz w:val="32"/>
          <w:szCs w:val="32"/>
          <w:shd w:val="clear" w:color="auto" w:fill="FFFFFF"/>
        </w:rPr>
        <w:t>支出</w:t>
      </w:r>
      <w:r>
        <w:rPr>
          <w:rFonts w:ascii="Times New Roman" w:eastAsia="方正仿宋_GBK" w:hAnsi="Times New Roman" w:hint="default"/>
          <w:sz w:val="32"/>
          <w:szCs w:val="32"/>
          <w:shd w:val="clear" w:color="auto" w:fill="FFFFFF"/>
        </w:rPr>
        <w:t>。</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sidR="00567D7F" w:rsidRPr="00567D7F">
        <w:rPr>
          <w:rFonts w:ascii="Times New Roman" w:eastAsia="方正仿宋_GBK" w:hAnsi="Times New Roman"/>
          <w:sz w:val="32"/>
          <w:szCs w:val="32"/>
          <w:shd w:val="clear" w:color="auto" w:fill="FFFFFF"/>
        </w:rPr>
        <w:t>资源勘探工业信息等支出</w:t>
      </w:r>
      <w:r w:rsidR="0074367D">
        <w:rPr>
          <w:rFonts w:ascii="Times New Roman" w:eastAsia="方正仿宋_GBK" w:hAnsi="Times New Roman"/>
          <w:sz w:val="32"/>
          <w:szCs w:val="32"/>
          <w:shd w:val="clear" w:color="auto" w:fill="FFFFFF"/>
        </w:rPr>
        <w:t>1113.63</w:t>
      </w:r>
      <w:r w:rsidR="00567D7F">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，占</w:t>
      </w:r>
      <w:r w:rsidR="0074367D">
        <w:rPr>
          <w:rFonts w:ascii="Times New Roman" w:eastAsia="方正仿宋_GBK" w:hAnsi="Times New Roman"/>
          <w:sz w:val="32"/>
          <w:szCs w:val="32"/>
        </w:rPr>
        <w:t>12.34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274F79">
        <w:rPr>
          <w:rFonts w:ascii="Times New Roman" w:eastAsia="方正仿宋_GBK" w:hAnsi="Times New Roman"/>
          <w:sz w:val="32"/>
          <w:szCs w:val="32"/>
          <w:shd w:val="clear" w:color="auto" w:fill="FFFFFF"/>
        </w:rPr>
        <w:t>减少</w:t>
      </w:r>
      <w:r w:rsidR="0074367D">
        <w:rPr>
          <w:rFonts w:ascii="Times New Roman" w:eastAsia="方正仿宋_GBK" w:hAnsi="Times New Roman"/>
          <w:sz w:val="32"/>
          <w:szCs w:val="32"/>
          <w:shd w:val="clear" w:color="auto" w:fill="FFFFFF"/>
        </w:rPr>
        <w:t>292.06</w:t>
      </w:r>
      <w:r>
        <w:rPr>
          <w:rFonts w:ascii="Times New Roman" w:eastAsia="方正仿宋_GBK" w:hAnsi="Times New Roman" w:hint="default"/>
          <w:sz w:val="32"/>
          <w:szCs w:val="32"/>
          <w:shd w:val="clear" w:color="auto" w:fill="FFFFFF"/>
        </w:rPr>
        <w:t>万元，</w:t>
      </w:r>
      <w:r w:rsidR="00274F79">
        <w:rPr>
          <w:rFonts w:ascii="Times New Roman" w:eastAsia="方正仿宋_GBK" w:hAnsi="Times New Roman"/>
          <w:sz w:val="32"/>
          <w:szCs w:val="32"/>
          <w:shd w:val="clear" w:color="auto" w:fill="FFFFFF"/>
        </w:rPr>
        <w:t>减少</w:t>
      </w:r>
      <w:r w:rsidR="0074367D">
        <w:rPr>
          <w:rFonts w:ascii="Times New Roman" w:eastAsia="方正仿宋_GBK" w:hAnsi="Times New Roman"/>
          <w:sz w:val="32"/>
          <w:szCs w:val="32"/>
          <w:shd w:val="clear" w:color="auto" w:fill="FFFFFF"/>
        </w:rPr>
        <w:t>20.78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274F79">
        <w:rPr>
          <w:rFonts w:ascii="Times New Roman" w:eastAsia="方正仿宋_GBK" w:hAnsi="Times New Roman"/>
          <w:sz w:val="32"/>
          <w:szCs w:val="32"/>
          <w:shd w:val="clear" w:color="auto" w:fill="FFFFFF"/>
        </w:rPr>
        <w:t>市上收回</w:t>
      </w:r>
      <w:r w:rsidR="00E029D0" w:rsidRPr="00567D7F">
        <w:rPr>
          <w:rFonts w:ascii="Times New Roman" w:eastAsia="方正仿宋_GBK" w:hAnsi="Times New Roman"/>
          <w:sz w:val="32"/>
          <w:szCs w:val="32"/>
          <w:shd w:val="clear" w:color="auto" w:fill="FFFFFF"/>
        </w:rPr>
        <w:t>工业</w:t>
      </w:r>
      <w:r w:rsidR="00E029D0">
        <w:rPr>
          <w:rFonts w:ascii="Times New Roman" w:eastAsia="方正仿宋_GBK" w:hAnsi="Times New Roman"/>
          <w:sz w:val="32"/>
          <w:szCs w:val="32"/>
          <w:shd w:val="clear" w:color="auto" w:fill="FFFFFF"/>
        </w:rPr>
        <w:t>和</w:t>
      </w:r>
      <w:r w:rsidR="00E029D0" w:rsidRPr="00567D7F">
        <w:rPr>
          <w:rFonts w:ascii="Times New Roman" w:eastAsia="方正仿宋_GBK" w:hAnsi="Times New Roman"/>
          <w:sz w:val="32"/>
          <w:szCs w:val="32"/>
          <w:shd w:val="clear" w:color="auto" w:fill="FFFFFF"/>
        </w:rPr>
        <w:t>信息</w:t>
      </w:r>
      <w:r w:rsidR="00E029D0">
        <w:rPr>
          <w:rFonts w:ascii="Times New Roman" w:eastAsia="方正仿宋_GBK" w:hAnsi="Times New Roman"/>
          <w:sz w:val="32"/>
          <w:szCs w:val="32"/>
          <w:shd w:val="clear" w:color="auto" w:fill="FFFFFF"/>
        </w:rPr>
        <w:t>专项</w:t>
      </w:r>
      <w:r w:rsidR="00274F79">
        <w:rPr>
          <w:rFonts w:ascii="Times New Roman" w:eastAsia="方正仿宋_GBK" w:hAnsi="Times New Roman"/>
          <w:sz w:val="32"/>
          <w:szCs w:val="32"/>
          <w:shd w:val="clear" w:color="auto" w:fill="FFFFFF"/>
        </w:rPr>
        <w:t>资金</w:t>
      </w:r>
      <w:r w:rsidR="00E029D0">
        <w:rPr>
          <w:rFonts w:ascii="Times New Roman" w:eastAsia="方正仿宋_GBK" w:hAnsi="Times New Roman"/>
          <w:sz w:val="32"/>
          <w:szCs w:val="32"/>
          <w:shd w:val="clear" w:color="auto" w:fill="FFFFFF"/>
        </w:rPr>
        <w:t>477</w:t>
      </w:r>
      <w:r w:rsidR="00274F79">
        <w:rPr>
          <w:rFonts w:ascii="Times New Roman" w:eastAsia="方正仿宋_GBK" w:hAnsi="Times New Roman"/>
          <w:sz w:val="32"/>
          <w:szCs w:val="32"/>
          <w:shd w:val="clear" w:color="auto" w:fill="FFFFFF"/>
        </w:rPr>
        <w:t>元</w:t>
      </w:r>
      <w:r w:rsidR="00E029D0">
        <w:rPr>
          <w:rFonts w:ascii="Times New Roman" w:eastAsia="方正仿宋_GBK" w:hAnsi="Times New Roman"/>
          <w:sz w:val="32"/>
          <w:szCs w:val="32"/>
          <w:shd w:val="clear" w:color="auto" w:fill="FFFFFF"/>
        </w:rPr>
        <w:t>，追加了</w:t>
      </w:r>
      <w:r w:rsidR="00E029D0">
        <w:rPr>
          <w:rFonts w:ascii="Times New Roman" w:eastAsia="方正仿宋_GBK" w:hAnsi="Times New Roman"/>
          <w:sz w:val="32"/>
          <w:szCs w:val="32"/>
          <w:shd w:val="clear" w:color="auto" w:fill="FFFFFF"/>
        </w:rPr>
        <w:t>173</w:t>
      </w:r>
      <w:r w:rsidR="00E029D0">
        <w:rPr>
          <w:rFonts w:ascii="Times New Roman" w:eastAsia="方正仿宋_GBK" w:hAnsi="Times New Roman"/>
          <w:sz w:val="32"/>
          <w:szCs w:val="32"/>
          <w:shd w:val="clear" w:color="auto" w:fill="FFFFFF"/>
        </w:rPr>
        <w:t>万元中小微专项资金</w:t>
      </w:r>
    </w:p>
    <w:p w:rsidR="00E029D0" w:rsidRPr="005E2C0E" w:rsidRDefault="00BA5C0B" w:rsidP="00E029D0">
      <w:pPr>
        <w:pStyle w:val="a5"/>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sidR="0074367D">
        <w:rPr>
          <w:rFonts w:ascii="Times New Roman" w:eastAsia="方正仿宋_GBK" w:hAnsi="Times New Roman"/>
          <w:sz w:val="32"/>
          <w:szCs w:val="32"/>
        </w:rPr>
        <w:t>6762.39</w:t>
      </w:r>
      <w:r>
        <w:rPr>
          <w:rFonts w:ascii="Times New Roman" w:eastAsia="方正仿宋_GBK" w:hAnsi="Times New Roman" w:hint="default"/>
          <w:sz w:val="32"/>
          <w:szCs w:val="32"/>
          <w:shd w:val="clear" w:color="auto" w:fill="FFFFFF"/>
        </w:rPr>
        <w:t>万元，占</w:t>
      </w:r>
      <w:r w:rsidR="005E2C0E">
        <w:rPr>
          <w:rFonts w:ascii="Times New Roman" w:eastAsia="方正仿宋_GBK" w:hAnsi="Times New Roman"/>
          <w:sz w:val="32"/>
          <w:szCs w:val="32"/>
          <w:shd w:val="clear" w:color="auto" w:fill="FFFFFF"/>
        </w:rPr>
        <w:t>74.96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w:t>
      </w:r>
      <w:r w:rsidR="00E029D0">
        <w:rPr>
          <w:rFonts w:ascii="Times New Roman" w:eastAsia="方正仿宋_GBK" w:hAnsi="Times New Roman"/>
          <w:sz w:val="32"/>
          <w:szCs w:val="32"/>
          <w:shd w:val="clear" w:color="auto" w:fill="FFFFFF"/>
        </w:rPr>
        <w:t>增加</w:t>
      </w:r>
      <w:r w:rsidR="005E2C0E">
        <w:rPr>
          <w:rFonts w:ascii="Times New Roman" w:eastAsia="方正仿宋_GBK" w:hAnsi="Times New Roman"/>
          <w:sz w:val="32"/>
          <w:szCs w:val="32"/>
          <w:shd w:val="clear" w:color="auto" w:fill="FFFFFF"/>
        </w:rPr>
        <w:t>6762.39</w:t>
      </w:r>
      <w:r>
        <w:rPr>
          <w:rFonts w:ascii="Times New Roman" w:eastAsia="方正仿宋_GBK" w:hAnsi="Times New Roman" w:hint="default"/>
          <w:sz w:val="32"/>
          <w:szCs w:val="32"/>
          <w:shd w:val="clear" w:color="auto" w:fill="FFFFFF"/>
        </w:rPr>
        <w:t>万元，</w:t>
      </w:r>
      <w:r w:rsidR="00E029D0">
        <w:rPr>
          <w:rFonts w:ascii="Times New Roman" w:eastAsia="方正仿宋_GBK" w:hAnsi="Times New Roman"/>
          <w:sz w:val="32"/>
          <w:szCs w:val="32"/>
          <w:shd w:val="clear" w:color="auto" w:fill="FFFFFF"/>
        </w:rPr>
        <w:t>增加</w:t>
      </w:r>
      <w:r w:rsidR="005E2C0E">
        <w:rPr>
          <w:rFonts w:ascii="Times New Roman" w:eastAsia="方正仿宋_GBK" w:hAnsi="Times New Roman"/>
          <w:sz w:val="32"/>
          <w:szCs w:val="32"/>
          <w:shd w:val="clear" w:color="auto" w:fill="FFFFFF"/>
        </w:rPr>
        <w:t>8649.37</w:t>
      </w:r>
      <w:r w:rsidR="00E029D0">
        <w:rPr>
          <w:rFonts w:ascii="Times New Roman" w:eastAsia="方正仿宋_GBK" w:hAnsi="Times New Roman" w:hint="default"/>
          <w:sz w:val="32"/>
          <w:szCs w:val="32"/>
          <w:shd w:val="clear" w:color="auto" w:fill="FFFFFF"/>
        </w:rPr>
        <w:t>%</w:t>
      </w:r>
      <w:r w:rsidR="00E029D0">
        <w:rPr>
          <w:rFonts w:ascii="Times New Roman" w:eastAsia="方正仿宋_GBK" w:hAnsi="Times New Roman"/>
          <w:sz w:val="32"/>
          <w:szCs w:val="32"/>
          <w:shd w:val="clear" w:color="auto" w:fill="FFFFFF"/>
        </w:rPr>
        <w:t>，</w:t>
      </w:r>
      <w:r w:rsidR="005E2C0E">
        <w:rPr>
          <w:rFonts w:ascii="Times New Roman" w:eastAsia="方正仿宋_GBK" w:hAnsi="Times New Roman"/>
          <w:sz w:val="32"/>
          <w:szCs w:val="32"/>
          <w:shd w:val="clear" w:color="auto" w:fill="FFFFFF"/>
        </w:rPr>
        <w:t>主</w:t>
      </w:r>
      <w:r w:rsidR="00E029D0">
        <w:rPr>
          <w:rFonts w:ascii="Times New Roman" w:eastAsia="方正仿宋_GBK" w:hAnsi="Times New Roman" w:hint="default"/>
          <w:sz w:val="32"/>
          <w:szCs w:val="32"/>
          <w:shd w:val="clear" w:color="auto" w:fill="FFFFFF"/>
        </w:rPr>
        <w:t>要原因是</w:t>
      </w:r>
      <w:r w:rsidR="00E029D0">
        <w:rPr>
          <w:rFonts w:ascii="Times New Roman" w:eastAsia="方正仿宋_GBK" w:hAnsi="Times New Roman"/>
          <w:sz w:val="32"/>
          <w:szCs w:val="32"/>
          <w:shd w:val="clear" w:color="auto" w:fill="FFFFFF"/>
        </w:rPr>
        <w:t>增加了</w:t>
      </w:r>
      <w:r w:rsidR="00E029D0" w:rsidRPr="005E2C0E">
        <w:rPr>
          <w:rFonts w:ascii="方正仿宋_GBK" w:eastAsia="方正仿宋_GBK" w:hAnsi="Times New Roman"/>
          <w:sz w:val="32"/>
          <w:szCs w:val="32"/>
          <w:shd w:val="clear" w:color="auto" w:fill="FFFFFF"/>
        </w:rPr>
        <w:t>6700万元</w:t>
      </w:r>
      <w:r w:rsidR="00E029D0" w:rsidRPr="005E2C0E">
        <w:rPr>
          <w:rFonts w:ascii="方正仿宋_GBK" w:eastAsia="方正仿宋_GBK"/>
          <w:sz w:val="32"/>
          <w:szCs w:val="32"/>
        </w:rPr>
        <w:t>老旧小区改造资金。</w:t>
      </w:r>
    </w:p>
    <w:p w:rsidR="00EB66DB" w:rsidRDefault="00BA5C0B" w:rsidP="00E029D0">
      <w:pPr>
        <w:ind w:firstLineChars="200" w:firstLine="643"/>
        <w:rPr>
          <w:rFonts w:ascii="Times New Roman" w:eastAsia="方正仿宋_GBK" w:hAnsi="Times New Roman" w:hint="default"/>
          <w:b/>
          <w:bCs/>
          <w:sz w:val="32"/>
          <w:szCs w:val="32"/>
          <w:shd w:val="clear" w:color="auto" w:fill="FFFFFF"/>
          <w:lang w:bidi="ar"/>
        </w:rPr>
      </w:pPr>
      <w:r>
        <w:rPr>
          <w:rFonts w:ascii="Times New Roman" w:eastAsia="方正仿宋_GBK" w:hAnsi="Times New Roman" w:hint="default"/>
          <w:b/>
          <w:bCs/>
          <w:sz w:val="32"/>
          <w:szCs w:val="32"/>
          <w:shd w:val="clear" w:color="auto" w:fill="FFFFFF"/>
          <w:lang w:bidi="ar"/>
        </w:rPr>
        <w:t>（四）一般公共预算财政拨款基本支出决算情况说明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sidR="005E2C0E">
        <w:rPr>
          <w:rFonts w:ascii="Times New Roman" w:eastAsia="方正仿宋_GBK" w:hAnsi="Times New Roman"/>
          <w:sz w:val="32"/>
          <w:szCs w:val="32"/>
        </w:rPr>
        <w:t>9021.73</w:t>
      </w:r>
      <w:r>
        <w:rPr>
          <w:rFonts w:ascii="Times New Roman" w:eastAsia="方正仿宋_GBK" w:hAnsi="Times New Roman" w:hint="default"/>
          <w:sz w:val="32"/>
          <w:szCs w:val="32"/>
          <w:shd w:val="clear" w:color="auto" w:fill="FFFFFF"/>
        </w:rPr>
        <w:t>万元。其中：人员经费</w:t>
      </w:r>
      <w:r w:rsidR="005E2C0E">
        <w:rPr>
          <w:rFonts w:ascii="Times New Roman" w:eastAsia="方正仿宋_GBK" w:hAnsi="Times New Roman"/>
          <w:sz w:val="32"/>
          <w:szCs w:val="32"/>
          <w:shd w:val="clear" w:color="auto" w:fill="FFFFFF"/>
        </w:rPr>
        <w:t>1212.73</w:t>
      </w:r>
      <w:r>
        <w:rPr>
          <w:rFonts w:ascii="Times New Roman" w:eastAsia="方正仿宋_GBK" w:hAnsi="Times New Roman" w:hint="default"/>
          <w:sz w:val="32"/>
          <w:szCs w:val="32"/>
          <w:shd w:val="clear" w:color="auto" w:fill="FFFFFF"/>
        </w:rPr>
        <w:t>万元，较上年决算数</w:t>
      </w:r>
      <w:r w:rsidR="007771E0">
        <w:rPr>
          <w:rFonts w:ascii="Times New Roman" w:eastAsia="方正仿宋_GBK" w:hAnsi="Times New Roman"/>
          <w:sz w:val="32"/>
          <w:szCs w:val="32"/>
          <w:shd w:val="clear" w:color="auto" w:fill="FFFFFF"/>
        </w:rPr>
        <w:t>减少</w:t>
      </w:r>
      <w:r w:rsidR="005E2C0E">
        <w:rPr>
          <w:rFonts w:ascii="Times New Roman" w:eastAsia="方正仿宋_GBK" w:hAnsi="Times New Roman"/>
          <w:sz w:val="32"/>
          <w:szCs w:val="32"/>
          <w:shd w:val="clear" w:color="auto" w:fill="FFFFFF"/>
        </w:rPr>
        <w:t>105.11</w:t>
      </w:r>
      <w:r>
        <w:rPr>
          <w:rFonts w:ascii="Times New Roman" w:eastAsia="方正仿宋_GBK" w:hAnsi="Times New Roman" w:hint="default"/>
          <w:sz w:val="32"/>
          <w:szCs w:val="32"/>
          <w:shd w:val="clear" w:color="auto" w:fill="FFFFFF"/>
        </w:rPr>
        <w:t>万元，</w:t>
      </w:r>
      <w:r w:rsidR="007771E0">
        <w:rPr>
          <w:rFonts w:ascii="Times New Roman" w:eastAsia="方正仿宋_GBK" w:hAnsi="Times New Roman"/>
          <w:sz w:val="32"/>
          <w:szCs w:val="32"/>
          <w:shd w:val="clear" w:color="auto" w:fill="FFFFFF"/>
        </w:rPr>
        <w:t>减少</w:t>
      </w:r>
      <w:r w:rsidR="005E2C0E">
        <w:rPr>
          <w:rFonts w:ascii="Times New Roman" w:eastAsia="方正仿宋_GBK" w:hAnsi="Times New Roman"/>
          <w:sz w:val="32"/>
          <w:szCs w:val="32"/>
          <w:shd w:val="clear" w:color="auto" w:fill="FFFFFF"/>
        </w:rPr>
        <w:t>7.98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68353D">
        <w:rPr>
          <w:rFonts w:ascii="Times New Roman" w:eastAsia="方正仿宋_GBK" w:hAnsi="Times New Roman"/>
          <w:sz w:val="32"/>
          <w:szCs w:val="32"/>
          <w:shd w:val="clear" w:color="auto" w:fill="FFFFFF"/>
        </w:rPr>
        <w:t>主</w:t>
      </w:r>
      <w:r w:rsidR="0068353D">
        <w:rPr>
          <w:rFonts w:ascii="Times New Roman" w:eastAsia="方正仿宋_GBK" w:hAnsi="Times New Roman" w:hint="default"/>
          <w:sz w:val="32"/>
          <w:szCs w:val="32"/>
          <w:shd w:val="clear" w:color="auto" w:fill="FFFFFF"/>
        </w:rPr>
        <w:t>要原因是</w:t>
      </w:r>
      <w:r w:rsidR="0068353D">
        <w:rPr>
          <w:rFonts w:ascii="Times New Roman" w:eastAsia="方正仿宋_GBK" w:hAnsi="Times New Roman"/>
          <w:sz w:val="32"/>
          <w:szCs w:val="32"/>
          <w:shd w:val="clear" w:color="auto" w:fill="FFFFFF"/>
        </w:rPr>
        <w:t>上年有</w:t>
      </w:r>
      <w:r w:rsidR="0068353D">
        <w:rPr>
          <w:rFonts w:ascii="Times New Roman" w:eastAsia="方正仿宋_GBK" w:hAnsi="Times New Roman"/>
          <w:sz w:val="32"/>
          <w:szCs w:val="32"/>
          <w:shd w:val="clear" w:color="auto" w:fill="FFFFFF"/>
        </w:rPr>
        <w:t>99.43</w:t>
      </w:r>
      <w:r w:rsidR="0068353D">
        <w:rPr>
          <w:rFonts w:ascii="Times New Roman" w:eastAsia="方正仿宋_GBK" w:hAnsi="Times New Roman"/>
          <w:sz w:val="32"/>
          <w:szCs w:val="32"/>
          <w:shd w:val="clear" w:color="auto" w:fill="FFFFFF"/>
        </w:rPr>
        <w:t>万元的死亡抚恤金</w:t>
      </w:r>
      <w:r>
        <w:rPr>
          <w:rFonts w:ascii="Times New Roman" w:eastAsia="方正仿宋_GBK" w:hAnsi="Times New Roman" w:hint="default"/>
          <w:sz w:val="32"/>
          <w:szCs w:val="32"/>
          <w:shd w:val="clear" w:color="auto" w:fill="FFFFFF"/>
        </w:rPr>
        <w:t>。人员经费用途主要包括工会经费、养老、职业年金、公积金等各种费用。公用经费</w:t>
      </w:r>
      <w:r w:rsidR="0068353D">
        <w:rPr>
          <w:rFonts w:ascii="Times New Roman" w:eastAsia="方正仿宋_GBK" w:hAnsi="Times New Roman"/>
          <w:sz w:val="32"/>
          <w:szCs w:val="32"/>
          <w:shd w:val="clear" w:color="auto" w:fill="FFFFFF"/>
        </w:rPr>
        <w:t>231</w:t>
      </w:r>
      <w:r w:rsidR="007771E0">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t>元，较上年决算数</w:t>
      </w:r>
      <w:r w:rsidR="0068353D">
        <w:rPr>
          <w:rFonts w:ascii="Times New Roman" w:eastAsia="方正仿宋_GBK" w:hAnsi="Times New Roman"/>
          <w:sz w:val="32"/>
          <w:szCs w:val="32"/>
          <w:shd w:val="clear" w:color="auto" w:fill="FFFFFF"/>
        </w:rPr>
        <w:t>增加</w:t>
      </w:r>
      <w:r w:rsidR="0068353D">
        <w:rPr>
          <w:rFonts w:ascii="Times New Roman" w:eastAsia="方正仿宋_GBK" w:hAnsi="Times New Roman"/>
          <w:sz w:val="32"/>
          <w:szCs w:val="32"/>
          <w:shd w:val="clear" w:color="auto" w:fill="FFFFFF"/>
        </w:rPr>
        <w:t>53.89</w:t>
      </w:r>
      <w:r>
        <w:rPr>
          <w:rFonts w:ascii="Times New Roman" w:eastAsia="方正仿宋_GBK" w:hAnsi="Times New Roman" w:hint="default"/>
          <w:sz w:val="32"/>
          <w:szCs w:val="32"/>
          <w:shd w:val="clear" w:color="auto" w:fill="FFFFFF"/>
        </w:rPr>
        <w:t>万元，</w:t>
      </w:r>
      <w:r w:rsidR="0068353D">
        <w:rPr>
          <w:rFonts w:ascii="Times New Roman" w:eastAsia="方正仿宋_GBK" w:hAnsi="Times New Roman"/>
          <w:sz w:val="32"/>
          <w:szCs w:val="32"/>
          <w:shd w:val="clear" w:color="auto" w:fill="FFFFFF"/>
        </w:rPr>
        <w:t>增长</w:t>
      </w:r>
      <w:r w:rsidR="0068353D">
        <w:rPr>
          <w:rFonts w:ascii="Times New Roman" w:eastAsia="方正仿宋_GBK" w:hAnsi="Times New Roman"/>
          <w:sz w:val="32"/>
          <w:szCs w:val="32"/>
          <w:shd w:val="clear" w:color="auto" w:fill="FFFFFF"/>
        </w:rPr>
        <w:t>30.43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0068353D">
        <w:rPr>
          <w:rFonts w:ascii="Times New Roman" w:eastAsia="方正仿宋_GBK" w:hAnsi="Times New Roman"/>
          <w:sz w:val="32"/>
          <w:szCs w:val="32"/>
          <w:shd w:val="clear" w:color="auto" w:fill="FFFFFF"/>
        </w:rPr>
        <w:t>上年用往来资金支付了公用经费。</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（五）政府性基金预算收支决算情况说明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（六）国有资本经营预算财政拨款支出决算情况说明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三、</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三公</w:t>
      </w:r>
      <w:r>
        <w:rPr>
          <w:rStyle w:val="a6"/>
          <w:rFonts w:ascii="Times New Roman" w:eastAsia="方正仿宋_GBK" w:hAnsi="Times New Roman" w:hint="default"/>
          <w:sz w:val="32"/>
          <w:szCs w:val="32"/>
          <w:shd w:val="clear" w:color="auto" w:fill="FFFFFF"/>
        </w:rPr>
        <w:t>”</w:t>
      </w:r>
      <w:r>
        <w:rPr>
          <w:rStyle w:val="a6"/>
          <w:rFonts w:ascii="Times New Roman" w:eastAsia="方正仿宋_GBK" w:hAnsi="Times New Roman" w:hint="default"/>
          <w:sz w:val="32"/>
          <w:szCs w:val="32"/>
          <w:shd w:val="clear" w:color="auto" w:fill="FFFFFF"/>
        </w:rPr>
        <w:t>经费情况说明</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经费支出总体情况说明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sidR="000822C7">
        <w:rPr>
          <w:rFonts w:ascii="Times New Roman" w:eastAsia="方正仿宋_GBK" w:hAnsi="Times New Roman"/>
          <w:sz w:val="32"/>
          <w:szCs w:val="32"/>
          <w:shd w:val="clear" w:color="auto" w:fill="FFFFFF"/>
        </w:rPr>
        <w:t>21.53</w:t>
      </w:r>
      <w:r>
        <w:rPr>
          <w:rFonts w:ascii="Times New Roman" w:eastAsia="方正仿宋_GBK" w:hAnsi="Times New Roman" w:hint="default"/>
          <w:sz w:val="32"/>
          <w:szCs w:val="32"/>
          <w:shd w:val="clear" w:color="auto" w:fill="FFFFFF"/>
        </w:rPr>
        <w:t>万元，较年初预算数减少</w:t>
      </w:r>
      <w:r w:rsidR="000822C7">
        <w:rPr>
          <w:rFonts w:ascii="Times New Roman" w:eastAsia="方正仿宋_GBK" w:hAnsi="Times New Roman"/>
          <w:sz w:val="32"/>
          <w:szCs w:val="32"/>
          <w:shd w:val="clear" w:color="auto" w:fill="FFFFFF"/>
        </w:rPr>
        <w:t>54.95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，主要原因是为落实过紧日子政策，减少三</w:t>
      </w:r>
      <w:proofErr w:type="gramStart"/>
      <w:r>
        <w:rPr>
          <w:rFonts w:ascii="Times New Roman" w:eastAsia="方正仿宋_GBK" w:hAnsi="Times New Roman" w:hint="default"/>
          <w:sz w:val="32"/>
          <w:szCs w:val="32"/>
          <w:shd w:val="clear" w:color="auto" w:fill="FFFFFF"/>
        </w:rPr>
        <w:t>公经费</w:t>
      </w:r>
      <w:proofErr w:type="gramEnd"/>
      <w:r>
        <w:rPr>
          <w:rFonts w:ascii="Times New Roman" w:eastAsia="方正仿宋_GBK" w:hAnsi="Times New Roman" w:hint="default"/>
          <w:sz w:val="32"/>
          <w:szCs w:val="32"/>
          <w:shd w:val="clear" w:color="auto" w:fill="FFFFFF"/>
        </w:rPr>
        <w:t>的开支，并且在本年度公务用车的使用减少，相应燃油费等开支减少。较上年支出数减少</w:t>
      </w:r>
      <w:r w:rsidR="000822C7">
        <w:rPr>
          <w:rFonts w:ascii="Times New Roman" w:eastAsia="方正仿宋_GBK" w:hAnsi="Times New Roman"/>
          <w:sz w:val="32"/>
          <w:szCs w:val="32"/>
          <w:shd w:val="clear" w:color="auto" w:fill="FFFFFF"/>
        </w:rPr>
        <w:t>0.65</w:t>
      </w:r>
      <w:r>
        <w:rPr>
          <w:rFonts w:ascii="Times New Roman" w:eastAsia="方正仿宋_GBK" w:hAnsi="Times New Roman" w:hint="default"/>
          <w:sz w:val="32"/>
          <w:szCs w:val="32"/>
          <w:shd w:val="clear" w:color="auto" w:fill="FFFFFF"/>
        </w:rPr>
        <w:t>万元，下降</w:t>
      </w:r>
      <w:r w:rsidR="000822C7">
        <w:rPr>
          <w:rFonts w:ascii="Times New Roman" w:eastAsia="方正仿宋_GBK" w:hAnsi="Times New Roman"/>
          <w:sz w:val="32"/>
          <w:szCs w:val="32"/>
          <w:shd w:val="clear" w:color="auto" w:fill="FFFFFF"/>
        </w:rPr>
        <w:t>2.95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，主要原因是本年度公务车外出出差减少。</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经费分项支出情况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万元，主要是用于本单位无因公出国出境的情况。费用支出较年初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，主要原因是本单位无因公出国出境的情况。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万元，主要用于</w:t>
      </w:r>
      <w:r>
        <w:rPr>
          <w:rFonts w:ascii="Times New Roman" w:eastAsia="方正仿宋_GBK" w:hAnsi="Times New Roman" w:hint="default"/>
          <w:sz w:val="32"/>
          <w:szCs w:val="32"/>
          <w:shd w:val="clear" w:color="auto" w:fill="FFFFFF"/>
        </w:rPr>
        <w:t>.</w:t>
      </w:r>
      <w:proofErr w:type="gramStart"/>
      <w:r>
        <w:rPr>
          <w:rFonts w:ascii="Times New Roman" w:eastAsia="方正仿宋_GBK" w:hAnsi="Times New Roman" w:hint="default"/>
          <w:sz w:val="32"/>
          <w:szCs w:val="32"/>
          <w:shd w:val="clear" w:color="auto" w:fill="FFFFFF"/>
        </w:rPr>
        <w:t>....(</w:t>
      </w:r>
      <w:proofErr w:type="gramEnd"/>
      <w:r>
        <w:rPr>
          <w:rFonts w:ascii="Times New Roman" w:eastAsia="方正仿宋_GBK" w:hAnsi="Times New Roman" w:hint="default"/>
          <w:sz w:val="32"/>
          <w:szCs w:val="32"/>
          <w:shd w:val="clear" w:color="auto" w:fill="FFFFFF"/>
        </w:rPr>
        <w:t>由部门根据实际情况补充车辆用途</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，主要原因是本年度单位无新购置公务车的情况。较上年</w:t>
      </w:r>
      <w:proofErr w:type="gramStart"/>
      <w:r>
        <w:rPr>
          <w:rFonts w:ascii="Times New Roman" w:eastAsia="方正仿宋_GBK" w:hAnsi="Times New Roman" w:hint="default"/>
          <w:sz w:val="32"/>
          <w:szCs w:val="32"/>
          <w:shd w:val="clear" w:color="auto" w:fill="FFFFFF"/>
        </w:rPr>
        <w:t>支出数无增减</w:t>
      </w:r>
      <w:proofErr w:type="gramEnd"/>
      <w:r>
        <w:rPr>
          <w:rFonts w:ascii="Times New Roman" w:eastAsia="方正仿宋_GBK" w:hAnsi="Times New Roman" w:hint="default"/>
          <w:sz w:val="32"/>
          <w:szCs w:val="32"/>
          <w:shd w:val="clear" w:color="auto" w:fill="FFFFFF"/>
        </w:rPr>
        <w:t>，主要原因是本年度单位无新购置公务车的情况。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sidR="000937CF">
        <w:rPr>
          <w:rFonts w:ascii="Times New Roman" w:eastAsia="方正仿宋_GBK" w:hAnsi="Times New Roman"/>
          <w:sz w:val="32"/>
          <w:szCs w:val="32"/>
        </w:rPr>
        <w:t>20.34</w:t>
      </w:r>
      <w:r>
        <w:rPr>
          <w:rFonts w:ascii="Times New Roman" w:eastAsia="方正仿宋_GBK" w:hAnsi="Times New Roman" w:hint="default"/>
          <w:sz w:val="32"/>
          <w:szCs w:val="32"/>
          <w:shd w:val="clear" w:color="auto" w:fill="FFFFFF"/>
        </w:rPr>
        <w:t>万元，主要用于单位公务车的维修保养、停车洗车等费用。费用支出较年初预算数减少</w:t>
      </w:r>
      <w:r w:rsidR="002D1AF1">
        <w:rPr>
          <w:rFonts w:ascii="Times New Roman" w:eastAsia="方正仿宋_GBK" w:hAnsi="Times New Roman"/>
          <w:sz w:val="32"/>
          <w:szCs w:val="32"/>
          <w:shd w:val="clear" w:color="auto" w:fill="FFFFFF"/>
        </w:rPr>
        <w:t>17.46</w:t>
      </w:r>
      <w:r>
        <w:rPr>
          <w:rFonts w:ascii="Times New Roman" w:eastAsia="方正仿宋_GBK" w:hAnsi="Times New Roman" w:hint="default"/>
          <w:sz w:val="32"/>
          <w:szCs w:val="32"/>
          <w:shd w:val="clear" w:color="auto" w:fill="FFFFFF"/>
        </w:rPr>
        <w:t>万元，下降</w:t>
      </w:r>
      <w:r w:rsidR="002D1AF1">
        <w:rPr>
          <w:rFonts w:ascii="Times New Roman" w:eastAsia="方正仿宋_GBK" w:hAnsi="Times New Roman"/>
          <w:sz w:val="32"/>
          <w:szCs w:val="32"/>
          <w:shd w:val="clear" w:color="auto" w:fill="FFFFFF"/>
        </w:rPr>
        <w:t>46.19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，主要原因是公务车外出出差减少，相对上一年度，公务车磨损减少。较上年支出数减少</w:t>
      </w:r>
      <w:r w:rsidR="000937CF">
        <w:rPr>
          <w:rFonts w:ascii="Times New Roman" w:eastAsia="方正仿宋_GBK" w:hAnsi="Times New Roman"/>
          <w:sz w:val="32"/>
          <w:szCs w:val="32"/>
          <w:shd w:val="clear" w:color="auto" w:fill="FFFFFF"/>
        </w:rPr>
        <w:t>0.65</w:t>
      </w:r>
      <w:r>
        <w:rPr>
          <w:rFonts w:ascii="Times New Roman" w:eastAsia="方正仿宋_GBK" w:hAnsi="Times New Roman" w:hint="default"/>
          <w:sz w:val="32"/>
          <w:szCs w:val="32"/>
          <w:shd w:val="clear" w:color="auto" w:fill="FFFFFF"/>
        </w:rPr>
        <w:t>万</w:t>
      </w:r>
      <w:r>
        <w:rPr>
          <w:rFonts w:ascii="Times New Roman" w:eastAsia="方正仿宋_GBK" w:hAnsi="Times New Roman" w:hint="default"/>
          <w:sz w:val="32"/>
          <w:szCs w:val="32"/>
          <w:shd w:val="clear" w:color="auto" w:fill="FFFFFF"/>
        </w:rPr>
        <w:lastRenderedPageBreak/>
        <w:t>元，下降</w:t>
      </w:r>
      <w:r w:rsidR="000937CF">
        <w:rPr>
          <w:rFonts w:ascii="Times New Roman" w:eastAsia="方正仿宋_GBK" w:hAnsi="Times New Roman"/>
          <w:sz w:val="32"/>
          <w:szCs w:val="32"/>
          <w:shd w:val="clear" w:color="auto" w:fill="FFFFFF"/>
        </w:rPr>
        <w:t>3.09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，主要原因是公务车外出出差减少，相对上一年度，公务车磨损减少。</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sidR="00B92B8A">
        <w:rPr>
          <w:rFonts w:ascii="Times New Roman" w:eastAsia="方正仿宋_GBK" w:hAnsi="Times New Roman"/>
          <w:sz w:val="32"/>
          <w:szCs w:val="32"/>
          <w:shd w:val="clear" w:color="auto" w:fill="FFFFFF"/>
        </w:rPr>
        <w:t>1.19</w:t>
      </w:r>
      <w:r>
        <w:rPr>
          <w:rFonts w:ascii="Times New Roman" w:eastAsia="方正仿宋_GBK" w:hAnsi="Times New Roman" w:hint="default"/>
          <w:sz w:val="32"/>
          <w:szCs w:val="32"/>
          <w:shd w:val="clear" w:color="auto" w:fill="FFFFFF"/>
        </w:rPr>
        <w:t>万元，主要用于接待外来企业和客商的住宿和用餐。费用支出较年初预算数减少</w:t>
      </w:r>
      <w:r w:rsidR="00B92B8A">
        <w:rPr>
          <w:rFonts w:ascii="Times New Roman" w:eastAsia="方正仿宋_GBK" w:hAnsi="Times New Roman"/>
          <w:sz w:val="32"/>
          <w:szCs w:val="32"/>
          <w:shd w:val="clear" w:color="auto" w:fill="FFFFFF"/>
        </w:rPr>
        <w:t>8.81</w:t>
      </w:r>
      <w:r>
        <w:rPr>
          <w:rFonts w:ascii="Times New Roman" w:eastAsia="方正仿宋_GBK" w:hAnsi="Times New Roman" w:hint="default"/>
          <w:sz w:val="32"/>
          <w:szCs w:val="32"/>
          <w:shd w:val="clear" w:color="auto" w:fill="FFFFFF"/>
        </w:rPr>
        <w:t>万元，下降</w:t>
      </w:r>
      <w:r w:rsidR="00B92B8A">
        <w:rPr>
          <w:rFonts w:ascii="Times New Roman" w:eastAsia="方正仿宋_GBK" w:hAnsi="Times New Roman"/>
          <w:sz w:val="32"/>
          <w:szCs w:val="32"/>
          <w:shd w:val="clear" w:color="auto" w:fill="FFFFFF"/>
        </w:rPr>
        <w:t>88.1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，主要原因是落实过紧日子的政策，上一年度相比有所减少。较上年支出数</w:t>
      </w:r>
      <w:r w:rsidR="00B92B8A">
        <w:rPr>
          <w:rFonts w:ascii="Times New Roman" w:eastAsia="方正仿宋_GBK" w:hAnsi="Times New Roman"/>
          <w:sz w:val="32"/>
          <w:szCs w:val="32"/>
          <w:shd w:val="clear" w:color="auto" w:fill="FFFFFF"/>
        </w:rPr>
        <w:t>基本持平。</w:t>
      </w:r>
      <w:r>
        <w:rPr>
          <w:rFonts w:ascii="Times New Roman" w:eastAsia="方正仿宋_GBK" w:hAnsi="Times New Roman" w:hint="default"/>
          <w:sz w:val="32"/>
          <w:szCs w:val="32"/>
          <w:shd w:val="clear" w:color="auto" w:fill="FFFFFF"/>
        </w:rPr>
        <w:t>主要原因是落实过紧日子的政策。</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三公</w:t>
      </w:r>
      <w:r>
        <w:rPr>
          <w:rFonts w:ascii="Times New Roman" w:eastAsia="方正仿宋_GBK" w:hAnsi="Times New Roman"/>
          <w:b/>
          <w:bCs/>
          <w:sz w:val="32"/>
          <w:szCs w:val="32"/>
          <w:shd w:val="clear" w:color="auto" w:fill="FFFFFF"/>
          <w:lang w:bidi="ar"/>
        </w:rPr>
        <w:t>”</w:t>
      </w:r>
      <w:r>
        <w:rPr>
          <w:rFonts w:ascii="Times New Roman" w:eastAsia="方正仿宋_GBK" w:hAnsi="Times New Roman"/>
          <w:b/>
          <w:bCs/>
          <w:sz w:val="32"/>
          <w:szCs w:val="32"/>
          <w:shd w:val="clear" w:color="auto" w:fill="FFFFFF"/>
          <w:lang w:bidi="ar"/>
        </w:rPr>
        <w:t>经费实物量情况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辆，公务车保有量为</w:t>
      </w:r>
      <w:r w:rsidR="000937CF">
        <w:rPr>
          <w:rFonts w:ascii="Times New Roman" w:eastAsia="方正仿宋_GBK" w:hAnsi="Times New Roman"/>
          <w:sz w:val="32"/>
          <w:szCs w:val="32"/>
        </w:rPr>
        <w:t>5</w:t>
      </w:r>
      <w:r>
        <w:rPr>
          <w:rFonts w:ascii="Times New Roman" w:eastAsia="方正仿宋_GBK" w:hAnsi="Times New Roman" w:hint="default"/>
          <w:sz w:val="32"/>
          <w:szCs w:val="32"/>
          <w:shd w:val="clear" w:color="auto" w:fill="FFFFFF"/>
        </w:rPr>
        <w:t>辆；国内公务接待</w:t>
      </w:r>
      <w:r w:rsidR="004A2F4F">
        <w:rPr>
          <w:rFonts w:ascii="Times New Roman" w:eastAsia="方正仿宋_GBK" w:hAnsi="Times New Roman"/>
          <w:sz w:val="32"/>
          <w:szCs w:val="32"/>
          <w:shd w:val="clear" w:color="auto" w:fill="FFFFFF"/>
        </w:rPr>
        <w:t>18</w:t>
      </w:r>
      <w:r>
        <w:rPr>
          <w:rFonts w:ascii="Times New Roman" w:eastAsia="方正仿宋_GBK" w:hAnsi="Times New Roman" w:hint="default"/>
          <w:sz w:val="32"/>
          <w:szCs w:val="32"/>
          <w:shd w:val="clear" w:color="auto" w:fill="FFFFFF"/>
        </w:rPr>
        <w:t>批次</w:t>
      </w:r>
      <w:r w:rsidR="004A2F4F">
        <w:rPr>
          <w:rFonts w:ascii="Times New Roman" w:eastAsia="方正仿宋_GBK" w:hAnsi="Times New Roman"/>
          <w:sz w:val="32"/>
          <w:szCs w:val="32"/>
          <w:shd w:val="clear" w:color="auto" w:fill="FFFFFF"/>
        </w:rPr>
        <w:t>468</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sidR="004A2F4F">
        <w:rPr>
          <w:rFonts w:ascii="Times New Roman" w:eastAsia="方正仿宋_GBK" w:hAnsi="Times New Roman"/>
          <w:sz w:val="32"/>
          <w:szCs w:val="32"/>
          <w:shd w:val="clear" w:color="auto" w:fill="FFFFFF"/>
        </w:rPr>
        <w:t>25.43</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万元，车均维护费</w:t>
      </w:r>
      <w:r w:rsidR="000937CF">
        <w:rPr>
          <w:rFonts w:ascii="Times New Roman" w:eastAsia="方正仿宋_GBK" w:hAnsi="Times New Roman"/>
          <w:sz w:val="32"/>
          <w:szCs w:val="32"/>
          <w:shd w:val="clear" w:color="auto" w:fill="FFFFFF"/>
        </w:rPr>
        <w:t>4.07</w:t>
      </w:r>
      <w:r>
        <w:rPr>
          <w:rFonts w:ascii="Times New Roman" w:eastAsia="方正仿宋_GBK" w:hAnsi="Times New Roman" w:hint="default"/>
          <w:sz w:val="32"/>
          <w:szCs w:val="32"/>
          <w:shd w:val="clear" w:color="auto" w:fill="FFFFFF"/>
        </w:rPr>
        <w:t>万元。</w:t>
      </w: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四、其他需要说明的事项</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 xml:space="preserve">  </w:t>
      </w:r>
      <w:r>
        <w:rPr>
          <w:rFonts w:ascii="Times New Roman" w:eastAsia="方正仿宋_GBK" w:hAnsi="Times New Roman"/>
          <w:b/>
          <w:bCs/>
          <w:sz w:val="32"/>
          <w:szCs w:val="32"/>
          <w:shd w:val="clear" w:color="auto" w:fill="FFFFFF"/>
          <w:lang w:bidi="ar"/>
        </w:rPr>
        <w:t>（一）财政拨款会议费和培训费情况说明</w:t>
      </w:r>
    </w:p>
    <w:p w:rsidR="00EB66DB" w:rsidRPr="00625FE5" w:rsidRDefault="00BA5C0B">
      <w:pPr>
        <w:pStyle w:val="a5"/>
        <w:snapToGrid w:val="0"/>
        <w:spacing w:before="0" w:beforeAutospacing="0" w:after="0" w:afterAutospacing="0" w:line="600" w:lineRule="exact"/>
        <w:ind w:firstLineChars="200" w:firstLine="640"/>
        <w:jc w:val="both"/>
        <w:rPr>
          <w:rFonts w:ascii="方正仿宋_GBK"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sidR="00625FE5">
        <w:rPr>
          <w:rFonts w:ascii="Times New Roman" w:eastAsia="方正仿宋_GBK" w:hAnsi="Times New Roman"/>
          <w:sz w:val="32"/>
          <w:szCs w:val="32"/>
          <w:shd w:val="clear" w:color="auto" w:fill="FFFFFF"/>
        </w:rPr>
        <w:t>0.8</w:t>
      </w:r>
      <w:r w:rsidR="00D158B6">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，较上年决算数</w:t>
      </w:r>
      <w:r w:rsidR="00D158B6">
        <w:rPr>
          <w:rFonts w:ascii="Times New Roman" w:eastAsia="方正仿宋_GBK" w:hAnsi="Times New Roman"/>
          <w:sz w:val="32"/>
          <w:szCs w:val="32"/>
          <w:shd w:val="clear" w:color="auto" w:fill="FFFFFF"/>
        </w:rPr>
        <w:t>增加</w:t>
      </w:r>
      <w:r w:rsidR="00625FE5">
        <w:rPr>
          <w:rFonts w:ascii="Times New Roman" w:eastAsia="方正仿宋_GBK" w:hAnsi="Times New Roman"/>
          <w:sz w:val="32"/>
          <w:szCs w:val="32"/>
          <w:shd w:val="clear" w:color="auto" w:fill="FFFFFF"/>
        </w:rPr>
        <w:t>0.8</w:t>
      </w:r>
      <w:r>
        <w:rPr>
          <w:rFonts w:ascii="Times New Roman" w:eastAsia="方正仿宋_GBK" w:hAnsi="Times New Roman" w:hint="default"/>
          <w:sz w:val="32"/>
          <w:szCs w:val="32"/>
          <w:shd w:val="clear" w:color="auto" w:fill="FFFFFF"/>
        </w:rPr>
        <w:t>万元，</w:t>
      </w:r>
      <w:r w:rsidR="00D158B6">
        <w:rPr>
          <w:rFonts w:ascii="Times New Roman" w:eastAsia="方正仿宋_GBK" w:hAnsi="Times New Roman"/>
          <w:sz w:val="32"/>
          <w:szCs w:val="32"/>
          <w:shd w:val="clear" w:color="auto" w:fill="FFFFFF"/>
        </w:rPr>
        <w:t>增加</w:t>
      </w:r>
      <w:r w:rsidR="00D158B6">
        <w:rPr>
          <w:rFonts w:ascii="Times New Roman" w:eastAsia="方正仿宋_GBK" w:hAnsi="Times New Roman"/>
          <w:sz w:val="32"/>
          <w:szCs w:val="32"/>
          <w:shd w:val="clear" w:color="auto" w:fill="FFFFFF"/>
        </w:rPr>
        <w:t>100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00D158B6">
        <w:rPr>
          <w:rFonts w:ascii="Times New Roman" w:eastAsia="方正仿宋_GBK" w:hAnsi="Times New Roman"/>
          <w:sz w:val="32"/>
          <w:szCs w:val="32"/>
          <w:shd w:val="clear" w:color="auto" w:fill="FFFFFF"/>
        </w:rPr>
        <w:t>上年无</w:t>
      </w:r>
      <w:r w:rsidR="00D158B6">
        <w:rPr>
          <w:rFonts w:ascii="Times New Roman" w:eastAsia="方正仿宋_GBK" w:hAnsi="Times New Roman" w:hint="default"/>
          <w:sz w:val="32"/>
          <w:szCs w:val="32"/>
          <w:shd w:val="clear" w:color="auto" w:fill="FFFFFF"/>
        </w:rPr>
        <w:t>会议费</w:t>
      </w:r>
      <w:r>
        <w:rPr>
          <w:rFonts w:ascii="Times New Roman" w:eastAsia="方正仿宋_GBK" w:hAnsi="Times New Roman" w:hint="default"/>
          <w:sz w:val="32"/>
          <w:szCs w:val="32"/>
          <w:shd w:val="clear" w:color="auto" w:fill="FFFFFF"/>
        </w:rPr>
        <w:t>。本年度培训费支出</w:t>
      </w:r>
      <w:r w:rsidR="00625FE5">
        <w:rPr>
          <w:rFonts w:ascii="Times New Roman" w:eastAsia="方正仿宋_GBK" w:hAnsi="Times New Roman"/>
          <w:sz w:val="32"/>
          <w:szCs w:val="32"/>
          <w:shd w:val="clear" w:color="auto" w:fill="FFFFFF"/>
        </w:rPr>
        <w:t>3.99</w:t>
      </w:r>
      <w:r>
        <w:rPr>
          <w:rFonts w:ascii="Times New Roman" w:eastAsia="方正仿宋_GBK" w:hAnsi="Times New Roman" w:hint="default"/>
          <w:sz w:val="32"/>
          <w:szCs w:val="32"/>
          <w:shd w:val="clear" w:color="auto" w:fill="FFFFFF"/>
        </w:rPr>
        <w:t>万元，较上年决算数增加</w:t>
      </w:r>
      <w:r w:rsidR="00625FE5">
        <w:rPr>
          <w:rFonts w:ascii="Times New Roman" w:eastAsia="方正仿宋_GBK" w:hAnsi="Times New Roman"/>
          <w:sz w:val="32"/>
          <w:szCs w:val="32"/>
          <w:shd w:val="clear" w:color="auto" w:fill="FFFFFF"/>
        </w:rPr>
        <w:t>3.54</w:t>
      </w:r>
      <w:r>
        <w:rPr>
          <w:rFonts w:ascii="Times New Roman" w:eastAsia="方正仿宋_GBK" w:hAnsi="Times New Roman" w:hint="default"/>
          <w:sz w:val="32"/>
          <w:szCs w:val="32"/>
          <w:shd w:val="clear" w:color="auto" w:fill="FFFFFF"/>
        </w:rPr>
        <w:t>万元，增长</w:t>
      </w:r>
      <w:r w:rsidR="00625FE5">
        <w:rPr>
          <w:rFonts w:ascii="Times New Roman" w:eastAsia="方正仿宋_GBK" w:hAnsi="Times New Roman"/>
          <w:sz w:val="32"/>
          <w:szCs w:val="32"/>
          <w:shd w:val="clear" w:color="auto" w:fill="FFFFFF"/>
        </w:rPr>
        <w:t>770.61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sidRPr="00625FE5">
        <w:rPr>
          <w:rFonts w:ascii="方正仿宋_GBK" w:eastAsia="方正仿宋_GBK" w:hAnsi="Times New Roman"/>
          <w:sz w:val="32"/>
          <w:szCs w:val="32"/>
          <w:shd w:val="clear" w:color="auto" w:fill="FFFFFF"/>
        </w:rPr>
        <w:t>主要原因是</w:t>
      </w:r>
      <w:proofErr w:type="gramStart"/>
      <w:r w:rsidRPr="00625FE5">
        <w:rPr>
          <w:rFonts w:ascii="方正仿宋_GBK" w:eastAsia="方正仿宋_GBK" w:hAnsi="Times New Roman"/>
          <w:sz w:val="32"/>
          <w:szCs w:val="32"/>
          <w:shd w:val="clear" w:color="auto" w:fill="FFFFFF"/>
        </w:rPr>
        <w:t>本年度</w:t>
      </w:r>
      <w:r w:rsidR="00D158B6" w:rsidRPr="00625FE5">
        <w:rPr>
          <w:rFonts w:ascii="方正仿宋_GBK" w:eastAsia="方正仿宋_GBK"/>
          <w:sz w:val="32"/>
          <w:szCs w:val="32"/>
        </w:rPr>
        <w:t>本年度</w:t>
      </w:r>
      <w:proofErr w:type="gramEnd"/>
      <w:r w:rsidR="00D158B6" w:rsidRPr="00625FE5">
        <w:rPr>
          <w:rFonts w:ascii="方正仿宋_GBK" w:eastAsia="方正仿宋_GBK"/>
          <w:sz w:val="32"/>
          <w:szCs w:val="32"/>
        </w:rPr>
        <w:t>加大了职工培训力度</w:t>
      </w:r>
      <w:r w:rsidRPr="00625FE5">
        <w:rPr>
          <w:rFonts w:ascii="方正仿宋_GBK" w:eastAsia="方正仿宋_GBK" w:hAnsi="Times New Roman"/>
          <w:sz w:val="32"/>
          <w:szCs w:val="32"/>
          <w:shd w:val="clear" w:color="auto" w:fill="FFFFFF"/>
        </w:rPr>
        <w:t>。</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（二）机关运行经费情况说明</w:t>
      </w:r>
    </w:p>
    <w:p w:rsidR="00970650" w:rsidRDefault="00970650"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本年度</w:t>
      </w:r>
      <w:r w:rsidRPr="00970650">
        <w:rPr>
          <w:rFonts w:ascii="Times New Roman" w:eastAsia="方正仿宋_GBK" w:hAnsi="Times New Roman"/>
          <w:sz w:val="32"/>
          <w:szCs w:val="32"/>
          <w:shd w:val="clear" w:color="auto" w:fill="FFFFFF"/>
        </w:rPr>
        <w:t>机关运行经费</w:t>
      </w:r>
      <w:r>
        <w:rPr>
          <w:rFonts w:ascii="Times New Roman" w:eastAsia="方正仿宋_GBK" w:hAnsi="Times New Roman"/>
          <w:sz w:val="32"/>
          <w:szCs w:val="32"/>
          <w:shd w:val="clear" w:color="auto" w:fill="FFFFFF"/>
        </w:rPr>
        <w:t>132.61</w:t>
      </w:r>
      <w:r>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上年决算数</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5.95</w:t>
      </w:r>
      <w:r>
        <w:rPr>
          <w:rFonts w:ascii="Times New Roman" w:eastAsia="方正仿宋_GBK" w:hAnsi="Times New Roman"/>
          <w:sz w:val="32"/>
          <w:szCs w:val="32"/>
          <w:shd w:val="clear" w:color="auto" w:fill="FFFFFF"/>
        </w:rPr>
        <w:t>万</w:t>
      </w:r>
      <w:r>
        <w:rPr>
          <w:rFonts w:ascii="Times New Roman" w:eastAsia="方正仿宋_GBK" w:hAnsi="Times New Roman" w:hint="default"/>
          <w:sz w:val="32"/>
          <w:szCs w:val="32"/>
          <w:shd w:val="clear" w:color="auto" w:fill="FFFFFF"/>
        </w:rPr>
        <w:t>元，</w:t>
      </w:r>
      <w:r>
        <w:rPr>
          <w:rFonts w:ascii="Times New Roman" w:eastAsia="方正仿宋_GBK" w:hAnsi="Times New Roman"/>
          <w:sz w:val="32"/>
          <w:szCs w:val="32"/>
          <w:shd w:val="clear" w:color="auto" w:fill="FFFFFF"/>
        </w:rPr>
        <w:t>减少</w:t>
      </w:r>
      <w:r>
        <w:rPr>
          <w:rFonts w:ascii="Times New Roman" w:eastAsia="方正仿宋_GBK" w:hAnsi="Times New Roman"/>
          <w:sz w:val="32"/>
          <w:szCs w:val="32"/>
          <w:shd w:val="clear" w:color="auto" w:fill="FFFFFF"/>
        </w:rPr>
        <w:t>4.3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sidRPr="00970650">
        <w:rPr>
          <w:rFonts w:ascii="Times New Roman" w:eastAsia="方正仿宋_GBK" w:hAnsi="Times New Roman"/>
          <w:sz w:val="32"/>
          <w:szCs w:val="32"/>
          <w:shd w:val="clear" w:color="auto" w:fill="FFFFFF"/>
        </w:rPr>
        <w:t>本年度因分出两个事业单位，相应减少了</w:t>
      </w:r>
      <w:r w:rsidRPr="00970650">
        <w:rPr>
          <w:rFonts w:ascii="Times New Roman" w:eastAsia="方正仿宋_GBK" w:hAnsi="Times New Roman" w:hint="default"/>
          <w:sz w:val="32"/>
          <w:szCs w:val="32"/>
          <w:shd w:val="clear" w:color="auto" w:fill="FFFFFF"/>
        </w:rPr>
        <w:t>.</w:t>
      </w:r>
      <w:r w:rsidRPr="00970650">
        <w:rPr>
          <w:rFonts w:ascii="Times New Roman" w:eastAsia="方正仿宋_GBK" w:hAnsi="Times New Roman" w:hint="default"/>
          <w:sz w:val="32"/>
          <w:szCs w:val="32"/>
          <w:shd w:val="clear" w:color="auto" w:fill="FFFFFF"/>
        </w:rPr>
        <w:t>机关运行经费</w:t>
      </w:r>
      <w:r>
        <w:rPr>
          <w:rFonts w:ascii="Times New Roman" w:eastAsia="方正仿宋_GBK" w:hAnsi="Times New Roman"/>
          <w:sz w:val="32"/>
          <w:szCs w:val="32"/>
          <w:shd w:val="clear" w:color="auto" w:fill="FFFFFF"/>
        </w:rPr>
        <w:t>。</w:t>
      </w:r>
    </w:p>
    <w:p w:rsidR="00EB66DB" w:rsidRDefault="00BA5C0B" w:rsidP="00970650">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proofErr w:type="gramStart"/>
      <w:r>
        <w:rPr>
          <w:rFonts w:ascii="Times New Roman" w:eastAsia="方正仿宋_GBK" w:hAnsi="Times New Roman" w:hint="default"/>
          <w:sz w:val="32"/>
          <w:szCs w:val="32"/>
          <w:shd w:val="clear" w:color="auto" w:fill="FFFFFF"/>
        </w:rPr>
        <w:t>照部门</w:t>
      </w:r>
      <w:proofErr w:type="gramEnd"/>
      <w:r>
        <w:rPr>
          <w:rFonts w:ascii="Times New Roman" w:eastAsia="方正仿宋_GBK" w:hAnsi="Times New Roman" w:hint="default"/>
          <w:sz w:val="32"/>
          <w:szCs w:val="32"/>
          <w:shd w:val="clear" w:color="auto" w:fill="FFFFFF"/>
        </w:rPr>
        <w:t>决算列报口径，我单位不在机关运行经费统计范围之内。</w:t>
      </w:r>
    </w:p>
    <w:p w:rsidR="00EB66DB" w:rsidRDefault="00BA5C0B" w:rsidP="00970650">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（三）国有资产占用情况说明</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sidR="00625FE5">
        <w:rPr>
          <w:rFonts w:ascii="Times New Roman" w:eastAsia="方正仿宋_GBK" w:hAnsi="Times New Roman"/>
          <w:sz w:val="32"/>
          <w:szCs w:val="32"/>
        </w:rPr>
        <w:t>5.</w:t>
      </w:r>
      <w:r>
        <w:rPr>
          <w:rFonts w:ascii="Times New Roman" w:eastAsia="方正仿宋_GBK" w:hAnsi="Times New Roman" w:hint="default"/>
          <w:sz w:val="32"/>
          <w:szCs w:val="32"/>
        </w:rPr>
        <w:t>00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辆、应急保障用车</w:t>
      </w:r>
      <w:r w:rsidR="00625FE5">
        <w:rPr>
          <w:rFonts w:ascii="Times New Roman" w:eastAsia="方正仿宋_GBK" w:hAnsi="Times New Roman"/>
          <w:sz w:val="32"/>
          <w:szCs w:val="32"/>
        </w:rPr>
        <w:t>5</w:t>
      </w:r>
      <w:r>
        <w:rPr>
          <w:rFonts w:ascii="Times New Roman" w:eastAsia="方正仿宋_GBK" w:hAnsi="Times New Roman" w:hint="default"/>
          <w:sz w:val="32"/>
          <w:szCs w:val="32"/>
        </w:rPr>
        <w:t>.00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台（套）。</w:t>
      </w:r>
    </w:p>
    <w:p w:rsidR="00EB66DB" w:rsidRDefault="00BA5C0B" w:rsidP="0087409E">
      <w:pPr>
        <w:pStyle w:val="2"/>
        <w:autoSpaceDE w:val="0"/>
        <w:ind w:firstLine="643"/>
        <w:rPr>
          <w:rFonts w:ascii="Times New Roman" w:eastAsia="方正仿宋_GBK" w:hAnsi="Times New Roman"/>
          <w:b/>
          <w:bCs/>
          <w:sz w:val="32"/>
          <w:szCs w:val="32"/>
          <w:shd w:val="clear" w:color="auto" w:fill="FFFFFF"/>
          <w:lang w:bidi="ar"/>
        </w:rPr>
      </w:pPr>
      <w:r>
        <w:rPr>
          <w:rFonts w:ascii="Times New Roman" w:eastAsia="方正仿宋_GBK" w:hAnsi="Times New Roman"/>
          <w:b/>
          <w:bCs/>
          <w:sz w:val="32"/>
          <w:szCs w:val="32"/>
          <w:shd w:val="clear" w:color="auto" w:fill="FFFFFF"/>
          <w:lang w:bidi="ar"/>
        </w:rPr>
        <w:t>（四）政府采购支出情况说明</w:t>
      </w:r>
    </w:p>
    <w:p w:rsidR="00EB66DB" w:rsidRPr="00792A11" w:rsidRDefault="00BA5C0B" w:rsidP="00792A11">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00"/>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年度我单位未发生政府采购事项，无相关经费支出。</w:t>
      </w:r>
    </w:p>
    <w:p w:rsidR="00EB66DB" w:rsidRDefault="00BA5C0B">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sz w:val="32"/>
          <w:szCs w:val="32"/>
          <w:shd w:val="clear" w:color="auto" w:fill="FFFFFF"/>
        </w:rPr>
        <w:t>五</w:t>
      </w:r>
      <w:r>
        <w:rPr>
          <w:rStyle w:val="a6"/>
          <w:rFonts w:ascii="Times New Roman" w:eastAsia="方正仿宋_GBK" w:hAnsi="Times New Roman" w:hint="default"/>
          <w:sz w:val="32"/>
          <w:szCs w:val="32"/>
          <w:shd w:val="clear" w:color="auto" w:fill="FFFFFF"/>
        </w:rPr>
        <w:t>、专业名词解释</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（一）财政拨款收入：指本年度从本级财政部门取得的财政拨款，包括一般公共预算财政拨款和政府性基金预算财政拨款。</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（二）事业收入：指事业单位开展专业业务活动及其辅助活动取得的现金流入；事业单位收到的财政专户实际核拨的教育收费等资金在此反映。</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（三）经营收入：指事业单位在专业业务活动及其辅助活动之外开展非独立核算经营活动取得的现金流入。</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（四）使用非财政拨款结余：指单位在当年的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（五）年初结转和结余：指单位上年结转本年使用的基本支出结转、项目支出结转和结余、经营结余。</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（六）结余分配：指单位按照国家有关规定，缴纳所得税、提取专用基金、转入非财政拨款结余等当年结余的分配情况。</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（七）年末结转和结余：指单位结转下年的基本支出结转、项目支出结转和结余、经营结余。</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（八）基本支出：指为保障机构正常运转、完成日常工作任务而发生的人员经费和公用经费。其中：人员经费指政府收支分类经济科目中的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（九）项目支出：指在基本支出之外为完成特定行政任务和事业发展目标所发生的支出。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（十）经营支出：指事业单位在专业业务活动及其辅助活动之外开展非独立核算经营活动发生的支出。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（十一）</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（十二）机关运行经费：为保障行政单位（含参照公务员法管理的事业单位）运行用于购买货物和服务等的各项公用经费，包括办公及印刷费、邮电费、差旅费、会议费、福利费、日常维护</w:t>
      </w: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费、专用材料及一般设备购置费、办公用房水电费、办公用房取暖费、办公用房物业管理费、公务用车运行维护费以及其他费用。</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（十三）工资福利支出（支出经济分类科目类级）：反映单位开支的在职职工和编制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（十四）商品和服务支出（支出经济分类科目类级）：反映单位购买商品和服务的支出（不包括用于购置固定资产的支出、战略性和应急储备支出）。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（十五）对个人和家庭的补助（支出经济分类科目类级）：反映用于对个人和家庭的补助支出。</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七、决算公开联系方式及信息反馈渠道</w:t>
      </w:r>
    </w:p>
    <w:p w:rsidR="00EB66DB" w:rsidRDefault="00BA5C0B">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EB66DB">
          <w:footerReference w:type="default" r:id="rId9"/>
          <w:pgSz w:w="11915" w:h="16840"/>
          <w:pgMar w:top="1440" w:right="1800" w:bottom="1440" w:left="1800"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023-784</w:t>
      </w:r>
      <w:r w:rsidR="00970650">
        <w:rPr>
          <w:rFonts w:ascii="Times New Roman" w:eastAsia="方正仿宋_GBK" w:hAnsi="Times New Roman"/>
          <w:sz w:val="32"/>
          <w:szCs w:val="32"/>
          <w:shd w:val="clear" w:color="auto" w:fill="FFFFFF"/>
        </w:rPr>
        <w:t>42291</w:t>
      </w:r>
    </w:p>
    <w:tbl>
      <w:tblPr>
        <w:tblW w:w="22350" w:type="dxa"/>
        <w:tblLayout w:type="fixed"/>
        <w:tblCellMar>
          <w:left w:w="0" w:type="dxa"/>
          <w:right w:w="0" w:type="dxa"/>
        </w:tblCellMar>
        <w:tblLook w:val="04A0" w:firstRow="1" w:lastRow="0" w:firstColumn="1" w:lastColumn="0" w:noHBand="0" w:noVBand="1"/>
      </w:tblPr>
      <w:tblGrid>
        <w:gridCol w:w="5847"/>
        <w:gridCol w:w="2229"/>
        <w:gridCol w:w="2229"/>
        <w:gridCol w:w="1731"/>
        <w:gridCol w:w="28"/>
        <w:gridCol w:w="1219"/>
        <w:gridCol w:w="1771"/>
        <w:gridCol w:w="1610"/>
        <w:gridCol w:w="1482"/>
        <w:gridCol w:w="1004"/>
        <w:gridCol w:w="1490"/>
        <w:gridCol w:w="1710"/>
      </w:tblGrid>
      <w:tr w:rsidR="00EB66DB">
        <w:trPr>
          <w:trHeight w:val="800"/>
        </w:trPr>
        <w:tc>
          <w:tcPr>
            <w:tcW w:w="2235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Default="00BA5C0B">
            <w:pPr>
              <w:jc w:val="center"/>
              <w:textAlignment w:val="center"/>
              <w:rPr>
                <w:rFonts w:ascii="微软雅黑" w:eastAsia="微软雅黑" w:hAnsi="微软雅黑" w:cs="微软雅黑" w:hint="default"/>
                <w:b/>
                <w:color w:val="000000"/>
                <w:sz w:val="40"/>
                <w:szCs w:val="40"/>
              </w:rPr>
            </w:pPr>
            <w:r>
              <w:rPr>
                <w:rFonts w:ascii="微软雅黑" w:eastAsia="微软雅黑" w:hAnsi="微软雅黑" w:cs="微软雅黑"/>
                <w:b/>
                <w:color w:val="000000"/>
                <w:sz w:val="40"/>
                <w:szCs w:val="40"/>
                <w:lang w:bidi="ar"/>
              </w:rPr>
              <w:lastRenderedPageBreak/>
              <w:t>2023年度部门整体绩效自评表</w:t>
            </w:r>
          </w:p>
        </w:tc>
      </w:tr>
      <w:tr w:rsidR="00EB66DB">
        <w:trPr>
          <w:trHeight w:val="500"/>
        </w:trPr>
        <w:tc>
          <w:tcPr>
            <w:tcW w:w="2235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EB66DB" w:rsidP="00C70FCC">
            <w:pPr>
              <w:ind w:firstLineChars="100" w:firstLine="241"/>
              <w:jc w:val="center"/>
              <w:textAlignment w:val="center"/>
              <w:rPr>
                <w:rFonts w:cs="宋体" w:hint="default"/>
                <w:b/>
                <w:color w:val="DA3232"/>
              </w:rPr>
            </w:pPr>
          </w:p>
        </w:tc>
      </w:tr>
      <w:tr w:rsidR="00EB66DB">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项目名称：</w:t>
            </w:r>
          </w:p>
        </w:tc>
        <w:tc>
          <w:tcPr>
            <w:tcW w:w="44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8555AE" w:rsidP="00C70FCC">
            <w:pPr>
              <w:ind w:firstLineChars="100" w:firstLine="240"/>
              <w:jc w:val="center"/>
              <w:textAlignment w:val="center"/>
              <w:rPr>
                <w:rFonts w:cs="宋体" w:hint="default"/>
                <w:color w:val="000000"/>
              </w:rPr>
            </w:pPr>
            <w:r w:rsidRPr="00C70FCC">
              <w:rPr>
                <w:rFonts w:cs="宋体"/>
                <w:color w:val="000000"/>
                <w:lang w:bidi="ar"/>
              </w:rPr>
              <w:t>彭水苗族土家族自治县经济和信息化委员会</w:t>
            </w:r>
            <w:r w:rsidR="00BA5C0B" w:rsidRPr="00C70FCC">
              <w:rPr>
                <w:rFonts w:cs="宋体"/>
                <w:color w:val="000000"/>
                <w:lang w:bidi="ar"/>
              </w:rPr>
              <w:t>整体自评</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项目编码：</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EB66DB" w:rsidP="00C70FCC">
            <w:pPr>
              <w:ind w:firstLineChars="100" w:firstLine="240"/>
              <w:jc w:val="center"/>
              <w:textAlignment w:val="center"/>
              <w:rPr>
                <w:rFonts w:cs="宋体" w:hint="default"/>
                <w:color w:val="000000"/>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自评总分：</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8F0840" w:rsidP="00C70FCC">
            <w:pPr>
              <w:ind w:firstLineChars="100" w:firstLine="240"/>
              <w:jc w:val="center"/>
              <w:textAlignment w:val="center"/>
              <w:rPr>
                <w:rFonts w:cs="宋体" w:hint="default"/>
                <w:color w:val="000000"/>
              </w:rPr>
            </w:pPr>
            <w:r w:rsidRPr="00C70FCC">
              <w:rPr>
                <w:rFonts w:cs="宋体"/>
                <w:color w:val="000000"/>
                <w:lang w:bidi="ar"/>
              </w:rPr>
              <w:t>100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EB66DB" w:rsidP="00C70FCC">
            <w:pPr>
              <w:jc w:val="center"/>
              <w:rPr>
                <w:rFonts w:cs="宋体" w:hint="default"/>
                <w:b/>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66DB" w:rsidRPr="00C70FCC" w:rsidRDefault="00EB66DB" w:rsidP="00C70FCC">
            <w:pPr>
              <w:jc w:val="center"/>
              <w:rPr>
                <w:rFonts w:cs="宋体" w:hint="default"/>
                <w:color w:val="000000"/>
              </w:rPr>
            </w:pPr>
          </w:p>
        </w:tc>
      </w:tr>
      <w:tr w:rsidR="00EB66DB">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项目主管部门：</w:t>
            </w:r>
          </w:p>
        </w:tc>
        <w:tc>
          <w:tcPr>
            <w:tcW w:w="44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8555AE" w:rsidP="00C70FCC">
            <w:pPr>
              <w:ind w:firstLineChars="100" w:firstLine="240"/>
              <w:jc w:val="center"/>
              <w:textAlignment w:val="center"/>
              <w:rPr>
                <w:rFonts w:cs="宋体" w:hint="default"/>
                <w:color w:val="000000"/>
              </w:rPr>
            </w:pPr>
            <w:r w:rsidRPr="00C70FCC">
              <w:rPr>
                <w:rFonts w:cs="宋体"/>
                <w:color w:val="000000"/>
                <w:lang w:bidi="ar"/>
              </w:rPr>
              <w:t>彭水苗族土家族自治县经济和信息化委员会</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财政归口处室：</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ind w:firstLineChars="100" w:firstLine="240"/>
              <w:jc w:val="center"/>
              <w:textAlignment w:val="center"/>
              <w:rPr>
                <w:rFonts w:cs="宋体" w:hint="default"/>
                <w:color w:val="000000"/>
              </w:rPr>
            </w:pPr>
            <w:r w:rsidRPr="00C70FCC">
              <w:rPr>
                <w:rFonts w:cs="宋体"/>
                <w:color w:val="000000"/>
                <w:lang w:bidi="ar"/>
              </w:rPr>
              <w:t>行财科</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部门联系人：</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8F0840" w:rsidP="00C70FCC">
            <w:pPr>
              <w:ind w:firstLineChars="100" w:firstLine="240"/>
              <w:jc w:val="center"/>
              <w:textAlignment w:val="center"/>
              <w:rPr>
                <w:rFonts w:cs="宋体" w:hint="default"/>
                <w:color w:val="000000"/>
              </w:rPr>
            </w:pPr>
            <w:proofErr w:type="gramStart"/>
            <w:r w:rsidRPr="00C70FCC">
              <w:rPr>
                <w:rFonts w:cs="宋体"/>
                <w:color w:val="000000"/>
                <w:lang w:bidi="ar"/>
              </w:rPr>
              <w:t>庹垒强</w:t>
            </w:r>
            <w:proofErr w:type="gramEnd"/>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联系电话：</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B66DB" w:rsidRPr="00C70FCC" w:rsidRDefault="00BA5C0B" w:rsidP="00C70FCC">
            <w:pPr>
              <w:jc w:val="center"/>
              <w:textAlignment w:val="center"/>
              <w:rPr>
                <w:rFonts w:cs="宋体" w:hint="default"/>
                <w:color w:val="000000"/>
              </w:rPr>
            </w:pPr>
            <w:r w:rsidRPr="00C70FCC">
              <w:rPr>
                <w:rFonts w:cs="宋体"/>
                <w:color w:val="000000"/>
                <w:lang w:bidi="ar"/>
              </w:rPr>
              <w:t>1</w:t>
            </w:r>
            <w:r w:rsidR="003C7A3F">
              <w:rPr>
                <w:rFonts w:cs="宋体"/>
                <w:color w:val="000000"/>
                <w:lang w:bidi="ar"/>
              </w:rPr>
              <w:t>3896821992</w:t>
            </w:r>
          </w:p>
        </w:tc>
      </w:tr>
      <w:tr w:rsidR="00EB66DB">
        <w:trPr>
          <w:trHeight w:val="600"/>
        </w:trPr>
        <w:tc>
          <w:tcPr>
            <w:tcW w:w="2235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ascii="微软雅黑" w:eastAsia="微软雅黑" w:hAnsi="微软雅黑" w:cs="微软雅黑" w:hint="default"/>
                <w:b/>
                <w:color w:val="808080"/>
              </w:rPr>
            </w:pPr>
            <w:r w:rsidRPr="00C70FCC">
              <w:rPr>
                <w:rFonts w:ascii="微软雅黑" w:eastAsia="微软雅黑" w:hAnsi="微软雅黑" w:cs="微软雅黑"/>
                <w:b/>
                <w:color w:val="808080"/>
                <w:lang w:bidi="ar"/>
              </w:rPr>
              <w:t>资金情况</w:t>
            </w:r>
          </w:p>
        </w:tc>
      </w:tr>
      <w:tr w:rsidR="00EB66DB">
        <w:trPr>
          <w:trHeight w:val="500"/>
        </w:trPr>
        <w:tc>
          <w:tcPr>
            <w:tcW w:w="807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EB66DB" w:rsidP="00C70FCC">
            <w:pPr>
              <w:jc w:val="center"/>
              <w:rPr>
                <w:rFonts w:cs="宋体" w:hint="default"/>
                <w:color w:val="000000"/>
              </w:rPr>
            </w:pP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年初预算数</w:t>
            </w:r>
          </w:p>
        </w:tc>
        <w:tc>
          <w:tcPr>
            <w:tcW w:w="301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全年（调整）预算数</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全年执行数</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执行率</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执行率权重</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B66DB" w:rsidRPr="00C70FCC" w:rsidRDefault="00BA5C0B" w:rsidP="00C70FCC">
            <w:pPr>
              <w:jc w:val="center"/>
              <w:textAlignment w:val="center"/>
              <w:rPr>
                <w:rFonts w:cs="宋体" w:hint="default"/>
                <w:b/>
                <w:color w:val="000000"/>
              </w:rPr>
            </w:pPr>
            <w:r w:rsidRPr="00C70FCC">
              <w:rPr>
                <w:rFonts w:cs="宋体"/>
                <w:b/>
                <w:color w:val="000000"/>
                <w:lang w:bidi="ar"/>
              </w:rPr>
              <w:t>执行率得分</w:t>
            </w:r>
          </w:p>
        </w:tc>
      </w:tr>
      <w:tr w:rsidR="00B151A1" w:rsidTr="00965E7C">
        <w:trPr>
          <w:trHeight w:val="500"/>
        </w:trPr>
        <w:tc>
          <w:tcPr>
            <w:tcW w:w="584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lang w:bidi="ar"/>
              </w:rPr>
              <w:t>年度总金额</w:t>
            </w:r>
          </w:p>
        </w:tc>
        <w:tc>
          <w:tcPr>
            <w:tcW w:w="222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p>
        </w:tc>
        <w:tc>
          <w:tcPr>
            <w:tcW w:w="222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3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2F553D" w:rsidP="00C70FCC">
            <w:pPr>
              <w:jc w:val="center"/>
              <w:rPr>
                <w:rFonts w:hint="default"/>
              </w:rPr>
            </w:pPr>
            <w:r>
              <w:rPr>
                <w:rFonts w:ascii="Times New Roman" w:eastAsia="方正仿宋_GBK" w:hAnsi="Times New Roman"/>
              </w:rPr>
              <w:t>2554.5</w:t>
            </w:r>
          </w:p>
        </w:tc>
        <w:tc>
          <w:tcPr>
            <w:tcW w:w="124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61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48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r w:rsidRPr="00C70FCC">
              <w:rPr>
                <w:rFonts w:cs="宋体"/>
                <w:color w:val="000000"/>
              </w:rPr>
              <w:t>100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r w:rsidRPr="00C70FCC">
              <w:rPr>
                <w:rFonts w:cs="宋体"/>
                <w:color w:val="000000"/>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0D57AD" w:rsidP="00C70FCC">
            <w:pPr>
              <w:jc w:val="center"/>
              <w:rPr>
                <w:rFonts w:cs="宋体" w:hint="default"/>
                <w:color w:val="000000"/>
              </w:rPr>
            </w:pPr>
            <w:r w:rsidRPr="00C70FCC">
              <w:rPr>
                <w:rFonts w:cs="宋体"/>
                <w:color w:val="000000"/>
              </w:rPr>
              <w:t>100</w:t>
            </w:r>
          </w:p>
        </w:tc>
      </w:tr>
      <w:tr w:rsidR="00B151A1" w:rsidTr="004228B3">
        <w:trPr>
          <w:trHeight w:val="500"/>
        </w:trPr>
        <w:tc>
          <w:tcPr>
            <w:tcW w:w="584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lang w:bidi="ar"/>
              </w:rPr>
              <w:t>其中：财政拨款</w:t>
            </w:r>
          </w:p>
        </w:tc>
        <w:tc>
          <w:tcPr>
            <w:tcW w:w="222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p>
        </w:tc>
        <w:tc>
          <w:tcPr>
            <w:tcW w:w="222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3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2F553D" w:rsidP="00C70FCC">
            <w:pPr>
              <w:jc w:val="center"/>
              <w:rPr>
                <w:rFonts w:hint="default"/>
              </w:rPr>
            </w:pPr>
            <w:r>
              <w:rPr>
                <w:rFonts w:ascii="Times New Roman" w:eastAsia="方正仿宋_GBK" w:hAnsi="Times New Roman"/>
              </w:rPr>
              <w:t>2554.5</w:t>
            </w:r>
          </w:p>
        </w:tc>
        <w:tc>
          <w:tcPr>
            <w:tcW w:w="124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61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48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lang w:bidi="ar"/>
              </w:rPr>
              <w:t>100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rPr>
              <w:t>100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0D57AD" w:rsidP="00C70FCC">
            <w:pPr>
              <w:ind w:firstLineChars="100" w:firstLine="240"/>
              <w:jc w:val="center"/>
              <w:textAlignment w:val="center"/>
              <w:rPr>
                <w:rFonts w:cs="宋体" w:hint="default"/>
                <w:color w:val="000000"/>
              </w:rPr>
            </w:pPr>
            <w:r w:rsidRPr="00C70FCC">
              <w:rPr>
                <w:rFonts w:cs="宋体"/>
                <w:color w:val="000000"/>
              </w:rPr>
              <w:t>100</w:t>
            </w:r>
          </w:p>
        </w:tc>
      </w:tr>
      <w:tr w:rsidR="00B151A1" w:rsidTr="00596592">
        <w:trPr>
          <w:trHeight w:val="500"/>
        </w:trPr>
        <w:tc>
          <w:tcPr>
            <w:tcW w:w="584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lang w:bidi="ar"/>
              </w:rPr>
              <w:t>一般公共预算</w:t>
            </w:r>
          </w:p>
        </w:tc>
        <w:tc>
          <w:tcPr>
            <w:tcW w:w="222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p>
        </w:tc>
        <w:tc>
          <w:tcPr>
            <w:tcW w:w="222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3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2F553D" w:rsidP="00C70FCC">
            <w:pPr>
              <w:jc w:val="center"/>
              <w:rPr>
                <w:rFonts w:hint="default"/>
              </w:rPr>
            </w:pPr>
            <w:r>
              <w:rPr>
                <w:rFonts w:ascii="Times New Roman" w:eastAsia="方正仿宋_GBK" w:hAnsi="Times New Roman"/>
              </w:rPr>
              <w:t>2554.5</w:t>
            </w:r>
            <w:bookmarkStart w:id="0" w:name="_GoBack"/>
            <w:bookmarkEnd w:id="0"/>
          </w:p>
        </w:tc>
        <w:tc>
          <w:tcPr>
            <w:tcW w:w="1247"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77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610"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tcPr>
          <w:p w:rsidR="00B151A1" w:rsidRPr="00C70FCC" w:rsidRDefault="00B151A1" w:rsidP="00C70FCC">
            <w:pPr>
              <w:jc w:val="center"/>
              <w:rPr>
                <w:rFonts w:hint="default"/>
              </w:rPr>
            </w:pPr>
          </w:p>
        </w:tc>
        <w:tc>
          <w:tcPr>
            <w:tcW w:w="148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tcPr>
          <w:p w:rsidR="00B151A1" w:rsidRPr="00C70FCC" w:rsidRDefault="00B151A1" w:rsidP="00C70FCC">
            <w:pPr>
              <w:jc w:val="center"/>
              <w:rPr>
                <w:rFonts w:hint="default"/>
              </w:rPr>
            </w:pPr>
            <w:r w:rsidRPr="00C70FCC">
              <w:rPr>
                <w:rFonts w:ascii="Times New Roman" w:eastAsia="方正仿宋_GBK" w:hAnsi="Times New Roman"/>
              </w:rPr>
              <w:t>9021.73</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textAlignment w:val="center"/>
              <w:rPr>
                <w:rFonts w:cs="宋体" w:hint="default"/>
                <w:color w:val="000000"/>
              </w:rPr>
            </w:pPr>
            <w:r w:rsidRPr="00C70FCC">
              <w:rPr>
                <w:rFonts w:cs="宋体"/>
                <w:color w:val="000000"/>
                <w:lang w:bidi="ar"/>
              </w:rPr>
              <w:t>100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rPr>
                <w:rFonts w:cs="宋体" w:hint="default"/>
                <w:color w:val="000000"/>
              </w:rPr>
            </w:pPr>
            <w:r w:rsidRPr="00C70FCC">
              <w:rPr>
                <w:rFonts w:cs="宋体"/>
                <w:color w:val="000000"/>
              </w:rPr>
              <w:t>10</w:t>
            </w:r>
            <w:r w:rsidR="003C7A3F">
              <w:rPr>
                <w:rFonts w:cs="宋体"/>
                <w:color w:val="000000"/>
              </w:rPr>
              <w:t>0</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0D57AD" w:rsidP="00C70FCC">
            <w:pPr>
              <w:jc w:val="center"/>
              <w:rPr>
                <w:rFonts w:cs="宋体" w:hint="default"/>
                <w:color w:val="000000"/>
              </w:rPr>
            </w:pPr>
            <w:r w:rsidRPr="00C70FCC">
              <w:rPr>
                <w:rFonts w:cs="宋体"/>
                <w:color w:val="000000"/>
              </w:rPr>
              <w:t>100</w:t>
            </w:r>
          </w:p>
        </w:tc>
      </w:tr>
      <w:tr w:rsidR="00B151A1">
        <w:trPr>
          <w:trHeight w:val="600"/>
        </w:trPr>
        <w:tc>
          <w:tcPr>
            <w:tcW w:w="2235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C70FCC" w:rsidRDefault="00B151A1" w:rsidP="00C70FCC">
            <w:pPr>
              <w:jc w:val="center"/>
              <w:textAlignment w:val="center"/>
              <w:rPr>
                <w:rFonts w:ascii="微软雅黑" w:eastAsia="微软雅黑" w:hAnsi="微软雅黑" w:cs="微软雅黑" w:hint="default"/>
                <w:b/>
                <w:color w:val="808080"/>
              </w:rPr>
            </w:pPr>
            <w:r w:rsidRPr="00C70FCC">
              <w:rPr>
                <w:rFonts w:ascii="微软雅黑" w:eastAsia="微软雅黑" w:hAnsi="微软雅黑" w:cs="微软雅黑"/>
                <w:b/>
                <w:color w:val="808080"/>
                <w:lang w:bidi="ar"/>
              </w:rPr>
              <w:t>绩效目标</w:t>
            </w:r>
          </w:p>
        </w:tc>
      </w:tr>
      <w:tr w:rsidR="00B151A1" w:rsidTr="008555AE">
        <w:trPr>
          <w:trHeight w:val="500"/>
        </w:trPr>
        <w:tc>
          <w:tcPr>
            <w:tcW w:w="1206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年初绩效目标</w:t>
            </w:r>
          </w:p>
        </w:tc>
        <w:tc>
          <w:tcPr>
            <w:tcW w:w="608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全年（调整）绩效目标</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全年目标实际完成情况</w:t>
            </w:r>
          </w:p>
        </w:tc>
      </w:tr>
      <w:tr w:rsidR="00B151A1" w:rsidTr="008555AE">
        <w:trPr>
          <w:trHeight w:val="1600"/>
        </w:trPr>
        <w:tc>
          <w:tcPr>
            <w:tcW w:w="12064"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151A1" w:rsidRDefault="00B151A1">
            <w:pPr>
              <w:textAlignment w:val="top"/>
              <w:rPr>
                <w:rFonts w:cs="宋体" w:hint="default"/>
                <w:color w:val="000000"/>
                <w:sz w:val="22"/>
                <w:szCs w:val="22"/>
              </w:rPr>
            </w:pPr>
            <w:r w:rsidRPr="008555AE">
              <w:rPr>
                <w:rFonts w:cs="宋体"/>
                <w:color w:val="000000"/>
                <w:sz w:val="22"/>
                <w:szCs w:val="22"/>
                <w:lang w:bidi="ar"/>
              </w:rPr>
              <w:t>负责液化天然气、液化石油气、</w:t>
            </w:r>
            <w:proofErr w:type="gramStart"/>
            <w:r w:rsidRPr="008555AE">
              <w:rPr>
                <w:rFonts w:cs="宋体"/>
                <w:color w:val="000000"/>
                <w:sz w:val="22"/>
                <w:szCs w:val="22"/>
                <w:lang w:bidi="ar"/>
              </w:rPr>
              <w:t>醇基燃料</w:t>
            </w:r>
            <w:proofErr w:type="gramEnd"/>
            <w:r w:rsidRPr="008555AE">
              <w:rPr>
                <w:rFonts w:cs="宋体"/>
                <w:color w:val="000000"/>
                <w:sz w:val="22"/>
                <w:szCs w:val="22"/>
                <w:lang w:bidi="ar"/>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r w:rsidRPr="008555AE">
              <w:rPr>
                <w:rFonts w:cs="宋体" w:hint="default"/>
                <w:color w:val="000000"/>
                <w:sz w:val="22"/>
                <w:szCs w:val="22"/>
                <w:lang w:bidi="ar"/>
              </w:rPr>
              <w:t>;负责提出工业、信息产业固定资产投资规模和方向并组织实施；对全县工业和信息化技改投资项目审核、审批和核准备案；对工业和信息化、中小微企业、科技领域各</w:t>
            </w:r>
            <w:proofErr w:type="gramStart"/>
            <w:r w:rsidRPr="008555AE">
              <w:rPr>
                <w:rFonts w:cs="宋体" w:hint="default"/>
                <w:color w:val="000000"/>
                <w:sz w:val="22"/>
                <w:szCs w:val="22"/>
                <w:lang w:bidi="ar"/>
              </w:rPr>
              <w:t>类财政</w:t>
            </w:r>
            <w:proofErr w:type="gramEnd"/>
            <w:r w:rsidRPr="008555AE">
              <w:rPr>
                <w:rFonts w:cs="宋体" w:hint="default"/>
                <w:color w:val="000000"/>
                <w:sz w:val="22"/>
                <w:szCs w:val="22"/>
                <w:lang w:bidi="ar"/>
              </w:rPr>
              <w:t>专项资金的使用安排和监督管理；规划和组织重大工业和信息化建设项目，对重大技术改造项目实施监督管理。;负责拟订</w:t>
            </w:r>
            <w:r w:rsidRPr="008555AE">
              <w:rPr>
                <w:rFonts w:cs="宋体"/>
                <w:color w:val="000000"/>
                <w:sz w:val="22"/>
                <w:szCs w:val="22"/>
                <w:lang w:bidi="ar"/>
              </w:rPr>
              <w:t>年度工业调控目标并落实；承担煤、电、工业用油、气、运和重要物资平衡调度职责；负责工业品及重要物资运输的协调平衡和应急预案的编制工作；指导盐行业管理。</w:t>
            </w:r>
            <w:r w:rsidRPr="008555AE">
              <w:rPr>
                <w:rFonts w:cs="宋体" w:hint="default"/>
                <w:color w:val="000000"/>
                <w:sz w:val="22"/>
                <w:szCs w:val="22"/>
                <w:lang w:bidi="ar"/>
              </w:rPr>
              <w:t>;贯彻执行国家、市县有关工业、中小微企业、科技创新、大数据应用、军民融合、信息化发展的法律、法规、规章和方针政策，及其行业技术规范和标准，并组织实施和监督检查。;指导工业园区规划和建设，推进工业项目向园区集中，促进县域特色工业发展。;协调处理电磁干扰事宜，维护空中电波秩序。;负责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的行业管理和培育发展工作，承担中小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维权投诉和减轻负担工作;完成县委和</w:t>
            </w:r>
            <w:r w:rsidRPr="008555AE">
              <w:rPr>
                <w:rFonts w:cs="宋体"/>
                <w:color w:val="000000"/>
                <w:sz w:val="22"/>
                <w:szCs w:val="22"/>
                <w:lang w:bidi="ar"/>
              </w:rPr>
              <w:t>县政府交办的其他任务。</w:t>
            </w:r>
            <w:r w:rsidRPr="008555AE">
              <w:rPr>
                <w:rFonts w:cs="宋体" w:hint="default"/>
                <w:color w:val="000000"/>
                <w:sz w:val="22"/>
                <w:szCs w:val="22"/>
                <w:lang w:bidi="ar"/>
              </w:rPr>
              <w:t>;加强机关、直属事业单位和工业行业社会组织党建工作。;提出本县新型工业化、中小微企业、科技创新、大数据应用、军民融合、信息化发展等战略和政策建议；拟订发展规划和年度计划经批准后并组织实施；推进工业化与信息化深度融合。;负责本县汽车、摩托车、装备、原材料、电子信息、消费品、建材、矿产品加工等工业系统行业管理，订并组织实施行业中长期规划、年度计划，执行行业技术规范。;具体执法交由相关执法队伍承担，并以部门名义统一执法。;监测分析工业和信息产业经济运行态势，统计并发布相关信息，进行预警预测和</w:t>
            </w:r>
            <w:r w:rsidRPr="008555AE">
              <w:rPr>
                <w:rFonts w:cs="宋体"/>
                <w:color w:val="000000"/>
                <w:sz w:val="22"/>
                <w:szCs w:val="22"/>
                <w:lang w:bidi="ar"/>
              </w:rPr>
              <w:t>信息引导，协调解决行业运行发展中的有关问题并提出政策建议；负责工业应急管理、产业安全和国防动员有关工作。</w:t>
            </w:r>
            <w:r w:rsidRPr="008555AE">
              <w:rPr>
                <w:rFonts w:cs="宋体" w:hint="default"/>
                <w:color w:val="000000"/>
                <w:sz w:val="22"/>
                <w:szCs w:val="22"/>
                <w:lang w:bidi="ar"/>
              </w:rPr>
              <w:t>;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组织拟订重大技术装备发展和自主创新规划及地方性政策，依托国家和市重点工程建设，协调有关重大专项实施，推进重大技术装备的国产化，指导引进重大技术装</w:t>
            </w:r>
            <w:r w:rsidRPr="008555AE">
              <w:rPr>
                <w:rFonts w:cs="宋体"/>
                <w:color w:val="000000"/>
                <w:sz w:val="22"/>
                <w:szCs w:val="22"/>
                <w:lang w:bidi="ar"/>
              </w:rPr>
              <w:t>备的消化创新。</w:t>
            </w:r>
            <w:r w:rsidRPr="008555AE">
              <w:rPr>
                <w:rFonts w:cs="宋体" w:hint="default"/>
                <w:color w:val="000000"/>
                <w:sz w:val="22"/>
                <w:szCs w:val="22"/>
                <w:lang w:bidi="ar"/>
              </w:rPr>
              <w:t>;指导相关行业加强安全生产管理；引导和规范生产性服务业发展，推进生产性服务业重点领域发展和重大项目建设；指导和促进创意产业发展。;牵头协调电信、广播电视和计算机网络融合工作；指导协调信息资源开发利用、企业信息化以及社会和经济各领域的信息化应用推进工作；负责社会公共信息资源共享的协调管理；组织协调跨部门、跨行业、跨领域的信息化应用。;组织指导相关部门制定通信管线、公共通信网、专用信息网的规划并承担相应的管理工作；协调电信市场涉及社会公共利益的重大事宜；协调推进跨行业、跨部门面向社会服务网络的互联</w:t>
            </w:r>
            <w:r w:rsidRPr="008555AE">
              <w:rPr>
                <w:rFonts w:cs="宋体"/>
                <w:color w:val="000000"/>
                <w:sz w:val="22"/>
                <w:szCs w:val="22"/>
                <w:lang w:bidi="ar"/>
              </w:rPr>
              <w:t>互通；统筹规划公用通信网，推进电信普遍服务，保障重要通信。</w:t>
            </w:r>
            <w:r w:rsidRPr="008555AE">
              <w:rPr>
                <w:rFonts w:cs="宋体" w:hint="default"/>
                <w:color w:val="000000"/>
                <w:sz w:val="22"/>
                <w:szCs w:val="22"/>
                <w:lang w:bidi="ar"/>
              </w:rPr>
              <w:t>;协调推进信息安全和信息安全保障体系建设，协同有关部门处理网络与信息安全重大事件。;促进大数据政用、民用、商用；负责全县大数据应用发展管理和智慧城市建设；负责推动大数据、人工智能、信息化领域对外交流合作；;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负责权限范围内国防科学技术工业和</w:t>
            </w:r>
            <w:r w:rsidRPr="008555AE">
              <w:rPr>
                <w:rFonts w:cs="宋体"/>
                <w:color w:val="000000"/>
                <w:sz w:val="22"/>
                <w:szCs w:val="22"/>
                <w:lang w:bidi="ar"/>
              </w:rPr>
              <w:t>区域内军工科研生</w:t>
            </w:r>
            <w:r w:rsidRPr="008555AE">
              <w:rPr>
                <w:rFonts w:cs="宋体"/>
                <w:color w:val="000000"/>
                <w:sz w:val="22"/>
                <w:szCs w:val="22"/>
                <w:lang w:bidi="ar"/>
              </w:rPr>
              <w:lastRenderedPageBreak/>
              <w:t>产的管理；对区域内民用飞机、民用航天、民用船舶、核电等军工主导民品实施行业管理和船舶建造质量安全监管。</w:t>
            </w:r>
            <w:r w:rsidRPr="008555AE">
              <w:rPr>
                <w:rFonts w:cs="宋体" w:hint="default"/>
                <w:color w:val="000000"/>
                <w:sz w:val="22"/>
                <w:szCs w:val="22"/>
                <w:lang w:bidi="ar"/>
              </w:rPr>
              <w:t>;负责编制工业、科技和信息化领域、经营管理的人才建设规划并组织实施。负责外国专家管理和工业企业培训体系的建设和管理。;</w:t>
            </w:r>
          </w:p>
        </w:tc>
        <w:tc>
          <w:tcPr>
            <w:tcW w:w="608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151A1" w:rsidRDefault="00B151A1">
            <w:pPr>
              <w:textAlignment w:val="top"/>
              <w:rPr>
                <w:rFonts w:cs="宋体" w:hint="default"/>
                <w:color w:val="000000"/>
                <w:sz w:val="22"/>
                <w:szCs w:val="22"/>
              </w:rPr>
            </w:pPr>
            <w:r w:rsidRPr="008555AE">
              <w:rPr>
                <w:rFonts w:cs="宋体"/>
                <w:color w:val="000000"/>
                <w:sz w:val="22"/>
                <w:szCs w:val="22"/>
                <w:lang w:bidi="ar"/>
              </w:rPr>
              <w:lastRenderedPageBreak/>
              <w:t>负责液化天然气、液化石油气、</w:t>
            </w:r>
            <w:proofErr w:type="gramStart"/>
            <w:r w:rsidRPr="008555AE">
              <w:rPr>
                <w:rFonts w:cs="宋体"/>
                <w:color w:val="000000"/>
                <w:sz w:val="22"/>
                <w:szCs w:val="22"/>
                <w:lang w:bidi="ar"/>
              </w:rPr>
              <w:t>醇基燃料</w:t>
            </w:r>
            <w:proofErr w:type="gramEnd"/>
            <w:r w:rsidRPr="008555AE">
              <w:rPr>
                <w:rFonts w:cs="宋体"/>
                <w:color w:val="000000"/>
                <w:sz w:val="22"/>
                <w:szCs w:val="22"/>
                <w:lang w:bidi="ar"/>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r w:rsidRPr="008555AE">
              <w:rPr>
                <w:rFonts w:cs="宋体" w:hint="default"/>
                <w:color w:val="000000"/>
                <w:sz w:val="22"/>
                <w:szCs w:val="22"/>
                <w:lang w:bidi="ar"/>
              </w:rPr>
              <w:t>;负责提出工业、信息产业固定资产投资规模和方向并组织实施；对全县工业和信息化技改投资项目审核、审批和核准备案；对工业和信息化、中小微企业、科技领域各</w:t>
            </w:r>
            <w:proofErr w:type="gramStart"/>
            <w:r w:rsidRPr="008555AE">
              <w:rPr>
                <w:rFonts w:cs="宋体" w:hint="default"/>
                <w:color w:val="000000"/>
                <w:sz w:val="22"/>
                <w:szCs w:val="22"/>
                <w:lang w:bidi="ar"/>
              </w:rPr>
              <w:t>类财政</w:t>
            </w:r>
            <w:proofErr w:type="gramEnd"/>
            <w:r w:rsidRPr="008555AE">
              <w:rPr>
                <w:rFonts w:cs="宋体" w:hint="default"/>
                <w:color w:val="000000"/>
                <w:sz w:val="22"/>
                <w:szCs w:val="22"/>
                <w:lang w:bidi="ar"/>
              </w:rPr>
              <w:t>专项资金的使用安排和监督管理；规划和组织重大工业和信息化建设项目，对重大技术改造项目实施监督管理。;负责拟订</w:t>
            </w:r>
            <w:r w:rsidRPr="008555AE">
              <w:rPr>
                <w:rFonts w:cs="宋体"/>
                <w:color w:val="000000"/>
                <w:sz w:val="22"/>
                <w:szCs w:val="22"/>
                <w:lang w:bidi="ar"/>
              </w:rPr>
              <w:t>年度工业调控目标并落实；承担煤、电、工业用油、气、运和重要物资平衡调度职责；负责工业品及重要物资运输的协调平衡和应急预案的编制工作；指导盐行业管理。</w:t>
            </w:r>
            <w:r w:rsidRPr="008555AE">
              <w:rPr>
                <w:rFonts w:cs="宋体" w:hint="default"/>
                <w:color w:val="000000"/>
                <w:sz w:val="22"/>
                <w:szCs w:val="22"/>
                <w:lang w:bidi="ar"/>
              </w:rPr>
              <w:t>;贯彻执行国家、市县有关工业、中小微企业、科技创新、大数据应用、军民融合、信息化发展的法律、法规、规章和方针政策，及其行业技术规范和标准，并组织实施和监督检查。;指导工业园区规划和建设，推进工业项目向园区集中，促进县域特色工业发展。;协调处理电磁干扰事宜，维护空中电波秩序。;负责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的行业管理和培育发展工作，承担中小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维权投诉和减轻负担工作;完成县委和</w:t>
            </w:r>
            <w:r w:rsidRPr="008555AE">
              <w:rPr>
                <w:rFonts w:cs="宋体"/>
                <w:color w:val="000000"/>
                <w:sz w:val="22"/>
                <w:szCs w:val="22"/>
                <w:lang w:bidi="ar"/>
              </w:rPr>
              <w:t>县政府交办的其他任务。</w:t>
            </w:r>
            <w:r w:rsidRPr="008555AE">
              <w:rPr>
                <w:rFonts w:cs="宋体" w:hint="default"/>
                <w:color w:val="000000"/>
                <w:sz w:val="22"/>
                <w:szCs w:val="22"/>
                <w:lang w:bidi="ar"/>
              </w:rPr>
              <w:t>;加强机关、直属事业单位和工业行业社会组织党建工作。;提出本县新型工业化、中小微企业、科技创新、大数据应用、军民融合、信息化发展等战略和政策建议；拟订发展规划和年度计划经批准后并组织实施；推进工业化与信息化深度融合。;负责本县汽车、摩托车、装备、原材料、电子信息、消费品、建材、矿产品加工等工业系统行业管理，订并组织实施行业中长期规划、年度计划，执行行业技术规范。;具体执法交由相关执法队伍承担，并以部门名义统一执法。;监测分析工业和信息产业经济运行态势，统计并发布相关信息，进行预警预测和</w:t>
            </w:r>
            <w:r w:rsidRPr="008555AE">
              <w:rPr>
                <w:rFonts w:cs="宋体"/>
                <w:color w:val="000000"/>
                <w:sz w:val="22"/>
                <w:szCs w:val="22"/>
                <w:lang w:bidi="ar"/>
              </w:rPr>
              <w:t>信息引导，协调解决行业运行发展中的有关问题</w:t>
            </w:r>
            <w:r w:rsidRPr="008555AE">
              <w:rPr>
                <w:rFonts w:cs="宋体"/>
                <w:color w:val="000000"/>
                <w:sz w:val="22"/>
                <w:szCs w:val="22"/>
                <w:lang w:bidi="ar"/>
              </w:rPr>
              <w:lastRenderedPageBreak/>
              <w:t>并提出政策建议；负责工业应急管理、产业安全和国防动员有关工作。</w:t>
            </w:r>
            <w:r w:rsidRPr="008555AE">
              <w:rPr>
                <w:rFonts w:cs="宋体" w:hint="default"/>
                <w:color w:val="000000"/>
                <w:sz w:val="22"/>
                <w:szCs w:val="22"/>
                <w:lang w:bidi="ar"/>
              </w:rPr>
              <w:t>;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组织拟订重大技术装备发展和自主创新规划及地方性政策，依托国家和市重点工程建设，协调有关重大专项实施，推进重大技术装备的国产化，指导引进重大技术装</w:t>
            </w:r>
            <w:r w:rsidRPr="008555AE">
              <w:rPr>
                <w:rFonts w:cs="宋体"/>
                <w:color w:val="000000"/>
                <w:sz w:val="22"/>
                <w:szCs w:val="22"/>
                <w:lang w:bidi="ar"/>
              </w:rPr>
              <w:t>备的消化创新。</w:t>
            </w:r>
            <w:r w:rsidRPr="008555AE">
              <w:rPr>
                <w:rFonts w:cs="宋体" w:hint="default"/>
                <w:color w:val="000000"/>
                <w:sz w:val="22"/>
                <w:szCs w:val="22"/>
                <w:lang w:bidi="ar"/>
              </w:rPr>
              <w:t>;指导相关行业加强安全生产管理；引导和规范生产性服务业发展，推进生产性服务业重点领域发展和重大项目建设；指导和促进创意产业发展。;牵头协调电信、广播电视和计算机网络融合工作；指导协调信息资源开发利用、企业信息化以及社会和经济各领域的信息化应用推进工作；负责社会公共信息资源共享的协调管理；组织协调跨部门、跨行业、跨领域的信息化应用。;组织指导相关部门制定通信管线、公共通信网、专用信息网的规划并承担相应的管理工作；协调电信市场涉及社会公共利益的重大事宜；协调推进跨行业、跨部门面向社会服务网络的互联</w:t>
            </w:r>
            <w:r w:rsidRPr="008555AE">
              <w:rPr>
                <w:rFonts w:cs="宋体"/>
                <w:color w:val="000000"/>
                <w:sz w:val="22"/>
                <w:szCs w:val="22"/>
                <w:lang w:bidi="ar"/>
              </w:rPr>
              <w:t>互通；统筹规划公用通信网，推进电信普遍服务，保障重要通信。</w:t>
            </w:r>
            <w:r w:rsidRPr="008555AE">
              <w:rPr>
                <w:rFonts w:cs="宋体" w:hint="default"/>
                <w:color w:val="000000"/>
                <w:sz w:val="22"/>
                <w:szCs w:val="22"/>
                <w:lang w:bidi="ar"/>
              </w:rPr>
              <w:t>;协调推进信息安全和信息安全保障体系建设，协同有关部门处理网络与信息安全重大事件。;促进大数据政用、民用、商用；负责全县大数据应用发展管理和智慧城市建设；负责推动大数据、人工智能、信息化领域对外交流合作；;牵头推进全县科技管理平台和科技创新体系及能力建设；负责编制县级科技项目规划并监督实施；牵头组织实施重大技术攻关和成果应用示范；组织对外科技合作与交流工作，做好科技人才队伍建设，加强国内外专家、团队等科技智力引进工作;负责权限范围内国防科学技术工业和</w:t>
            </w:r>
            <w:r w:rsidRPr="008555AE">
              <w:rPr>
                <w:rFonts w:cs="宋体"/>
                <w:color w:val="000000"/>
                <w:sz w:val="22"/>
                <w:szCs w:val="22"/>
                <w:lang w:bidi="ar"/>
              </w:rPr>
              <w:t>区域内军工科研生产的管理；对区域内民用飞机、民用航天、民用船舶、核电等军工主导民品实施行业管理和船舶建造质量安全监管。</w:t>
            </w:r>
            <w:r w:rsidRPr="008555AE">
              <w:rPr>
                <w:rFonts w:cs="宋体" w:hint="default"/>
                <w:color w:val="000000"/>
                <w:sz w:val="22"/>
                <w:szCs w:val="22"/>
                <w:lang w:bidi="ar"/>
              </w:rPr>
              <w:t>;负责编制工业、科技和信息化领域、经营管理的人才建设规划并组织实施。负责外国专家管理和工业企业培训体系的建设和管理。;</w:t>
            </w:r>
          </w:p>
        </w:tc>
        <w:tc>
          <w:tcPr>
            <w:tcW w:w="420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B151A1" w:rsidRDefault="00B151A1">
            <w:pPr>
              <w:textAlignment w:val="top"/>
              <w:rPr>
                <w:rFonts w:cs="宋体" w:hint="default"/>
                <w:color w:val="000000"/>
                <w:sz w:val="22"/>
                <w:szCs w:val="22"/>
              </w:rPr>
            </w:pPr>
            <w:r w:rsidRPr="008555AE">
              <w:rPr>
                <w:rFonts w:cs="宋体"/>
                <w:color w:val="000000"/>
                <w:sz w:val="22"/>
                <w:szCs w:val="22"/>
                <w:lang w:bidi="ar"/>
              </w:rPr>
              <w:lastRenderedPageBreak/>
              <w:t>负责液化天然气、液化石油气、</w:t>
            </w:r>
            <w:proofErr w:type="gramStart"/>
            <w:r w:rsidRPr="008555AE">
              <w:rPr>
                <w:rFonts w:cs="宋体"/>
                <w:color w:val="000000"/>
                <w:sz w:val="22"/>
                <w:szCs w:val="22"/>
                <w:lang w:bidi="ar"/>
              </w:rPr>
              <w:t>醇基燃料</w:t>
            </w:r>
            <w:proofErr w:type="gramEnd"/>
            <w:r w:rsidRPr="008555AE">
              <w:rPr>
                <w:rFonts w:cs="宋体"/>
                <w:color w:val="000000"/>
                <w:sz w:val="22"/>
                <w:szCs w:val="22"/>
                <w:lang w:bidi="ar"/>
              </w:rPr>
              <w:t>等管理职责；负责民用爆破器材的监督管理；组织实施工业的节约能源和资源综合利用、清洁生产促进政策；拟订工业节约能源和资源综合利用、清洁生产促进规划，组织协调相关重大示范工程和新产品、新技术、新设备、新材料的推广应用。</w:t>
            </w:r>
            <w:r w:rsidRPr="008555AE">
              <w:rPr>
                <w:rFonts w:cs="宋体" w:hint="default"/>
                <w:color w:val="000000"/>
                <w:sz w:val="22"/>
                <w:szCs w:val="22"/>
                <w:lang w:bidi="ar"/>
              </w:rPr>
              <w:t>;负责提出工业、信息产业固定资产投资规模和方向并组织实施；对全县工业和信息化技改投资项目审核、审批和核准备案；对工业和信息化、中小微企业、科技领域各</w:t>
            </w:r>
            <w:proofErr w:type="gramStart"/>
            <w:r w:rsidRPr="008555AE">
              <w:rPr>
                <w:rFonts w:cs="宋体" w:hint="default"/>
                <w:color w:val="000000"/>
                <w:sz w:val="22"/>
                <w:szCs w:val="22"/>
                <w:lang w:bidi="ar"/>
              </w:rPr>
              <w:t>类财政</w:t>
            </w:r>
            <w:proofErr w:type="gramEnd"/>
            <w:r w:rsidRPr="008555AE">
              <w:rPr>
                <w:rFonts w:cs="宋体" w:hint="default"/>
                <w:color w:val="000000"/>
                <w:sz w:val="22"/>
                <w:szCs w:val="22"/>
                <w:lang w:bidi="ar"/>
              </w:rPr>
              <w:t>专项资金的使用安排和监督管理；规划和组织重大工业和信息化建设项目，对重大技术改造项目实施监督管理。;负责拟订</w:t>
            </w:r>
            <w:r w:rsidRPr="008555AE">
              <w:rPr>
                <w:rFonts w:cs="宋体"/>
                <w:color w:val="000000"/>
                <w:sz w:val="22"/>
                <w:szCs w:val="22"/>
                <w:lang w:bidi="ar"/>
              </w:rPr>
              <w:t>年度工业调控目标并落实；承担煤、电、工业用油、气、运和重要物资平衡调度职责；负责工业品及重要物资运输的协调平衡和应急预案的编制工作；指导盐行业管理。</w:t>
            </w:r>
            <w:r w:rsidRPr="008555AE">
              <w:rPr>
                <w:rFonts w:cs="宋体" w:hint="default"/>
                <w:color w:val="000000"/>
                <w:sz w:val="22"/>
                <w:szCs w:val="22"/>
                <w:lang w:bidi="ar"/>
              </w:rPr>
              <w:t>;贯彻执行国家、市县有关工业、中小微企业、科技创新、大数据应用、军民融合、信息化发展的法律、法规、规章和方针政策，及其行业技术规范和标准，并组织实施和监督检查。;指导工业园区规划和建设，推进工业项目向园区集中，促进县域特色工业发展。;协调处理电磁干扰事宜，维护空中电波秩序。;负责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的行业管理和培育发展工作，承担中小</w:t>
            </w:r>
            <w:proofErr w:type="gramStart"/>
            <w:r w:rsidRPr="008555AE">
              <w:rPr>
                <w:rFonts w:cs="宋体" w:hint="default"/>
                <w:color w:val="000000"/>
                <w:sz w:val="22"/>
                <w:szCs w:val="22"/>
                <w:lang w:bidi="ar"/>
              </w:rPr>
              <w:t>微企业</w:t>
            </w:r>
            <w:proofErr w:type="gramEnd"/>
            <w:r w:rsidRPr="008555AE">
              <w:rPr>
                <w:rFonts w:cs="宋体" w:hint="default"/>
                <w:color w:val="000000"/>
                <w:sz w:val="22"/>
                <w:szCs w:val="22"/>
                <w:lang w:bidi="ar"/>
              </w:rPr>
              <w:t>维权投诉和减轻负担工作;完成县委和</w:t>
            </w:r>
            <w:r w:rsidRPr="008555AE">
              <w:rPr>
                <w:rFonts w:cs="宋体"/>
                <w:color w:val="000000"/>
                <w:sz w:val="22"/>
                <w:szCs w:val="22"/>
                <w:lang w:bidi="ar"/>
              </w:rPr>
              <w:t>县政府交办的其他任务。</w:t>
            </w:r>
            <w:r w:rsidRPr="008555AE">
              <w:rPr>
                <w:rFonts w:cs="宋体" w:hint="default"/>
                <w:color w:val="000000"/>
                <w:sz w:val="22"/>
                <w:szCs w:val="22"/>
                <w:lang w:bidi="ar"/>
              </w:rPr>
              <w:t>;加强机关、直</w:t>
            </w:r>
            <w:r w:rsidRPr="008555AE">
              <w:rPr>
                <w:rFonts w:cs="宋体" w:hint="default"/>
                <w:color w:val="000000"/>
                <w:sz w:val="22"/>
                <w:szCs w:val="22"/>
                <w:lang w:bidi="ar"/>
              </w:rPr>
              <w:lastRenderedPageBreak/>
              <w:t>属事业单位和工业行业社会组织党建工作。;提出本县新型工业化、中小微企业、科技创新、大数据应用、军民融合、信息化发展等战略和政策建议；拟订发展规划和年度计划经批准后并组织实施；推进工业化与信息化深度融合。;负责本县汽车、摩托车、装备、原材料、电子信息、消费品、建材、矿产品加工等工业系统行业管理，订并组织实施行业中长期规划、年度计划，执行行业技术规范。;具体执法交由相关执法队伍承担，并以部门名义统一执法。;监测分析工业和信息产业经济运行态势，统计并发布相关信息，进行预警预测和</w:t>
            </w:r>
            <w:r w:rsidRPr="008555AE">
              <w:rPr>
                <w:rFonts w:cs="宋体"/>
                <w:color w:val="000000"/>
                <w:sz w:val="22"/>
                <w:szCs w:val="22"/>
                <w:lang w:bidi="ar"/>
              </w:rPr>
              <w:t>信息引导，协调解决行业运行发展中的有关问题并提出政策建议；负责工业应急管理、产业安全和国防动员有关工作。</w:t>
            </w:r>
            <w:r w:rsidRPr="008555AE">
              <w:rPr>
                <w:rFonts w:cs="宋体" w:hint="default"/>
                <w:color w:val="000000"/>
                <w:sz w:val="22"/>
                <w:szCs w:val="22"/>
                <w:lang w:bidi="ar"/>
              </w:rPr>
              <w:t>;拟订工业技术进步和高新技术产业发展规划和政策措施并组织实施，指导行业技术创新和技术进步，以先进适用技术改造提升传统产业；负责工业行业质量管理和品牌战略的推进；组织实施国家、市（县）有关科技重大专项，推进相关科研成果产业化；推动软件业、信息服务业和新兴产业发展。;组织拟订重大技术装备发展和自主创新规划及地方性政策，依托国家和市重点工程建设，协调有关重大专项实施，推进重大技术装备的国产化，指导引进重大技术装</w:t>
            </w:r>
            <w:r w:rsidRPr="008555AE">
              <w:rPr>
                <w:rFonts w:cs="宋体"/>
                <w:color w:val="000000"/>
                <w:sz w:val="22"/>
                <w:szCs w:val="22"/>
                <w:lang w:bidi="ar"/>
              </w:rPr>
              <w:t>备的消化创新。</w:t>
            </w:r>
            <w:r w:rsidRPr="008555AE">
              <w:rPr>
                <w:rFonts w:cs="宋体" w:hint="default"/>
                <w:color w:val="000000"/>
                <w:sz w:val="22"/>
                <w:szCs w:val="22"/>
                <w:lang w:bidi="ar"/>
              </w:rPr>
              <w:t>;指导相关行业加强安全生产管理；引导和规范生产性服务业发展，推进生产性服务业重点领域发展和重大项目建设；指导和促进创意产业发展。;牵头协调电信、广播电视和计算机网络融合工作；指导协调信息资源开发利用、企业信息化以及社会和经济各领域的信息化应用推进工作；负责社会公共信息资源共享的协调管理；组织协调跨部门、跨行业、跨领域的信息化应用。;组织指导相关部门制定通信管线、公共通信网、专用信息网的规划并承担相应的管理工作；协调电信市场涉及社会公共利益的重大事宜；协调推进跨行业、跨部门面向社会服务网络的互联</w:t>
            </w:r>
            <w:r w:rsidRPr="008555AE">
              <w:rPr>
                <w:rFonts w:cs="宋体"/>
                <w:color w:val="000000"/>
                <w:sz w:val="22"/>
                <w:szCs w:val="22"/>
                <w:lang w:bidi="ar"/>
              </w:rPr>
              <w:t>互通；统筹规划公用通信网，推进电信普遍服务，保障重要通信。</w:t>
            </w:r>
            <w:r w:rsidRPr="008555AE">
              <w:rPr>
                <w:rFonts w:cs="宋体" w:hint="default"/>
                <w:color w:val="000000"/>
                <w:sz w:val="22"/>
                <w:szCs w:val="22"/>
                <w:lang w:bidi="ar"/>
              </w:rPr>
              <w:t>;协调推进信息安全和信息安全保障体系建设，协同有关部门处理网络与信息安全重大事件。;促进大数据政用、民用、商用；负责全县大数据应用发展管理和智慧城市建设；负责推动大数据、人工智能、信息化领域对外交流合作；;牵头推进全县科技管理平台和科技创新体系及能力建设；负责编制县级科技项目规划并监督实施；牵头组织实施重大技术攻关和成果应用示范；组</w:t>
            </w:r>
            <w:r w:rsidRPr="008555AE">
              <w:rPr>
                <w:rFonts w:cs="宋体" w:hint="default"/>
                <w:color w:val="000000"/>
                <w:sz w:val="22"/>
                <w:szCs w:val="22"/>
                <w:lang w:bidi="ar"/>
              </w:rPr>
              <w:lastRenderedPageBreak/>
              <w:t>织对外科技合作与交流工作，做好科技人才队伍建设，加强国内外专家、团队等科技智力引进工作;负责权限范围内国防科学技术工业和</w:t>
            </w:r>
            <w:r w:rsidRPr="008555AE">
              <w:rPr>
                <w:rFonts w:cs="宋体"/>
                <w:color w:val="000000"/>
                <w:sz w:val="22"/>
                <w:szCs w:val="22"/>
                <w:lang w:bidi="ar"/>
              </w:rPr>
              <w:t>区域内军工科研生产的管理；对区域内民用飞机、民用航天、民用船舶、核电等军工主导民品实施行业管理和船舶建造质量安全监管。</w:t>
            </w:r>
            <w:r w:rsidRPr="008555AE">
              <w:rPr>
                <w:rFonts w:cs="宋体" w:hint="default"/>
                <w:color w:val="000000"/>
                <w:sz w:val="22"/>
                <w:szCs w:val="22"/>
                <w:lang w:bidi="ar"/>
              </w:rPr>
              <w:t>;负责编制工业、科技和信息化领域、经营管理的人才建设规划并组织实施。负责外国专家管理和工业企业培训体系的建设和管理。;</w:t>
            </w:r>
          </w:p>
        </w:tc>
      </w:tr>
      <w:tr w:rsidR="00B151A1">
        <w:trPr>
          <w:trHeight w:val="600"/>
        </w:trPr>
        <w:tc>
          <w:tcPr>
            <w:tcW w:w="22350" w:type="dxa"/>
            <w:gridSpan w:val="1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ascii="微软雅黑" w:eastAsia="微软雅黑" w:hAnsi="微软雅黑" w:cs="微软雅黑" w:hint="default"/>
                <w:b/>
                <w:color w:val="808080"/>
                <w:sz w:val="28"/>
                <w:szCs w:val="28"/>
              </w:rPr>
            </w:pPr>
            <w:r>
              <w:rPr>
                <w:rFonts w:ascii="微软雅黑" w:eastAsia="微软雅黑" w:hAnsi="微软雅黑" w:cs="微软雅黑"/>
                <w:b/>
                <w:color w:val="808080"/>
                <w:sz w:val="28"/>
                <w:szCs w:val="28"/>
                <w:lang w:bidi="ar"/>
              </w:rPr>
              <w:lastRenderedPageBreak/>
              <w:t>绩效指标</w:t>
            </w: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指标名称</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计量单位</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指标性质</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指标值</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全年完成值</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偏离度（%）</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得分系数（%）</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指标权重</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指标得分</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是否核心指标</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jc w:val="center"/>
              <w:textAlignment w:val="center"/>
              <w:rPr>
                <w:rFonts w:cs="宋体" w:hint="default"/>
                <w:b/>
                <w:color w:val="000000"/>
                <w:sz w:val="22"/>
                <w:szCs w:val="22"/>
              </w:rPr>
            </w:pPr>
            <w:r>
              <w:rPr>
                <w:rFonts w:cs="宋体"/>
                <w:b/>
                <w:color w:val="000000"/>
                <w:sz w:val="22"/>
                <w:szCs w:val="22"/>
                <w:lang w:bidi="ar"/>
              </w:rPr>
              <w:t>说明</w:t>
            </w: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555AE">
            <w:pPr>
              <w:ind w:firstLineChars="100" w:firstLine="220"/>
              <w:textAlignment w:val="center"/>
              <w:rPr>
                <w:rFonts w:cs="宋体" w:hint="default"/>
                <w:color w:val="000000"/>
                <w:sz w:val="22"/>
                <w:szCs w:val="22"/>
              </w:rPr>
            </w:pPr>
            <w:r w:rsidRPr="008555AE">
              <w:rPr>
                <w:rFonts w:cs="宋体"/>
                <w:color w:val="000000"/>
                <w:sz w:val="22"/>
                <w:szCs w:val="22"/>
                <w:lang w:bidi="ar"/>
              </w:rPr>
              <w:t>完成项目任务（数量指标）</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万元</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hint="default"/>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8F0840" w:rsidRDefault="008F0840" w:rsidP="008F0840">
            <w:pPr>
              <w:ind w:firstLineChars="100" w:firstLine="280"/>
              <w:jc w:val="right"/>
              <w:textAlignment w:val="center"/>
              <w:rPr>
                <w:rFonts w:cs="宋体" w:hint="default"/>
                <w:color w:val="000000"/>
                <w:sz w:val="28"/>
                <w:szCs w:val="28"/>
              </w:rPr>
            </w:pPr>
            <w:r w:rsidRPr="008F0840">
              <w:rPr>
                <w:rFonts w:ascii="Times New Roman" w:eastAsia="方正仿宋_GBK" w:hAnsi="Times New Roman"/>
                <w:sz w:val="28"/>
                <w:szCs w:val="28"/>
              </w:rPr>
              <w:t>9021.73</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Pr="008F0840" w:rsidRDefault="008F0840" w:rsidP="008F0840">
            <w:pPr>
              <w:ind w:firstLineChars="100" w:firstLine="280"/>
              <w:jc w:val="right"/>
              <w:textAlignment w:val="center"/>
              <w:rPr>
                <w:rFonts w:cs="宋体" w:hint="default"/>
                <w:color w:val="000000"/>
                <w:sz w:val="28"/>
                <w:szCs w:val="28"/>
              </w:rPr>
            </w:pPr>
            <w:r w:rsidRPr="008F0840">
              <w:rPr>
                <w:rFonts w:ascii="Times New Roman" w:eastAsia="方正仿宋_GBK" w:hAnsi="Times New Roman"/>
                <w:sz w:val="28"/>
                <w:szCs w:val="28"/>
              </w:rPr>
              <w:t>9021.73</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textAlignment w:val="center"/>
              <w:rPr>
                <w:rFonts w:cs="宋体" w:hint="default"/>
                <w:color w:val="000000"/>
                <w:sz w:val="22"/>
                <w:szCs w:val="22"/>
              </w:rPr>
            </w:pPr>
            <w:r>
              <w:rPr>
                <w:rFonts w:cs="宋体"/>
                <w:color w:val="000000"/>
                <w:sz w:val="22"/>
                <w:szCs w:val="22"/>
                <w:lang w:bidi="ar"/>
              </w:rPr>
              <w:t>是</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rPr>
                <w:rFonts w:cs="宋体" w:hint="default"/>
                <w:color w:val="000000"/>
                <w:sz w:val="22"/>
                <w:szCs w:val="22"/>
              </w:rPr>
            </w:pP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项目完成情况（质量指标）</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Pr>
                <w:rFonts w:cs="宋体"/>
                <w:color w:val="000000"/>
                <w:sz w:val="22"/>
                <w:szCs w:val="22"/>
                <w:lang w:bidi="ar"/>
              </w:rPr>
              <w:t>%</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sidRPr="008F0840">
              <w:rPr>
                <w:rFonts w:cs="宋体" w:hint="default"/>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F0840">
            <w:pPr>
              <w:textAlignment w:val="center"/>
              <w:rPr>
                <w:rFonts w:cs="宋体" w:hint="default"/>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rPr>
                <w:rFonts w:cs="宋体" w:hint="default"/>
                <w:color w:val="000000"/>
                <w:sz w:val="22"/>
                <w:szCs w:val="22"/>
              </w:rPr>
            </w:pP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项目运行成本（成本指标）</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sidRPr="008F0840">
              <w:rPr>
                <w:rFonts w:cs="宋体"/>
                <w:color w:val="000000"/>
                <w:sz w:val="22"/>
                <w:szCs w:val="22"/>
                <w:lang w:bidi="ar"/>
              </w:rPr>
              <w:t>万元</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sidRPr="008F0840">
              <w:rPr>
                <w:rFonts w:cs="宋体" w:hint="default"/>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80"/>
              <w:jc w:val="right"/>
              <w:textAlignment w:val="center"/>
              <w:rPr>
                <w:rFonts w:cs="宋体" w:hint="default"/>
                <w:color w:val="000000"/>
                <w:sz w:val="22"/>
                <w:szCs w:val="22"/>
              </w:rPr>
            </w:pPr>
            <w:r w:rsidRPr="008F0840">
              <w:rPr>
                <w:rFonts w:ascii="Times New Roman" w:eastAsia="方正仿宋_GBK" w:hAnsi="Times New Roman"/>
                <w:sz w:val="28"/>
                <w:szCs w:val="28"/>
              </w:rPr>
              <w:t>9021.73</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80"/>
              <w:jc w:val="right"/>
              <w:textAlignment w:val="center"/>
              <w:rPr>
                <w:rFonts w:cs="宋体" w:hint="default"/>
                <w:color w:val="000000"/>
                <w:sz w:val="22"/>
                <w:szCs w:val="22"/>
              </w:rPr>
            </w:pPr>
            <w:r w:rsidRPr="008F0840">
              <w:rPr>
                <w:rFonts w:ascii="Times New Roman" w:eastAsia="方正仿宋_GBK" w:hAnsi="Times New Roman"/>
                <w:sz w:val="28"/>
                <w:szCs w:val="28"/>
              </w:rPr>
              <w:t>9021.73</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textAlignment w:val="center"/>
              <w:rPr>
                <w:rFonts w:cs="宋体" w:hint="default"/>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rPr>
                <w:rFonts w:cs="宋体" w:hint="default"/>
                <w:color w:val="000000"/>
                <w:sz w:val="22"/>
                <w:szCs w:val="22"/>
              </w:rPr>
            </w:pP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增加企业产值（效益指标）</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万元</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textAlignment w:val="center"/>
              <w:rPr>
                <w:rFonts w:cs="宋体" w:hint="default"/>
                <w:color w:val="000000"/>
                <w:sz w:val="22"/>
                <w:szCs w:val="22"/>
              </w:rPr>
            </w:pPr>
            <w:r>
              <w:rPr>
                <w:rFonts w:cs="宋体"/>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100000</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w:t>
            </w:r>
            <w:r w:rsidR="008F0840">
              <w:rPr>
                <w:rFonts w:cs="宋体"/>
                <w:color w:val="000000"/>
                <w:sz w:val="22"/>
                <w:szCs w:val="22"/>
                <w:lang w:bidi="ar"/>
              </w:rPr>
              <w:t>00000</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textAlignment w:val="center"/>
              <w:rPr>
                <w:rFonts w:cs="宋体" w:hint="default"/>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rPr>
                <w:rFonts w:cs="宋体" w:hint="default"/>
                <w:color w:val="000000"/>
                <w:sz w:val="22"/>
                <w:szCs w:val="22"/>
              </w:rPr>
            </w:pPr>
          </w:p>
        </w:tc>
      </w:tr>
      <w:tr w:rsidR="008F0840">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Pr="008F0840" w:rsidRDefault="008F0840" w:rsidP="008F0840">
            <w:pPr>
              <w:ind w:firstLineChars="100" w:firstLine="220"/>
              <w:textAlignment w:val="center"/>
              <w:rPr>
                <w:rFonts w:cs="宋体" w:hint="default"/>
                <w:color w:val="000000"/>
                <w:sz w:val="22"/>
                <w:szCs w:val="22"/>
                <w:lang w:bidi="ar"/>
              </w:rPr>
            </w:pPr>
            <w:r w:rsidRPr="008F0840">
              <w:rPr>
                <w:rFonts w:cs="宋体"/>
                <w:color w:val="000000"/>
                <w:sz w:val="22"/>
                <w:szCs w:val="22"/>
                <w:lang w:bidi="ar"/>
              </w:rPr>
              <w:t>按时完成支付（时效指标）</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Pr="008F0840" w:rsidRDefault="008F0840" w:rsidP="008F0840">
            <w:pPr>
              <w:ind w:firstLineChars="100" w:firstLine="220"/>
              <w:textAlignment w:val="center"/>
              <w:rPr>
                <w:rFonts w:cs="宋体" w:hint="default"/>
                <w:color w:val="000000"/>
                <w:sz w:val="22"/>
                <w:szCs w:val="22"/>
                <w:lang w:bidi="ar"/>
              </w:rPr>
            </w:pPr>
            <w:r w:rsidRPr="008F0840">
              <w:rPr>
                <w:rFonts w:cs="宋体"/>
                <w:color w:val="000000"/>
                <w:sz w:val="22"/>
                <w:szCs w:val="22"/>
                <w:lang w:bidi="ar"/>
              </w:rPr>
              <w:t>万元</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textAlignment w:val="center"/>
              <w:rPr>
                <w:rFonts w:cs="宋体" w:hint="default"/>
                <w:color w:val="000000"/>
                <w:sz w:val="22"/>
                <w:szCs w:val="22"/>
                <w:lang w:bidi="ar"/>
              </w:rPr>
            </w:pPr>
            <w:r w:rsidRPr="008F0840">
              <w:rPr>
                <w:rFonts w:cs="宋体" w:hint="default"/>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F0840">
            <w:pPr>
              <w:ind w:firstLineChars="100" w:firstLine="280"/>
              <w:jc w:val="right"/>
              <w:textAlignment w:val="center"/>
              <w:rPr>
                <w:rFonts w:cs="宋体" w:hint="default"/>
                <w:color w:val="000000"/>
                <w:sz w:val="22"/>
                <w:szCs w:val="22"/>
                <w:lang w:bidi="ar"/>
              </w:rPr>
            </w:pPr>
            <w:r w:rsidRPr="008F0840">
              <w:rPr>
                <w:rFonts w:ascii="Times New Roman" w:eastAsia="方正仿宋_GBK" w:hAnsi="Times New Roman"/>
                <w:sz w:val="28"/>
                <w:szCs w:val="28"/>
              </w:rPr>
              <w:t>9021.73</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F0840">
            <w:pPr>
              <w:ind w:firstLineChars="100" w:firstLine="280"/>
              <w:jc w:val="right"/>
              <w:textAlignment w:val="center"/>
              <w:rPr>
                <w:rFonts w:cs="宋体" w:hint="default"/>
                <w:color w:val="000000"/>
                <w:sz w:val="22"/>
                <w:szCs w:val="22"/>
                <w:lang w:bidi="ar"/>
              </w:rPr>
            </w:pPr>
            <w:r w:rsidRPr="008F0840">
              <w:rPr>
                <w:rFonts w:ascii="Times New Roman" w:eastAsia="方正仿宋_GBK" w:hAnsi="Times New Roman"/>
                <w:sz w:val="28"/>
                <w:szCs w:val="28"/>
              </w:rPr>
              <w:t>9021.73</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jc w:val="right"/>
              <w:textAlignment w:val="center"/>
              <w:rPr>
                <w:rFonts w:cs="宋体" w:hint="default"/>
                <w:color w:val="000000"/>
                <w:sz w:val="22"/>
                <w:szCs w:val="22"/>
                <w:lang w:bidi="ar"/>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jc w:val="right"/>
              <w:textAlignment w:val="center"/>
              <w:rPr>
                <w:rFonts w:cs="宋体" w:hint="default"/>
                <w:color w:val="000000"/>
                <w:sz w:val="22"/>
                <w:szCs w:val="22"/>
                <w:lang w:bidi="ar"/>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jc w:val="right"/>
              <w:textAlignment w:val="center"/>
              <w:rPr>
                <w:rFonts w:cs="宋体" w:hint="default"/>
                <w:color w:val="000000"/>
                <w:sz w:val="22"/>
                <w:szCs w:val="22"/>
                <w:lang w:bidi="ar"/>
              </w:rPr>
            </w:pPr>
            <w:r>
              <w:rPr>
                <w:rFonts w:cs="宋体"/>
                <w:color w:val="000000"/>
                <w:sz w:val="22"/>
                <w:szCs w:val="22"/>
                <w:lang w:bidi="ar"/>
              </w:rPr>
              <w:t>10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jc w:val="right"/>
              <w:textAlignment w:val="center"/>
              <w:rPr>
                <w:rFonts w:cs="宋体" w:hint="default"/>
                <w:color w:val="000000"/>
                <w:sz w:val="22"/>
                <w:szCs w:val="22"/>
                <w:lang w:bidi="ar"/>
              </w:rPr>
            </w:pPr>
            <w:r>
              <w:rPr>
                <w:rFonts w:cs="宋体"/>
                <w:color w:val="000000"/>
                <w:sz w:val="22"/>
                <w:szCs w:val="22"/>
                <w:lang w:bidi="ar"/>
              </w:rPr>
              <w:t>10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rsidP="0087409E">
            <w:pPr>
              <w:ind w:firstLineChars="100" w:firstLine="220"/>
              <w:textAlignment w:val="center"/>
              <w:rPr>
                <w:rFonts w:cs="宋体" w:hint="default"/>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F0840" w:rsidRDefault="008F0840">
            <w:pPr>
              <w:rPr>
                <w:rFonts w:cs="宋体" w:hint="default"/>
                <w:color w:val="000000"/>
                <w:sz w:val="22"/>
                <w:szCs w:val="22"/>
              </w:rPr>
            </w:pPr>
          </w:p>
        </w:tc>
      </w:tr>
      <w:tr w:rsidR="00B151A1">
        <w:trPr>
          <w:trHeight w:val="500"/>
        </w:trPr>
        <w:tc>
          <w:tcPr>
            <w:tcW w:w="58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F0840">
            <w:pPr>
              <w:ind w:firstLineChars="100" w:firstLine="220"/>
              <w:textAlignment w:val="center"/>
              <w:rPr>
                <w:rFonts w:cs="宋体" w:hint="default"/>
                <w:color w:val="000000"/>
                <w:sz w:val="22"/>
                <w:szCs w:val="22"/>
              </w:rPr>
            </w:pPr>
            <w:r w:rsidRPr="008F0840">
              <w:rPr>
                <w:rFonts w:cs="宋体"/>
                <w:color w:val="000000"/>
                <w:sz w:val="22"/>
                <w:szCs w:val="22"/>
                <w:lang w:bidi="ar"/>
              </w:rPr>
              <w:t>服务对象满意度</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Pr>
                <w:rFonts w:cs="宋体"/>
                <w:color w:val="000000"/>
                <w:sz w:val="22"/>
                <w:szCs w:val="22"/>
                <w:lang w:bidi="ar"/>
              </w:rPr>
              <w:t>%</w:t>
            </w:r>
          </w:p>
        </w:tc>
        <w:tc>
          <w:tcPr>
            <w:tcW w:w="22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textAlignment w:val="center"/>
              <w:rPr>
                <w:rFonts w:cs="宋体" w:hint="default"/>
                <w:color w:val="000000"/>
                <w:sz w:val="22"/>
                <w:szCs w:val="22"/>
              </w:rPr>
            </w:pPr>
            <w:r>
              <w:rPr>
                <w:rFonts w:cs="宋体"/>
                <w:color w:val="000000"/>
                <w:sz w:val="22"/>
                <w:szCs w:val="22"/>
                <w:lang w:bidi="ar"/>
              </w:rPr>
              <w:t>≥</w:t>
            </w:r>
          </w:p>
        </w:tc>
        <w:tc>
          <w:tcPr>
            <w:tcW w:w="17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0</w:t>
            </w:r>
          </w:p>
        </w:tc>
        <w:tc>
          <w:tcPr>
            <w:tcW w:w="1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100</w:t>
            </w:r>
          </w:p>
        </w:tc>
        <w:tc>
          <w:tcPr>
            <w:tcW w:w="1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jc w:val="right"/>
              <w:textAlignment w:val="center"/>
              <w:rPr>
                <w:rFonts w:cs="宋体" w:hint="default"/>
                <w:color w:val="000000"/>
                <w:sz w:val="22"/>
                <w:szCs w:val="22"/>
              </w:rPr>
            </w:pPr>
            <w:r>
              <w:rPr>
                <w:rFonts w:cs="宋体"/>
                <w:color w:val="000000"/>
                <w:sz w:val="22"/>
                <w:szCs w:val="22"/>
                <w:lang w:bidi="ar"/>
              </w:rPr>
              <w:t>10</w:t>
            </w:r>
          </w:p>
        </w:tc>
        <w:tc>
          <w:tcPr>
            <w:tcW w:w="10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8F0840" w:rsidP="0087409E">
            <w:pPr>
              <w:ind w:firstLineChars="100" w:firstLine="220"/>
              <w:jc w:val="right"/>
              <w:textAlignment w:val="center"/>
              <w:rPr>
                <w:rFonts w:cs="宋体" w:hint="default"/>
                <w:color w:val="000000"/>
                <w:sz w:val="22"/>
                <w:szCs w:val="22"/>
              </w:rPr>
            </w:pPr>
            <w:r>
              <w:rPr>
                <w:rFonts w:cs="宋体"/>
                <w:color w:val="000000"/>
                <w:sz w:val="22"/>
                <w:szCs w:val="22"/>
                <w:lang w:bidi="ar"/>
              </w:rPr>
              <w:t>20</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rsidP="0087409E">
            <w:pPr>
              <w:ind w:firstLineChars="100" w:firstLine="220"/>
              <w:textAlignment w:val="center"/>
              <w:rPr>
                <w:rFonts w:cs="宋体" w:hint="default"/>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151A1" w:rsidRDefault="00B151A1">
            <w:pPr>
              <w:rPr>
                <w:rFonts w:cs="宋体" w:hint="default"/>
                <w:color w:val="000000"/>
                <w:sz w:val="22"/>
                <w:szCs w:val="22"/>
              </w:rPr>
            </w:pPr>
          </w:p>
        </w:tc>
      </w:tr>
    </w:tbl>
    <w:p w:rsidR="00EB66DB" w:rsidRDefault="00EB66DB">
      <w:pPr>
        <w:tabs>
          <w:tab w:val="left" w:pos="12566"/>
        </w:tabs>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Default="001808AB" w:rsidP="001808AB">
      <w:pPr>
        <w:rPr>
          <w:rFonts w:hint="default"/>
        </w:rPr>
      </w:pPr>
    </w:p>
    <w:p w:rsidR="001808AB" w:rsidRDefault="001808AB" w:rsidP="001808AB">
      <w:pPr>
        <w:pStyle w:val="4"/>
        <w:rPr>
          <w:rFonts w:hint="default"/>
        </w:rPr>
      </w:pPr>
    </w:p>
    <w:p w:rsidR="001808AB" w:rsidRPr="001808AB" w:rsidRDefault="001808AB" w:rsidP="001808AB">
      <w:pPr>
        <w:rPr>
          <w:rFonts w:hint="default"/>
        </w:rPr>
      </w:pPr>
    </w:p>
    <w:p w:rsidR="001808AB" w:rsidRDefault="001808AB" w:rsidP="001808AB">
      <w:pPr>
        <w:pStyle w:val="4"/>
        <w:rPr>
          <w:rFonts w:hint="default"/>
        </w:rPr>
      </w:pPr>
    </w:p>
    <w:tbl>
      <w:tblPr>
        <w:tblW w:w="22562" w:type="dxa"/>
        <w:tblInd w:w="93" w:type="dxa"/>
        <w:tblLook w:val="04A0" w:firstRow="1" w:lastRow="0" w:firstColumn="1" w:lastColumn="0" w:noHBand="0" w:noVBand="1"/>
      </w:tblPr>
      <w:tblGrid>
        <w:gridCol w:w="2453"/>
        <w:gridCol w:w="1422"/>
        <w:gridCol w:w="1422"/>
        <w:gridCol w:w="2453"/>
        <w:gridCol w:w="1765"/>
        <w:gridCol w:w="1938"/>
        <w:gridCol w:w="2282"/>
        <w:gridCol w:w="1422"/>
        <w:gridCol w:w="1422"/>
        <w:gridCol w:w="2109"/>
        <w:gridCol w:w="1765"/>
        <w:gridCol w:w="2109"/>
      </w:tblGrid>
      <w:tr w:rsidR="001808AB" w:rsidRPr="001808AB" w:rsidTr="001808AB">
        <w:trPr>
          <w:trHeight w:val="7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ascii="微软雅黑" w:eastAsia="微软雅黑" w:hAnsi="微软雅黑" w:cs="宋体" w:hint="default"/>
                <w:b/>
                <w:bCs/>
                <w:color w:val="000000"/>
                <w:sz w:val="40"/>
                <w:szCs w:val="40"/>
              </w:rPr>
            </w:pPr>
            <w:r w:rsidRPr="001808AB">
              <w:rPr>
                <w:rFonts w:ascii="微软雅黑" w:eastAsia="微软雅黑" w:hAnsi="微软雅黑" w:cs="宋体"/>
                <w:b/>
                <w:bCs/>
                <w:color w:val="000000"/>
                <w:sz w:val="40"/>
                <w:szCs w:val="40"/>
              </w:rPr>
              <w:t>202</w:t>
            </w:r>
            <w:r>
              <w:rPr>
                <w:rFonts w:ascii="微软雅黑" w:eastAsia="微软雅黑" w:hAnsi="微软雅黑" w:cs="宋体"/>
                <w:b/>
                <w:bCs/>
                <w:color w:val="000000"/>
                <w:sz w:val="40"/>
                <w:szCs w:val="40"/>
              </w:rPr>
              <w:t>3</w:t>
            </w:r>
            <w:r w:rsidRPr="001808AB">
              <w:rPr>
                <w:rFonts w:ascii="微软雅黑" w:eastAsia="微软雅黑" w:hAnsi="微软雅黑" w:cs="宋体"/>
                <w:b/>
                <w:bCs/>
                <w:color w:val="000000"/>
                <w:sz w:val="40"/>
                <w:szCs w:val="40"/>
              </w:rPr>
              <w:t>年度项目绩效自评表</w:t>
            </w:r>
          </w:p>
        </w:tc>
      </w:tr>
      <w:tr w:rsidR="001808AB" w:rsidRPr="001808AB" w:rsidTr="001808AB">
        <w:trPr>
          <w:trHeight w:val="499"/>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1808AB">
            <w:pPr>
              <w:ind w:firstLineChars="100" w:firstLine="221"/>
              <w:jc w:val="right"/>
              <w:rPr>
                <w:rFonts w:cs="宋体" w:hint="default"/>
                <w:b/>
                <w:bCs/>
                <w:color w:val="DA3232"/>
                <w:sz w:val="22"/>
                <w:szCs w:val="22"/>
              </w:rPr>
            </w:pPr>
            <w:r w:rsidRPr="001808AB">
              <w:rPr>
                <w:rFonts w:cs="宋体"/>
                <w:b/>
                <w:bCs/>
                <w:color w:val="DA3232"/>
                <w:sz w:val="22"/>
                <w:szCs w:val="22"/>
              </w:rPr>
              <w:t xml:space="preserve">　</w:t>
            </w: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项目名称：</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2E3148" w:rsidP="00C70FCC">
            <w:pPr>
              <w:ind w:firstLineChars="100" w:firstLine="240"/>
              <w:jc w:val="center"/>
              <w:rPr>
                <w:rFonts w:cs="宋体" w:hint="default"/>
                <w:color w:val="000000"/>
              </w:rPr>
            </w:pPr>
            <w:r w:rsidRPr="00C70FCC">
              <w:rPr>
                <w:rFonts w:cs="宋体"/>
                <w:color w:val="000000"/>
              </w:rPr>
              <w:t>“三区”科技人才支持</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项目编码：</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930E05" w:rsidP="00C70FCC">
            <w:pPr>
              <w:pStyle w:val="el-tooltip"/>
              <w:jc w:val="center"/>
            </w:pPr>
            <w:r w:rsidRPr="00C70FCC">
              <w:t>50024322T000002044921</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自评总分：</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930E05" w:rsidP="00C70FCC">
            <w:pPr>
              <w:ind w:firstLineChars="100" w:firstLine="240"/>
              <w:jc w:val="center"/>
              <w:rPr>
                <w:rFonts w:cs="宋体" w:hint="default"/>
                <w:color w:val="000000"/>
              </w:rPr>
            </w:pPr>
            <w:r w:rsidRPr="00C70FCC">
              <w:rPr>
                <w:rFonts w:cs="宋体"/>
                <w:color w:val="000000"/>
              </w:rPr>
              <w:t>100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项目主管部门：</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lang w:bidi="ar"/>
              </w:rPr>
              <w:t>彭水苗族土家族自治县经济和信息化委员会</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财政归口处室：</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lang w:bidi="ar"/>
              </w:rPr>
              <w:t>行财科</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部门联系人：</w:t>
            </w:r>
          </w:p>
        </w:tc>
        <w:tc>
          <w:tcPr>
            <w:tcW w:w="2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proofErr w:type="gramStart"/>
            <w:r w:rsidRPr="00C70FCC">
              <w:rPr>
                <w:rFonts w:cs="宋体"/>
                <w:color w:val="000000"/>
              </w:rPr>
              <w:t>庹垒强</w:t>
            </w:r>
            <w:proofErr w:type="gramEnd"/>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联系电话：</w:t>
            </w:r>
          </w:p>
        </w:tc>
        <w:tc>
          <w:tcPr>
            <w:tcW w:w="387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13896821992</w:t>
            </w:r>
          </w:p>
        </w:tc>
      </w:tr>
      <w:tr w:rsidR="001808AB" w:rsidRPr="001808AB" w:rsidTr="001808AB">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ascii="微软雅黑" w:eastAsia="微软雅黑" w:hAnsi="微软雅黑" w:cs="宋体" w:hint="default"/>
                <w:b/>
                <w:bCs/>
                <w:color w:val="808080"/>
              </w:rPr>
            </w:pPr>
            <w:r w:rsidRPr="001808AB">
              <w:rPr>
                <w:rFonts w:ascii="微软雅黑" w:eastAsia="微软雅黑" w:hAnsi="微软雅黑" w:cs="宋体"/>
                <w:b/>
                <w:bCs/>
                <w:color w:val="808080"/>
              </w:rPr>
              <w:t>资金情况</w:t>
            </w:r>
          </w:p>
        </w:tc>
      </w:tr>
      <w:tr w:rsidR="001808AB" w:rsidRPr="001808AB" w:rsidTr="001808AB">
        <w:trPr>
          <w:trHeight w:val="499"/>
        </w:trPr>
        <w:tc>
          <w:tcPr>
            <w:tcW w:w="387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808AB" w:rsidRPr="001808AB" w:rsidRDefault="001808AB" w:rsidP="00C70FCC">
            <w:pPr>
              <w:jc w:val="center"/>
              <w:rPr>
                <w:rFonts w:cs="宋体" w:hint="default"/>
                <w:color w:val="000000"/>
              </w:rPr>
            </w:pPr>
          </w:p>
        </w:tc>
        <w:tc>
          <w:tcPr>
            <w:tcW w:w="38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年初预算数</w:t>
            </w:r>
          </w:p>
        </w:tc>
        <w:tc>
          <w:tcPr>
            <w:tcW w:w="370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全年（调整）预算数</w:t>
            </w:r>
          </w:p>
        </w:tc>
        <w:tc>
          <w:tcPr>
            <w:tcW w:w="370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全年执行数</w:t>
            </w:r>
          </w:p>
        </w:tc>
        <w:tc>
          <w:tcPr>
            <w:tcW w:w="353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执行率</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执行率权重</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cs="宋体" w:hint="default"/>
                <w:b/>
                <w:bCs/>
                <w:color w:val="000000"/>
              </w:rPr>
            </w:pPr>
            <w:r w:rsidRPr="001808AB">
              <w:rPr>
                <w:rFonts w:cs="宋体"/>
                <w:b/>
                <w:bCs/>
                <w:color w:val="000000"/>
              </w:rPr>
              <w:t>执行率得分</w:t>
            </w:r>
          </w:p>
        </w:tc>
      </w:tr>
      <w:tr w:rsidR="001808AB" w:rsidRPr="001808AB" w:rsidTr="001808AB">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r w:rsidRPr="001808AB">
              <w:rPr>
                <w:rFonts w:cs="宋体"/>
                <w:color w:val="000000"/>
              </w:rPr>
              <w:t>年度总金额</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rPr>
            </w:pPr>
            <w:r w:rsidRPr="00C70FCC">
              <w:rPr>
                <w:rFonts w:cs="宋体"/>
              </w:rPr>
              <w:t>100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rPr>
            </w:pPr>
            <w:r w:rsidRPr="00C70FCC">
              <w:rPr>
                <w:rFonts w:cs="宋体"/>
              </w:rPr>
              <w:t>100</w:t>
            </w:r>
          </w:p>
        </w:tc>
      </w:tr>
      <w:tr w:rsidR="001808AB" w:rsidRPr="001808AB" w:rsidTr="001808AB">
        <w:trPr>
          <w:trHeight w:val="499"/>
        </w:trPr>
        <w:tc>
          <w:tcPr>
            <w:tcW w:w="38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r w:rsidRPr="001808AB">
              <w:rPr>
                <w:rFonts w:cs="宋体"/>
                <w:color w:val="000000"/>
              </w:rPr>
              <w:t>其中：财政拨款</w:t>
            </w:r>
          </w:p>
        </w:tc>
        <w:tc>
          <w:tcPr>
            <w:tcW w:w="38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703"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704"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30</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rPr>
            </w:pPr>
            <w:r w:rsidRPr="00C70FCC">
              <w:rPr>
                <w:rFonts w:cs="宋体"/>
              </w:rPr>
              <w:t>100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E53D90" w:rsidP="00C70FCC">
            <w:pPr>
              <w:ind w:firstLineChars="100" w:firstLine="240"/>
              <w:jc w:val="center"/>
              <w:rPr>
                <w:rFonts w:cs="宋体" w:hint="default"/>
              </w:rPr>
            </w:pPr>
            <w:r w:rsidRPr="00C70FCC">
              <w:rPr>
                <w:rFonts w:cs="宋体"/>
              </w:rPr>
              <w:t>100</w:t>
            </w:r>
          </w:p>
        </w:tc>
      </w:tr>
      <w:tr w:rsidR="001808AB" w:rsidRPr="001808AB" w:rsidTr="001808AB">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C70FCC">
            <w:pPr>
              <w:jc w:val="center"/>
              <w:rPr>
                <w:rFonts w:ascii="微软雅黑" w:eastAsia="微软雅黑" w:hAnsi="微软雅黑" w:cs="宋体" w:hint="default"/>
                <w:b/>
                <w:bCs/>
                <w:color w:val="808080"/>
              </w:rPr>
            </w:pPr>
            <w:r w:rsidRPr="001808AB">
              <w:rPr>
                <w:rFonts w:ascii="微软雅黑" w:eastAsia="微软雅黑" w:hAnsi="微软雅黑" w:cs="宋体"/>
                <w:b/>
                <w:bCs/>
                <w:color w:val="808080"/>
              </w:rPr>
              <w:t>绩效目标</w:t>
            </w:r>
          </w:p>
        </w:tc>
      </w:tr>
      <w:tr w:rsidR="001808AB" w:rsidRPr="001808AB" w:rsidTr="001808AB">
        <w:trPr>
          <w:trHeight w:val="499"/>
        </w:trPr>
        <w:tc>
          <w:tcPr>
            <w:tcW w:w="77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年初绩效目标</w:t>
            </w:r>
          </w:p>
        </w:tc>
        <w:tc>
          <w:tcPr>
            <w:tcW w:w="7407" w:type="dxa"/>
            <w:gridSpan w:val="4"/>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全年（调整）绩效目标</w:t>
            </w:r>
          </w:p>
        </w:tc>
        <w:tc>
          <w:tcPr>
            <w:tcW w:w="7405" w:type="dxa"/>
            <w:gridSpan w:val="4"/>
            <w:tcBorders>
              <w:top w:val="single" w:sz="4" w:space="0" w:color="auto"/>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全年目标实际完成情况</w:t>
            </w:r>
          </w:p>
        </w:tc>
      </w:tr>
      <w:tr w:rsidR="001808AB" w:rsidRPr="001808AB" w:rsidTr="001808AB">
        <w:trPr>
          <w:trHeight w:val="1602"/>
        </w:trPr>
        <w:tc>
          <w:tcPr>
            <w:tcW w:w="7750" w:type="dxa"/>
            <w:gridSpan w:val="4"/>
            <w:tcBorders>
              <w:top w:val="single" w:sz="4" w:space="0" w:color="auto"/>
              <w:left w:val="single" w:sz="4" w:space="0" w:color="auto"/>
              <w:bottom w:val="single" w:sz="4" w:space="0" w:color="auto"/>
              <w:right w:val="single" w:sz="4" w:space="0" w:color="auto"/>
            </w:tcBorders>
            <w:shd w:val="clear" w:color="auto" w:fill="auto"/>
            <w:hideMark/>
          </w:tcPr>
          <w:p w:rsidR="001808AB" w:rsidRPr="001808AB" w:rsidRDefault="001808AB" w:rsidP="001808AB">
            <w:pPr>
              <w:rPr>
                <w:rFonts w:cs="宋体" w:hint="default"/>
                <w:color w:val="000000"/>
                <w:sz w:val="22"/>
                <w:szCs w:val="22"/>
              </w:rPr>
            </w:pPr>
            <w:r w:rsidRPr="001808AB">
              <w:rPr>
                <w:rFonts w:cs="宋体"/>
                <w:color w:val="000000"/>
                <w:sz w:val="22"/>
                <w:szCs w:val="22"/>
              </w:rPr>
              <w:t xml:space="preserve">　</w:t>
            </w:r>
            <w:r w:rsidR="00E53D90" w:rsidRPr="00E53D90">
              <w:rPr>
                <w:rFonts w:cs="宋体"/>
                <w:color w:val="000000"/>
                <w:sz w:val="22"/>
                <w:szCs w:val="22"/>
              </w:rPr>
              <w:t>充分利用全县技术人才和高校、科研院所的人才优势，服务支持我县企事业单位开展技术攻关、试验示范和科技成果转化等活动。</w:t>
            </w:r>
            <w:r w:rsidR="00E53D90" w:rsidRPr="00E53D90">
              <w:rPr>
                <w:rFonts w:cs="宋体" w:hint="default"/>
                <w:color w:val="000000"/>
                <w:sz w:val="22"/>
                <w:szCs w:val="22"/>
              </w:rPr>
              <w:t>15名市级科技特派员工作经费，每人每年2万元</w:t>
            </w:r>
          </w:p>
        </w:tc>
        <w:tc>
          <w:tcPr>
            <w:tcW w:w="7407" w:type="dxa"/>
            <w:gridSpan w:val="4"/>
            <w:tcBorders>
              <w:top w:val="single" w:sz="4" w:space="0" w:color="auto"/>
              <w:left w:val="nil"/>
              <w:bottom w:val="single" w:sz="4" w:space="0" w:color="auto"/>
              <w:right w:val="single" w:sz="4" w:space="0" w:color="auto"/>
            </w:tcBorders>
            <w:shd w:val="clear" w:color="auto" w:fill="auto"/>
            <w:hideMark/>
          </w:tcPr>
          <w:p w:rsidR="001808AB" w:rsidRPr="001808AB" w:rsidRDefault="001808AB" w:rsidP="001808AB">
            <w:pPr>
              <w:rPr>
                <w:rFonts w:cs="宋体" w:hint="default"/>
                <w:color w:val="000000"/>
                <w:sz w:val="22"/>
                <w:szCs w:val="22"/>
              </w:rPr>
            </w:pPr>
            <w:r w:rsidRPr="001808AB">
              <w:rPr>
                <w:rFonts w:cs="宋体"/>
                <w:color w:val="000000"/>
                <w:sz w:val="22"/>
                <w:szCs w:val="22"/>
              </w:rPr>
              <w:t xml:space="preserve">　</w:t>
            </w:r>
            <w:r w:rsidR="00E53D90" w:rsidRPr="00E53D90">
              <w:rPr>
                <w:rFonts w:cs="宋体"/>
                <w:color w:val="000000"/>
                <w:sz w:val="22"/>
                <w:szCs w:val="22"/>
              </w:rPr>
              <w:t>充分利用全县技术人才和高校、科研院所的人才优势，服务支持我县企事业单位开展技术攻关、试验示范和科技成果转化等活动。</w:t>
            </w:r>
            <w:r w:rsidR="00E53D90" w:rsidRPr="00E53D90">
              <w:rPr>
                <w:rFonts w:cs="宋体" w:hint="default"/>
                <w:color w:val="000000"/>
                <w:sz w:val="22"/>
                <w:szCs w:val="22"/>
              </w:rPr>
              <w:t>15名市级科技特派员工作经费，每人每年2万元</w:t>
            </w:r>
          </w:p>
        </w:tc>
        <w:tc>
          <w:tcPr>
            <w:tcW w:w="7405" w:type="dxa"/>
            <w:gridSpan w:val="4"/>
            <w:tcBorders>
              <w:top w:val="single" w:sz="4" w:space="0" w:color="auto"/>
              <w:left w:val="nil"/>
              <w:bottom w:val="single" w:sz="4" w:space="0" w:color="auto"/>
              <w:right w:val="single" w:sz="4" w:space="0" w:color="auto"/>
            </w:tcBorders>
            <w:shd w:val="clear" w:color="auto" w:fill="auto"/>
            <w:hideMark/>
          </w:tcPr>
          <w:p w:rsidR="001808AB" w:rsidRPr="001808AB" w:rsidRDefault="001808AB" w:rsidP="001808AB">
            <w:pPr>
              <w:rPr>
                <w:rFonts w:cs="宋体" w:hint="default"/>
                <w:color w:val="000000"/>
                <w:sz w:val="22"/>
                <w:szCs w:val="22"/>
              </w:rPr>
            </w:pPr>
            <w:r w:rsidRPr="001808AB">
              <w:rPr>
                <w:rFonts w:cs="宋体"/>
                <w:color w:val="000000"/>
                <w:sz w:val="22"/>
                <w:szCs w:val="22"/>
              </w:rPr>
              <w:t xml:space="preserve">　</w:t>
            </w:r>
            <w:r w:rsidR="00E53D90" w:rsidRPr="00E53D90">
              <w:rPr>
                <w:rFonts w:cs="宋体"/>
                <w:color w:val="000000"/>
                <w:sz w:val="22"/>
                <w:szCs w:val="22"/>
              </w:rPr>
              <w:t>充分利用全县技术人才和高校、科研院所的人才优势，服务支持我县企事业单位开展技术攻关、试验示范和科技成果转化等活动。</w:t>
            </w:r>
            <w:r w:rsidR="00E53D90" w:rsidRPr="00E53D90">
              <w:rPr>
                <w:rFonts w:cs="宋体" w:hint="default"/>
                <w:color w:val="000000"/>
                <w:sz w:val="22"/>
                <w:szCs w:val="22"/>
              </w:rPr>
              <w:t>15名市级科技特派员工作经费，每人每年2万元</w:t>
            </w:r>
          </w:p>
        </w:tc>
      </w:tr>
      <w:tr w:rsidR="001808AB" w:rsidRPr="001808AB" w:rsidTr="001808AB">
        <w:trPr>
          <w:trHeight w:val="600"/>
        </w:trPr>
        <w:tc>
          <w:tcPr>
            <w:tcW w:w="225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ascii="微软雅黑" w:eastAsia="微软雅黑" w:hAnsi="微软雅黑" w:cs="宋体" w:hint="default"/>
                <w:b/>
                <w:bCs/>
                <w:color w:val="808080"/>
                <w:sz w:val="28"/>
                <w:szCs w:val="28"/>
              </w:rPr>
            </w:pPr>
            <w:r w:rsidRPr="001808AB">
              <w:rPr>
                <w:rFonts w:ascii="微软雅黑" w:eastAsia="微软雅黑" w:hAnsi="微软雅黑" w:cs="宋体"/>
                <w:b/>
                <w:bCs/>
                <w:color w:val="808080"/>
                <w:sz w:val="28"/>
                <w:szCs w:val="28"/>
              </w:rPr>
              <w:t>绩效指标</w:t>
            </w: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指标名称</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计量单位</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指标性质</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指标值</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全年完成值</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偏离度（%）</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得分系数（%）</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指标权重</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指标得分</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是否核心指标</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说明</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1808AB">
            <w:pPr>
              <w:jc w:val="center"/>
              <w:rPr>
                <w:rFonts w:cs="宋体" w:hint="default"/>
                <w:b/>
                <w:bCs/>
                <w:color w:val="000000"/>
                <w:sz w:val="22"/>
                <w:szCs w:val="22"/>
              </w:rPr>
            </w:pPr>
            <w:r w:rsidRPr="001808AB">
              <w:rPr>
                <w:rFonts w:cs="宋体"/>
                <w:b/>
                <w:bCs/>
                <w:color w:val="000000"/>
                <w:sz w:val="22"/>
                <w:szCs w:val="22"/>
              </w:rPr>
              <w:t>市财政局建议</w:t>
            </w: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C70FCC" w:rsidP="00C70FCC">
            <w:pPr>
              <w:jc w:val="center"/>
              <w:rPr>
                <w:rFonts w:cs="宋体" w:hint="default"/>
                <w:color w:val="000000"/>
              </w:rPr>
            </w:pPr>
            <w:r w:rsidRPr="00C70FCC">
              <w:rPr>
                <w:rFonts w:cs="宋体"/>
                <w:color w:val="000000"/>
              </w:rPr>
              <w:t>企业（单位）平均补助标准</w:t>
            </w:r>
          </w:p>
        </w:tc>
        <w:tc>
          <w:tcPr>
            <w:tcW w:w="1422" w:type="dxa"/>
            <w:tcBorders>
              <w:top w:val="nil"/>
              <w:left w:val="nil"/>
              <w:bottom w:val="single" w:sz="4" w:space="0" w:color="auto"/>
              <w:right w:val="single" w:sz="4" w:space="0" w:color="auto"/>
            </w:tcBorders>
            <w:shd w:val="clear" w:color="auto" w:fill="auto"/>
            <w:noWrap/>
            <w:vAlign w:val="center"/>
            <w:hideMark/>
          </w:tcPr>
          <w:p w:rsidR="00C70FCC" w:rsidRPr="00C70FCC" w:rsidRDefault="00C70FCC" w:rsidP="00C70FCC">
            <w:pPr>
              <w:ind w:firstLineChars="100" w:firstLine="240"/>
              <w:jc w:val="center"/>
              <w:rPr>
                <w:rFonts w:cs="宋体" w:hint="default"/>
                <w:color w:val="000000"/>
              </w:rPr>
            </w:pPr>
          </w:p>
          <w:p w:rsidR="00C70FCC" w:rsidRPr="00C70FCC" w:rsidRDefault="00C70FCC" w:rsidP="00C70FCC">
            <w:pPr>
              <w:jc w:val="center"/>
              <w:rPr>
                <w:rFonts w:cs="宋体" w:hint="default"/>
              </w:rPr>
            </w:pPr>
            <w:r w:rsidRPr="00C70FCC">
              <w:t>万元/家</w:t>
            </w:r>
          </w:p>
          <w:p w:rsidR="001808AB" w:rsidRPr="001808AB" w:rsidRDefault="001808AB" w:rsidP="00C70FCC">
            <w:pPr>
              <w:ind w:firstLineChars="100" w:firstLine="240"/>
              <w:jc w:val="center"/>
              <w:rPr>
                <w:rFonts w:cs="宋体" w:hint="default"/>
                <w:color w:val="000000"/>
              </w:rPr>
            </w:pP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万元</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30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是</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C70FCC" w:rsidP="00C70FCC">
            <w:pPr>
              <w:jc w:val="center"/>
              <w:rPr>
                <w:rFonts w:cs="宋体" w:hint="default"/>
                <w:color w:val="000000"/>
              </w:rPr>
            </w:pPr>
            <w:r w:rsidRPr="00C70FCC">
              <w:rPr>
                <w:rFonts w:cs="宋体"/>
                <w:color w:val="000000"/>
              </w:rPr>
              <w:t>补助合格率</w:t>
            </w:r>
          </w:p>
        </w:tc>
        <w:tc>
          <w:tcPr>
            <w:tcW w:w="1422" w:type="dxa"/>
            <w:tcBorders>
              <w:top w:val="nil"/>
              <w:left w:val="nil"/>
              <w:bottom w:val="single" w:sz="4" w:space="0" w:color="auto"/>
              <w:right w:val="single" w:sz="4" w:space="0" w:color="auto"/>
            </w:tcBorders>
            <w:shd w:val="clear" w:color="auto" w:fill="auto"/>
            <w:noWrap/>
            <w:vAlign w:val="center"/>
            <w:hideMark/>
          </w:tcPr>
          <w:p w:rsidR="00C70FCC" w:rsidRPr="00C70FCC" w:rsidRDefault="00C70FCC" w:rsidP="00C70FCC">
            <w:pPr>
              <w:ind w:firstLineChars="200" w:firstLine="48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补助资金及时到位率</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C70FCC" w:rsidP="00C70FCC">
            <w:pPr>
              <w:jc w:val="center"/>
              <w:rPr>
                <w:rFonts w:cs="宋体" w:hint="default"/>
                <w:color w:val="000000"/>
              </w:rPr>
            </w:pPr>
            <w:r w:rsidRPr="00C70FCC">
              <w:rPr>
                <w:rFonts w:cs="宋体"/>
                <w:color w:val="000000"/>
              </w:rPr>
              <w:t>补助企业（单位）数量</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proofErr w:type="gramStart"/>
            <w:r w:rsidRPr="00C70FCC">
              <w:rPr>
                <w:rFonts w:cs="宋体"/>
                <w:color w:val="000000"/>
              </w:rPr>
              <w:t>个</w:t>
            </w:r>
            <w:proofErr w:type="gramEnd"/>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15</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15</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r w:rsidR="001808AB" w:rsidRPr="001808AB" w:rsidTr="001808AB">
        <w:trPr>
          <w:trHeight w:val="499"/>
        </w:trPr>
        <w:tc>
          <w:tcPr>
            <w:tcW w:w="2453" w:type="dxa"/>
            <w:tcBorders>
              <w:top w:val="nil"/>
              <w:left w:val="single" w:sz="4" w:space="0" w:color="auto"/>
              <w:bottom w:val="single" w:sz="4" w:space="0" w:color="auto"/>
              <w:right w:val="single" w:sz="4" w:space="0" w:color="auto"/>
            </w:tcBorders>
            <w:shd w:val="clear" w:color="auto" w:fill="auto"/>
            <w:noWrap/>
            <w:vAlign w:val="center"/>
            <w:hideMark/>
          </w:tcPr>
          <w:p w:rsidR="001808AB" w:rsidRPr="001808AB" w:rsidRDefault="00C70FCC" w:rsidP="00C70FCC">
            <w:pPr>
              <w:jc w:val="center"/>
              <w:rPr>
                <w:rFonts w:cs="宋体" w:hint="default"/>
                <w:color w:val="000000"/>
              </w:rPr>
            </w:pPr>
            <w:r w:rsidRPr="00C70FCC">
              <w:rPr>
                <w:rFonts w:cs="宋体"/>
                <w:color w:val="000000"/>
              </w:rPr>
              <w:t>补助政策知晓率</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w:t>
            </w:r>
          </w:p>
        </w:tc>
        <w:tc>
          <w:tcPr>
            <w:tcW w:w="2453"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938"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0</w:t>
            </w:r>
          </w:p>
        </w:tc>
        <w:tc>
          <w:tcPr>
            <w:tcW w:w="228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100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1422" w:type="dxa"/>
            <w:tcBorders>
              <w:top w:val="nil"/>
              <w:left w:val="nil"/>
              <w:bottom w:val="single" w:sz="4" w:space="0" w:color="auto"/>
              <w:right w:val="single" w:sz="4" w:space="0" w:color="auto"/>
            </w:tcBorders>
            <w:shd w:val="clear" w:color="auto" w:fill="auto"/>
            <w:noWrap/>
            <w:vAlign w:val="center"/>
            <w:hideMark/>
          </w:tcPr>
          <w:p w:rsidR="001808AB" w:rsidRPr="001808AB" w:rsidRDefault="00C70FCC" w:rsidP="00C70FCC">
            <w:pPr>
              <w:ind w:firstLineChars="100" w:firstLine="240"/>
              <w:jc w:val="center"/>
              <w:rPr>
                <w:rFonts w:cs="宋体" w:hint="default"/>
                <w:color w:val="000000"/>
              </w:rPr>
            </w:pPr>
            <w:r w:rsidRPr="00C70FCC">
              <w:rPr>
                <w:rFonts w:cs="宋体"/>
                <w:color w:val="000000"/>
              </w:rPr>
              <w:t>20</w:t>
            </w: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1765"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c>
          <w:tcPr>
            <w:tcW w:w="2109" w:type="dxa"/>
            <w:tcBorders>
              <w:top w:val="nil"/>
              <w:left w:val="nil"/>
              <w:bottom w:val="single" w:sz="4" w:space="0" w:color="auto"/>
              <w:right w:val="single" w:sz="4" w:space="0" w:color="auto"/>
            </w:tcBorders>
            <w:shd w:val="clear" w:color="auto" w:fill="auto"/>
            <w:noWrap/>
            <w:vAlign w:val="center"/>
            <w:hideMark/>
          </w:tcPr>
          <w:p w:rsidR="001808AB" w:rsidRPr="001808AB" w:rsidRDefault="001808AB" w:rsidP="00C70FCC">
            <w:pPr>
              <w:ind w:firstLineChars="100" w:firstLine="240"/>
              <w:jc w:val="center"/>
              <w:rPr>
                <w:rFonts w:cs="宋体" w:hint="default"/>
                <w:color w:val="000000"/>
              </w:rPr>
            </w:pPr>
          </w:p>
        </w:tc>
      </w:tr>
    </w:tbl>
    <w:p w:rsidR="001808AB" w:rsidRPr="00C70FCC" w:rsidRDefault="001808AB" w:rsidP="00C70FCC">
      <w:pPr>
        <w:jc w:val="center"/>
        <w:rPr>
          <w:rFonts w:hint="default"/>
        </w:rPr>
      </w:pPr>
    </w:p>
    <w:sectPr w:rsidR="001808AB" w:rsidRPr="00C70FCC">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DC" w:rsidRDefault="00A000DC">
      <w:pPr>
        <w:rPr>
          <w:rFonts w:hint="default"/>
        </w:rPr>
      </w:pPr>
      <w:r>
        <w:separator/>
      </w:r>
    </w:p>
  </w:endnote>
  <w:endnote w:type="continuationSeparator" w:id="0">
    <w:p w:rsidR="00A000DC" w:rsidRDefault="00A000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BA5C0B">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B66DB" w:rsidRDefault="00BA5C0B">
                          <w:pPr>
                            <w:pStyle w:val="a3"/>
                            <w:rPr>
                              <w:rFonts w:hint="default"/>
                            </w:rPr>
                          </w:pPr>
                          <w:r>
                            <w:fldChar w:fldCharType="begin"/>
                          </w:r>
                          <w:r>
                            <w:instrText xml:space="preserve"> PAGE  \* MERGEFORMAT </w:instrText>
                          </w:r>
                          <w:r>
                            <w:fldChar w:fldCharType="separate"/>
                          </w:r>
                          <w:r w:rsidR="002F553D">
                            <w:rPr>
                              <w:rFonts w:hint="default"/>
                              <w:noProof/>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B66DB" w:rsidRDefault="00BA5C0B">
                    <w:pPr>
                      <w:pStyle w:val="a3"/>
                      <w:rPr>
                        <w:rFonts w:hint="default"/>
                      </w:rPr>
                    </w:pPr>
                    <w:r>
                      <w:fldChar w:fldCharType="begin"/>
                    </w:r>
                    <w:r>
                      <w:instrText xml:space="preserve"> PAGE  \* MERGEFORMAT </w:instrText>
                    </w:r>
                    <w:r>
                      <w:fldChar w:fldCharType="separate"/>
                    </w:r>
                    <w:r w:rsidR="002F553D">
                      <w:rPr>
                        <w:rFonts w:hint="default"/>
                        <w:noProof/>
                      </w:rPr>
                      <w:t>- 14 -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BA5C0B">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EB66DB" w:rsidRDefault="00BA5C0B">
                          <w:pPr>
                            <w:pStyle w:val="a3"/>
                            <w:rPr>
                              <w:rFonts w:hint="default"/>
                            </w:rPr>
                          </w:pPr>
                          <w:r>
                            <w:t xml:space="preserve"> </w:t>
                          </w:r>
                          <w:r>
                            <w:fldChar w:fldCharType="begin"/>
                          </w:r>
                          <w:r>
                            <w:instrText>PAGE   \* MERGEFORMAT</w:instrText>
                          </w:r>
                          <w:r>
                            <w:fldChar w:fldCharType="separate"/>
                          </w:r>
                          <w:r w:rsidR="002F553D" w:rsidRPr="002F553D">
                            <w:rPr>
                              <w:rFonts w:hint="default"/>
                              <w:noProof/>
                              <w:lang w:val="zh-CN"/>
                            </w:rPr>
                            <w:t>-</w:t>
                          </w:r>
                          <w:r w:rsidR="002F553D">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EB66DB" w:rsidRDefault="00BA5C0B">
                    <w:pPr>
                      <w:pStyle w:val="a3"/>
                      <w:rPr>
                        <w:rFonts w:hint="default"/>
                      </w:rPr>
                    </w:pPr>
                    <w:r>
                      <w:t xml:space="preserve"> </w:t>
                    </w:r>
                    <w:r>
                      <w:fldChar w:fldCharType="begin"/>
                    </w:r>
                    <w:r>
                      <w:instrText>PAGE   \* MERGEFORMAT</w:instrText>
                    </w:r>
                    <w:r>
                      <w:fldChar w:fldCharType="separate"/>
                    </w:r>
                    <w:r w:rsidR="002F553D" w:rsidRPr="002F553D">
                      <w:rPr>
                        <w:rFonts w:hint="default"/>
                        <w:noProof/>
                        <w:lang w:val="zh-CN"/>
                      </w:rPr>
                      <w:t>-</w:t>
                    </w:r>
                    <w:r w:rsidR="002F553D">
                      <w:rPr>
                        <w:rFonts w:hint="default"/>
                        <w:noProof/>
                      </w:rPr>
                      <w:t xml:space="preserve"> 15 -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EB66DB" w:rsidRDefault="00BA5C0B">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EB66DB" w:rsidRDefault="00BA5C0B">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DC" w:rsidRDefault="00A000DC">
      <w:pPr>
        <w:rPr>
          <w:rFonts w:hint="default"/>
        </w:rPr>
      </w:pPr>
      <w:r>
        <w:separator/>
      </w:r>
    </w:p>
  </w:footnote>
  <w:footnote w:type="continuationSeparator" w:id="0">
    <w:p w:rsidR="00A000DC" w:rsidRDefault="00A000D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6DB" w:rsidRDefault="00EB66DB">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8588F"/>
    <w:multiLevelType w:val="singleLevel"/>
    <w:tmpl w:val="8B88588F"/>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ZmI2Y2VlYzFhOGFmODhhMDBiMWUyN2Y5MDg0MGQifQ=="/>
  </w:docVars>
  <w:rsids>
    <w:rsidRoot w:val="00B03CCD"/>
    <w:rsid w:val="000822C7"/>
    <w:rsid w:val="000937CF"/>
    <w:rsid w:val="000D57AD"/>
    <w:rsid w:val="001157EB"/>
    <w:rsid w:val="001808AB"/>
    <w:rsid w:val="0018527A"/>
    <w:rsid w:val="001B3137"/>
    <w:rsid w:val="001D5A16"/>
    <w:rsid w:val="002076DD"/>
    <w:rsid w:val="00274F79"/>
    <w:rsid w:val="002772EC"/>
    <w:rsid w:val="002A46E7"/>
    <w:rsid w:val="002D1AF1"/>
    <w:rsid w:val="002E3148"/>
    <w:rsid w:val="002E4E47"/>
    <w:rsid w:val="002F553D"/>
    <w:rsid w:val="00361895"/>
    <w:rsid w:val="00363D3C"/>
    <w:rsid w:val="003B1767"/>
    <w:rsid w:val="003C7A3F"/>
    <w:rsid w:val="00407FF1"/>
    <w:rsid w:val="00416F6C"/>
    <w:rsid w:val="00487678"/>
    <w:rsid w:val="004A2F4F"/>
    <w:rsid w:val="00550ABE"/>
    <w:rsid w:val="00567D7F"/>
    <w:rsid w:val="005752DB"/>
    <w:rsid w:val="005B31A8"/>
    <w:rsid w:val="005E2C0E"/>
    <w:rsid w:val="00625FE5"/>
    <w:rsid w:val="006320A8"/>
    <w:rsid w:val="0068353D"/>
    <w:rsid w:val="00706DCC"/>
    <w:rsid w:val="00721986"/>
    <w:rsid w:val="0074367D"/>
    <w:rsid w:val="00755CC5"/>
    <w:rsid w:val="00760A67"/>
    <w:rsid w:val="007771E0"/>
    <w:rsid w:val="00792A11"/>
    <w:rsid w:val="007958A4"/>
    <w:rsid w:val="007A0773"/>
    <w:rsid w:val="007B419D"/>
    <w:rsid w:val="007F2046"/>
    <w:rsid w:val="008555AE"/>
    <w:rsid w:val="0087409E"/>
    <w:rsid w:val="008F0840"/>
    <w:rsid w:val="00930E05"/>
    <w:rsid w:val="00943B89"/>
    <w:rsid w:val="009614B5"/>
    <w:rsid w:val="00970650"/>
    <w:rsid w:val="009B67B8"/>
    <w:rsid w:val="009D5F99"/>
    <w:rsid w:val="00A000DC"/>
    <w:rsid w:val="00A110D9"/>
    <w:rsid w:val="00AC1082"/>
    <w:rsid w:val="00AF2972"/>
    <w:rsid w:val="00B03CCD"/>
    <w:rsid w:val="00B151A1"/>
    <w:rsid w:val="00B646F9"/>
    <w:rsid w:val="00B92B8A"/>
    <w:rsid w:val="00BA5C0B"/>
    <w:rsid w:val="00BD0735"/>
    <w:rsid w:val="00C0231E"/>
    <w:rsid w:val="00C2026F"/>
    <w:rsid w:val="00C43A32"/>
    <w:rsid w:val="00C521E8"/>
    <w:rsid w:val="00C70FCC"/>
    <w:rsid w:val="00CC2871"/>
    <w:rsid w:val="00D110E3"/>
    <w:rsid w:val="00D158B6"/>
    <w:rsid w:val="00E029D0"/>
    <w:rsid w:val="00E53D90"/>
    <w:rsid w:val="00E75ED9"/>
    <w:rsid w:val="00E80143"/>
    <w:rsid w:val="00EB66DB"/>
    <w:rsid w:val="00ED4119"/>
    <w:rsid w:val="00F50FF9"/>
    <w:rsid w:val="00F54252"/>
    <w:rsid w:val="00FE21EA"/>
    <w:rsid w:val="00FF228E"/>
    <w:rsid w:val="01474EBF"/>
    <w:rsid w:val="01F3521E"/>
    <w:rsid w:val="03E3214F"/>
    <w:rsid w:val="044C50BA"/>
    <w:rsid w:val="05A50279"/>
    <w:rsid w:val="06A2550B"/>
    <w:rsid w:val="06F80EE2"/>
    <w:rsid w:val="07001CCA"/>
    <w:rsid w:val="075678DB"/>
    <w:rsid w:val="08051BCA"/>
    <w:rsid w:val="08BA052C"/>
    <w:rsid w:val="08DB07BA"/>
    <w:rsid w:val="098305D0"/>
    <w:rsid w:val="0A5C4B69"/>
    <w:rsid w:val="0B9335CE"/>
    <w:rsid w:val="0C7927C4"/>
    <w:rsid w:val="0C9B098C"/>
    <w:rsid w:val="0D673E11"/>
    <w:rsid w:val="0DDA54E4"/>
    <w:rsid w:val="0E3A5F83"/>
    <w:rsid w:val="0F836721"/>
    <w:rsid w:val="107B59E5"/>
    <w:rsid w:val="111445C7"/>
    <w:rsid w:val="1158083A"/>
    <w:rsid w:val="11BD40F1"/>
    <w:rsid w:val="11F03528"/>
    <w:rsid w:val="12C921C4"/>
    <w:rsid w:val="13871C70"/>
    <w:rsid w:val="13A71CB4"/>
    <w:rsid w:val="13AF1D43"/>
    <w:rsid w:val="13CE1647"/>
    <w:rsid w:val="14200702"/>
    <w:rsid w:val="189B0D0B"/>
    <w:rsid w:val="194A1770"/>
    <w:rsid w:val="19B906A4"/>
    <w:rsid w:val="1B6F15B6"/>
    <w:rsid w:val="1BAA2EDC"/>
    <w:rsid w:val="1CA904BD"/>
    <w:rsid w:val="1D014A01"/>
    <w:rsid w:val="1D022362"/>
    <w:rsid w:val="1DD26311"/>
    <w:rsid w:val="1EF67CA4"/>
    <w:rsid w:val="1FCD26AF"/>
    <w:rsid w:val="20642787"/>
    <w:rsid w:val="21132D8F"/>
    <w:rsid w:val="21556F04"/>
    <w:rsid w:val="22403BD3"/>
    <w:rsid w:val="24B92327"/>
    <w:rsid w:val="2533755C"/>
    <w:rsid w:val="26396DF4"/>
    <w:rsid w:val="27167136"/>
    <w:rsid w:val="27B23302"/>
    <w:rsid w:val="29310A5F"/>
    <w:rsid w:val="29C37A35"/>
    <w:rsid w:val="2A076083"/>
    <w:rsid w:val="2A73162E"/>
    <w:rsid w:val="2B167953"/>
    <w:rsid w:val="2B200583"/>
    <w:rsid w:val="2B8209DE"/>
    <w:rsid w:val="2C6762A3"/>
    <w:rsid w:val="2FCA4B37"/>
    <w:rsid w:val="2FE029D7"/>
    <w:rsid w:val="2FF06E00"/>
    <w:rsid w:val="315F0B22"/>
    <w:rsid w:val="31D84415"/>
    <w:rsid w:val="32285F6F"/>
    <w:rsid w:val="32770556"/>
    <w:rsid w:val="329C0913"/>
    <w:rsid w:val="3337290D"/>
    <w:rsid w:val="34180991"/>
    <w:rsid w:val="352930DB"/>
    <w:rsid w:val="35573069"/>
    <w:rsid w:val="358C217E"/>
    <w:rsid w:val="35A96628"/>
    <w:rsid w:val="36C9128A"/>
    <w:rsid w:val="37841E99"/>
    <w:rsid w:val="37BF1123"/>
    <w:rsid w:val="38BE4696"/>
    <w:rsid w:val="39B82A39"/>
    <w:rsid w:val="39F33306"/>
    <w:rsid w:val="3B1705E5"/>
    <w:rsid w:val="3B18334B"/>
    <w:rsid w:val="3B337E5E"/>
    <w:rsid w:val="3B36794F"/>
    <w:rsid w:val="3C6A5B02"/>
    <w:rsid w:val="3D2757A1"/>
    <w:rsid w:val="3D3D4FC4"/>
    <w:rsid w:val="3DDF3AB1"/>
    <w:rsid w:val="3E1D0952"/>
    <w:rsid w:val="3E42660A"/>
    <w:rsid w:val="3E7555B1"/>
    <w:rsid w:val="3F0527E5"/>
    <w:rsid w:val="4004000C"/>
    <w:rsid w:val="411B6CE5"/>
    <w:rsid w:val="412070D7"/>
    <w:rsid w:val="41314E40"/>
    <w:rsid w:val="426C1EA8"/>
    <w:rsid w:val="42E86A87"/>
    <w:rsid w:val="465B470D"/>
    <w:rsid w:val="469D6AD4"/>
    <w:rsid w:val="47674801"/>
    <w:rsid w:val="48225EF7"/>
    <w:rsid w:val="495C4A24"/>
    <w:rsid w:val="4B7951CB"/>
    <w:rsid w:val="4B7C315C"/>
    <w:rsid w:val="4DAC4ACA"/>
    <w:rsid w:val="4F186D58"/>
    <w:rsid w:val="51C729CA"/>
    <w:rsid w:val="522F6E0C"/>
    <w:rsid w:val="52463BA1"/>
    <w:rsid w:val="53C0244D"/>
    <w:rsid w:val="53DD4D4E"/>
    <w:rsid w:val="53E578CE"/>
    <w:rsid w:val="543B029D"/>
    <w:rsid w:val="554E5773"/>
    <w:rsid w:val="555A3CBC"/>
    <w:rsid w:val="56530F5D"/>
    <w:rsid w:val="5842572D"/>
    <w:rsid w:val="5C263CE4"/>
    <w:rsid w:val="5C5D2777"/>
    <w:rsid w:val="5D290C69"/>
    <w:rsid w:val="5DAD53F7"/>
    <w:rsid w:val="5F2D4A41"/>
    <w:rsid w:val="61025A59"/>
    <w:rsid w:val="613D5BBC"/>
    <w:rsid w:val="61536C39"/>
    <w:rsid w:val="61721AA0"/>
    <w:rsid w:val="620E4A77"/>
    <w:rsid w:val="62944DD7"/>
    <w:rsid w:val="62AF556E"/>
    <w:rsid w:val="63C25DC5"/>
    <w:rsid w:val="63C62057"/>
    <w:rsid w:val="64FB113D"/>
    <w:rsid w:val="656152C6"/>
    <w:rsid w:val="6587477F"/>
    <w:rsid w:val="658C3A08"/>
    <w:rsid w:val="65C031CA"/>
    <w:rsid w:val="65CE6852"/>
    <w:rsid w:val="66267C04"/>
    <w:rsid w:val="663F505A"/>
    <w:rsid w:val="66EE5541"/>
    <w:rsid w:val="6B474EF5"/>
    <w:rsid w:val="6C560CAE"/>
    <w:rsid w:val="6D903FF5"/>
    <w:rsid w:val="6DA955B8"/>
    <w:rsid w:val="6DE346AB"/>
    <w:rsid w:val="6F5A2F04"/>
    <w:rsid w:val="6FFB2E76"/>
    <w:rsid w:val="71C34D91"/>
    <w:rsid w:val="72DB435C"/>
    <w:rsid w:val="750837F0"/>
    <w:rsid w:val="764F62AB"/>
    <w:rsid w:val="765C45EC"/>
    <w:rsid w:val="768A7619"/>
    <w:rsid w:val="77C90557"/>
    <w:rsid w:val="796D60A4"/>
    <w:rsid w:val="79A031D5"/>
    <w:rsid w:val="7A1525F7"/>
    <w:rsid w:val="7B420052"/>
    <w:rsid w:val="7BD06A28"/>
    <w:rsid w:val="7C3A7C0B"/>
    <w:rsid w:val="7C5248E4"/>
    <w:rsid w:val="7C5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 w:type="paragraph" w:customStyle="1" w:styleId="el-tooltip">
    <w:name w:val="el-tooltip"/>
    <w:basedOn w:val="a"/>
    <w:rsid w:val="00930E05"/>
    <w:pPr>
      <w:spacing w:before="100" w:beforeAutospacing="1" w:after="100" w:afterAutospacing="1"/>
    </w:pPr>
    <w:rPr>
      <w:rFonts w:cs="宋体"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qFormat/>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2">
    <w:name w:val="列出段落2"/>
    <w:basedOn w:val="a"/>
    <w:qFormat/>
    <w:pPr>
      <w:ind w:firstLineChars="200" w:firstLine="420"/>
    </w:pPr>
    <w:rPr>
      <w:rFonts w:hint="default"/>
    </w:rPr>
  </w:style>
  <w:style w:type="character" w:customStyle="1" w:styleId="Char">
    <w:name w:val="页脚 Char"/>
    <w:link w:val="a3"/>
    <w:rsid w:val="007F2046"/>
    <w:rPr>
      <w:rFonts w:ascii="宋体" w:hAnsi="宋体"/>
      <w:sz w:val="18"/>
      <w:szCs w:val="18"/>
    </w:rPr>
  </w:style>
  <w:style w:type="paragraph" w:styleId="a7">
    <w:name w:val="List Paragraph"/>
    <w:basedOn w:val="a"/>
    <w:uiPriority w:val="34"/>
    <w:qFormat/>
    <w:rsid w:val="007F2046"/>
    <w:pPr>
      <w:widowControl w:val="0"/>
      <w:ind w:firstLineChars="200" w:firstLine="420"/>
      <w:jc w:val="both"/>
    </w:pPr>
    <w:rPr>
      <w:rFonts w:ascii="Calibri" w:hAnsi="Calibri" w:hint="default"/>
      <w:kern w:val="2"/>
      <w:sz w:val="21"/>
      <w:szCs w:val="22"/>
    </w:rPr>
  </w:style>
  <w:style w:type="paragraph" w:customStyle="1" w:styleId="el-tooltip">
    <w:name w:val="el-tooltip"/>
    <w:basedOn w:val="a"/>
    <w:rsid w:val="00930E05"/>
    <w:pPr>
      <w:spacing w:before="100" w:beforeAutospacing="1" w:after="100" w:afterAutospacing="1"/>
    </w:pPr>
    <w:rPr>
      <w:rFonts w:cs="宋体"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3551">
      <w:bodyDiv w:val="1"/>
      <w:marLeft w:val="0"/>
      <w:marRight w:val="0"/>
      <w:marTop w:val="0"/>
      <w:marBottom w:val="0"/>
      <w:divBdr>
        <w:top w:val="none" w:sz="0" w:space="0" w:color="auto"/>
        <w:left w:val="none" w:sz="0" w:space="0" w:color="auto"/>
        <w:bottom w:val="none" w:sz="0" w:space="0" w:color="auto"/>
        <w:right w:val="none" w:sz="0" w:space="0" w:color="auto"/>
      </w:divBdr>
    </w:div>
    <w:div w:id="432942734">
      <w:bodyDiv w:val="1"/>
      <w:marLeft w:val="0"/>
      <w:marRight w:val="0"/>
      <w:marTop w:val="0"/>
      <w:marBottom w:val="0"/>
      <w:divBdr>
        <w:top w:val="none" w:sz="0" w:space="0" w:color="auto"/>
        <w:left w:val="none" w:sz="0" w:space="0" w:color="auto"/>
        <w:bottom w:val="none" w:sz="0" w:space="0" w:color="auto"/>
        <w:right w:val="none" w:sz="0" w:space="0" w:color="auto"/>
      </w:divBdr>
    </w:div>
    <w:div w:id="935357855">
      <w:bodyDiv w:val="1"/>
      <w:marLeft w:val="0"/>
      <w:marRight w:val="0"/>
      <w:marTop w:val="0"/>
      <w:marBottom w:val="0"/>
      <w:divBdr>
        <w:top w:val="none" w:sz="0" w:space="0" w:color="auto"/>
        <w:left w:val="none" w:sz="0" w:space="0" w:color="auto"/>
        <w:bottom w:val="none" w:sz="0" w:space="0" w:color="auto"/>
        <w:right w:val="none" w:sz="0" w:space="0" w:color="auto"/>
      </w:divBdr>
      <w:divsChild>
        <w:div w:id="2027441712">
          <w:marLeft w:val="0"/>
          <w:marRight w:val="0"/>
          <w:marTop w:val="0"/>
          <w:marBottom w:val="0"/>
          <w:divBdr>
            <w:top w:val="none" w:sz="0" w:space="0" w:color="auto"/>
            <w:left w:val="none" w:sz="0" w:space="0" w:color="auto"/>
            <w:bottom w:val="none" w:sz="0" w:space="0" w:color="auto"/>
            <w:right w:val="none" w:sz="0" w:space="0" w:color="auto"/>
          </w:divBdr>
        </w:div>
      </w:divsChild>
    </w:div>
    <w:div w:id="1100878641">
      <w:bodyDiv w:val="1"/>
      <w:marLeft w:val="0"/>
      <w:marRight w:val="0"/>
      <w:marTop w:val="0"/>
      <w:marBottom w:val="0"/>
      <w:divBdr>
        <w:top w:val="none" w:sz="0" w:space="0" w:color="auto"/>
        <w:left w:val="none" w:sz="0" w:space="0" w:color="auto"/>
        <w:bottom w:val="none" w:sz="0" w:space="0" w:color="auto"/>
        <w:right w:val="none" w:sz="0" w:space="0" w:color="auto"/>
      </w:divBdr>
    </w:div>
    <w:div w:id="1462265611">
      <w:bodyDiv w:val="1"/>
      <w:marLeft w:val="0"/>
      <w:marRight w:val="0"/>
      <w:marTop w:val="0"/>
      <w:marBottom w:val="0"/>
      <w:divBdr>
        <w:top w:val="none" w:sz="0" w:space="0" w:color="auto"/>
        <w:left w:val="none" w:sz="0" w:space="0" w:color="auto"/>
        <w:bottom w:val="none" w:sz="0" w:space="0" w:color="auto"/>
        <w:right w:val="none" w:sz="0" w:space="0" w:color="auto"/>
      </w:divBdr>
    </w:div>
    <w:div w:id="1687094412">
      <w:bodyDiv w:val="1"/>
      <w:marLeft w:val="0"/>
      <w:marRight w:val="0"/>
      <w:marTop w:val="0"/>
      <w:marBottom w:val="0"/>
      <w:divBdr>
        <w:top w:val="none" w:sz="0" w:space="0" w:color="auto"/>
        <w:left w:val="none" w:sz="0" w:space="0" w:color="auto"/>
        <w:bottom w:val="none" w:sz="0" w:space="0" w:color="auto"/>
        <w:right w:val="none" w:sz="0" w:space="0" w:color="auto"/>
      </w:divBdr>
      <w:divsChild>
        <w:div w:id="1927692669">
          <w:marLeft w:val="0"/>
          <w:marRight w:val="0"/>
          <w:marTop w:val="0"/>
          <w:marBottom w:val="0"/>
          <w:divBdr>
            <w:top w:val="none" w:sz="0" w:space="0" w:color="auto"/>
            <w:left w:val="none" w:sz="0" w:space="0" w:color="auto"/>
            <w:bottom w:val="none" w:sz="0" w:space="0" w:color="auto"/>
            <w:right w:val="none" w:sz="0" w:space="0" w:color="auto"/>
          </w:divBdr>
        </w:div>
      </w:divsChild>
    </w:div>
    <w:div w:id="1755082816">
      <w:bodyDiv w:val="1"/>
      <w:marLeft w:val="0"/>
      <w:marRight w:val="0"/>
      <w:marTop w:val="0"/>
      <w:marBottom w:val="0"/>
      <w:divBdr>
        <w:top w:val="none" w:sz="0" w:space="0" w:color="auto"/>
        <w:left w:val="none" w:sz="0" w:space="0" w:color="auto"/>
        <w:bottom w:val="none" w:sz="0" w:space="0" w:color="auto"/>
        <w:right w:val="none" w:sz="0" w:space="0" w:color="auto"/>
      </w:divBdr>
      <w:divsChild>
        <w:div w:id="2142578980">
          <w:marLeft w:val="1800"/>
          <w:marRight w:val="0"/>
          <w:marTop w:val="0"/>
          <w:marBottom w:val="0"/>
          <w:divBdr>
            <w:top w:val="none" w:sz="0" w:space="0" w:color="auto"/>
            <w:left w:val="none" w:sz="0" w:space="0" w:color="auto"/>
            <w:bottom w:val="none" w:sz="0" w:space="0" w:color="auto"/>
            <w:right w:val="none" w:sz="0" w:space="0" w:color="auto"/>
          </w:divBdr>
          <w:divsChild>
            <w:div w:id="13292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770">
      <w:bodyDiv w:val="1"/>
      <w:marLeft w:val="0"/>
      <w:marRight w:val="0"/>
      <w:marTop w:val="0"/>
      <w:marBottom w:val="0"/>
      <w:divBdr>
        <w:top w:val="none" w:sz="0" w:space="0" w:color="auto"/>
        <w:left w:val="none" w:sz="0" w:space="0" w:color="auto"/>
        <w:bottom w:val="none" w:sz="0" w:space="0" w:color="auto"/>
        <w:right w:val="none" w:sz="0" w:space="0" w:color="auto"/>
      </w:divBdr>
      <w:divsChild>
        <w:div w:id="72053105">
          <w:marLeft w:val="0"/>
          <w:marRight w:val="0"/>
          <w:marTop w:val="0"/>
          <w:marBottom w:val="0"/>
          <w:divBdr>
            <w:top w:val="none" w:sz="0" w:space="0" w:color="auto"/>
            <w:left w:val="none" w:sz="0" w:space="0" w:color="auto"/>
            <w:bottom w:val="none" w:sz="0" w:space="0" w:color="auto"/>
            <w:right w:val="none" w:sz="0" w:space="0" w:color="auto"/>
          </w:divBdr>
        </w:div>
      </w:divsChild>
    </w:div>
    <w:div w:id="1825976254">
      <w:bodyDiv w:val="1"/>
      <w:marLeft w:val="0"/>
      <w:marRight w:val="0"/>
      <w:marTop w:val="0"/>
      <w:marBottom w:val="0"/>
      <w:divBdr>
        <w:top w:val="none" w:sz="0" w:space="0" w:color="auto"/>
        <w:left w:val="none" w:sz="0" w:space="0" w:color="auto"/>
        <w:bottom w:val="none" w:sz="0" w:space="0" w:color="auto"/>
        <w:right w:val="none" w:sz="0" w:space="0" w:color="auto"/>
      </w:divBdr>
      <w:divsChild>
        <w:div w:id="306786154">
          <w:marLeft w:val="0"/>
          <w:marRight w:val="0"/>
          <w:marTop w:val="0"/>
          <w:marBottom w:val="0"/>
          <w:divBdr>
            <w:top w:val="none" w:sz="0" w:space="0" w:color="auto"/>
            <w:left w:val="none" w:sz="0" w:space="0" w:color="auto"/>
            <w:bottom w:val="none" w:sz="0" w:space="0" w:color="auto"/>
            <w:right w:val="none" w:sz="0" w:space="0" w:color="auto"/>
          </w:divBdr>
        </w:div>
      </w:divsChild>
    </w:div>
    <w:div w:id="214669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18</Pages>
  <Words>1998</Words>
  <Characters>11392</Characters>
  <Application>Microsoft Office Word</Application>
  <DocSecurity>0</DocSecurity>
  <Lines>94</Lines>
  <Paragraphs>26</Paragraphs>
  <ScaleCrop>false</ScaleCrop>
  <Company>Microsoft</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彭水苗族土家族自治县经济和信息化委员会</cp:lastModifiedBy>
  <cp:revision>50</cp:revision>
  <dcterms:created xsi:type="dcterms:W3CDTF">2024-07-30T03:23:00Z</dcterms:created>
  <dcterms:modified xsi:type="dcterms:W3CDTF">2024-08-05T00:38:00Z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BB46EABDBB2749749395447164B066B3_12</vt:lpwstr>
  </property>
</Properties>
</file>