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1C" w:rsidRPr="009704A8" w:rsidRDefault="001C38B7">
      <w:pPr>
        <w:snapToGrid w:val="0"/>
        <w:jc w:val="center"/>
        <w:rPr>
          <w:rFonts w:eastAsia="方正小标宋简体"/>
          <w:spacing w:val="-20"/>
          <w:sz w:val="44"/>
          <w:szCs w:val="44"/>
        </w:rPr>
      </w:pPr>
      <w:r w:rsidRPr="009704A8">
        <w:rPr>
          <w:rFonts w:eastAsia="方正小标宋简体" w:hAnsi="方正小标宋简体"/>
          <w:spacing w:val="-40"/>
          <w:sz w:val="44"/>
          <w:szCs w:val="44"/>
        </w:rPr>
        <w:t>重庆柏文建筑工程有限公司</w:t>
      </w:r>
      <w:r w:rsidRPr="009704A8">
        <w:rPr>
          <w:rFonts w:eastAsia="方正小标宋简体"/>
          <w:spacing w:val="-40"/>
          <w:sz w:val="44"/>
          <w:szCs w:val="44"/>
        </w:rPr>
        <w:t xml:space="preserve">“10.28” </w:t>
      </w:r>
      <w:r w:rsidRPr="009704A8">
        <w:rPr>
          <w:rFonts w:eastAsia="方正小标宋简体" w:hAnsi="方正小标宋简体"/>
          <w:spacing w:val="-40"/>
          <w:sz w:val="44"/>
          <w:szCs w:val="44"/>
        </w:rPr>
        <w:t>一般高处坠</w:t>
      </w:r>
      <w:r w:rsidRPr="009704A8">
        <w:rPr>
          <w:rFonts w:eastAsia="方正小标宋简体" w:hAnsi="方正小标宋简体"/>
          <w:spacing w:val="-20"/>
          <w:sz w:val="44"/>
          <w:szCs w:val="44"/>
        </w:rPr>
        <w:t>落事故</w:t>
      </w:r>
      <w:r w:rsidR="00F26F98" w:rsidRPr="009704A8">
        <w:rPr>
          <w:rFonts w:eastAsia="方正小标宋简体" w:hAnsi="方正小标宋简体"/>
          <w:spacing w:val="-20"/>
          <w:sz w:val="44"/>
          <w:szCs w:val="44"/>
        </w:rPr>
        <w:t>防范和整改落实情况评估报告</w:t>
      </w:r>
    </w:p>
    <w:p w:rsidR="0086151C" w:rsidRPr="009704A8" w:rsidRDefault="0086151C">
      <w:pPr>
        <w:spacing w:line="560" w:lineRule="exact"/>
        <w:rPr>
          <w:rFonts w:eastAsia="仿宋_GB2312"/>
          <w:szCs w:val="32"/>
        </w:rPr>
      </w:pPr>
    </w:p>
    <w:p w:rsidR="0086151C" w:rsidRPr="009704A8" w:rsidRDefault="00F26F98">
      <w:pPr>
        <w:widowControl/>
        <w:spacing w:line="560" w:lineRule="exact"/>
        <w:ind w:firstLineChars="200" w:firstLine="640"/>
        <w:jc w:val="left"/>
        <w:rPr>
          <w:rFonts w:eastAsia="黑体"/>
          <w:szCs w:val="32"/>
        </w:rPr>
      </w:pPr>
      <w:r w:rsidRPr="009704A8">
        <w:rPr>
          <w:rFonts w:hAnsi="方正仿宋_GBK"/>
          <w:szCs w:val="32"/>
        </w:rPr>
        <w:t>依据《国务院安委会办公室关于印发生产安全事故防范和整改措施落实情况评估办法的通知》（安委办〔</w:t>
      </w:r>
      <w:r w:rsidRPr="009704A8">
        <w:rPr>
          <w:szCs w:val="32"/>
        </w:rPr>
        <w:t>2021</w:t>
      </w:r>
      <w:r w:rsidRPr="009704A8">
        <w:rPr>
          <w:rFonts w:hAnsi="方正仿宋_GBK"/>
          <w:szCs w:val="32"/>
        </w:rPr>
        <w:t>〕</w:t>
      </w:r>
      <w:r w:rsidRPr="009704A8">
        <w:rPr>
          <w:szCs w:val="32"/>
        </w:rPr>
        <w:t>4</w:t>
      </w:r>
      <w:r w:rsidRPr="009704A8">
        <w:rPr>
          <w:rFonts w:hAnsi="方正仿宋_GBK"/>
          <w:szCs w:val="32"/>
        </w:rPr>
        <w:t>号）有关规定，重庆市彭水县安全生产委员会办公室（以下简称</w:t>
      </w:r>
      <w:r w:rsidRPr="009704A8">
        <w:rPr>
          <w:szCs w:val="32"/>
        </w:rPr>
        <w:t>“</w:t>
      </w:r>
      <w:r w:rsidRPr="009704A8">
        <w:rPr>
          <w:rFonts w:hAnsi="方正仿宋_GBK"/>
          <w:szCs w:val="32"/>
        </w:rPr>
        <w:t>彭水县安委办</w:t>
      </w:r>
      <w:r w:rsidRPr="009704A8">
        <w:rPr>
          <w:szCs w:val="32"/>
        </w:rPr>
        <w:t>”</w:t>
      </w:r>
      <w:r w:rsidRPr="009704A8">
        <w:rPr>
          <w:rFonts w:hAnsi="方正仿宋_GBK"/>
          <w:szCs w:val="32"/>
        </w:rPr>
        <w:t>）牵头成立评估工作小组，对</w:t>
      </w:r>
      <w:r w:rsidR="001C38B7" w:rsidRPr="009704A8">
        <w:rPr>
          <w:rFonts w:hAnsi="方正仿宋_GBK"/>
          <w:szCs w:val="32"/>
        </w:rPr>
        <w:t>重庆柏文建筑工程有限公司</w:t>
      </w:r>
      <w:r w:rsidR="001C38B7" w:rsidRPr="009704A8">
        <w:rPr>
          <w:szCs w:val="32"/>
        </w:rPr>
        <w:t>“10.28”</w:t>
      </w:r>
      <w:r w:rsidR="001C38B7" w:rsidRPr="009704A8">
        <w:t xml:space="preserve"> </w:t>
      </w:r>
      <w:r w:rsidR="001C38B7" w:rsidRPr="009704A8">
        <w:rPr>
          <w:rFonts w:hAnsi="方正仿宋_GBK"/>
          <w:szCs w:val="32"/>
        </w:rPr>
        <w:t>一般高处坠落事故</w:t>
      </w:r>
      <w:r w:rsidRPr="009704A8">
        <w:rPr>
          <w:rFonts w:hAnsi="方正仿宋_GBK"/>
          <w:szCs w:val="32"/>
        </w:rPr>
        <w:t>防范和整改措施落实情况进行评估，现报告如下：</w:t>
      </w:r>
      <w:r w:rsidRPr="009704A8">
        <w:rPr>
          <w:szCs w:val="32"/>
        </w:rPr>
        <w:br/>
      </w:r>
      <w:r w:rsidRPr="009704A8">
        <w:rPr>
          <w:rFonts w:eastAsia="方正黑体_GBK" w:hAnsi="方正黑体_GBK"/>
          <w:szCs w:val="32"/>
        </w:rPr>
        <w:t>一、事故基本情况</w:t>
      </w:r>
    </w:p>
    <w:p w:rsidR="0086151C" w:rsidRPr="009704A8" w:rsidRDefault="00C11DCF">
      <w:pPr>
        <w:widowControl/>
        <w:adjustRightInd w:val="0"/>
        <w:snapToGrid w:val="0"/>
        <w:spacing w:line="560" w:lineRule="exact"/>
        <w:ind w:firstLineChars="200" w:firstLine="640"/>
        <w:rPr>
          <w:szCs w:val="32"/>
        </w:rPr>
      </w:pPr>
      <w:r w:rsidRPr="009704A8">
        <w:rPr>
          <w:color w:val="212121"/>
          <w:kern w:val="0"/>
          <w:szCs w:val="32"/>
        </w:rPr>
        <w:t>2022</w:t>
      </w:r>
      <w:r w:rsidRPr="009704A8">
        <w:rPr>
          <w:color w:val="212121"/>
          <w:kern w:val="0"/>
          <w:szCs w:val="32"/>
        </w:rPr>
        <w:t>年</w:t>
      </w:r>
      <w:r w:rsidRPr="009704A8">
        <w:rPr>
          <w:color w:val="212121"/>
          <w:kern w:val="0"/>
          <w:szCs w:val="32"/>
        </w:rPr>
        <w:t>10</w:t>
      </w:r>
      <w:r w:rsidRPr="009704A8">
        <w:rPr>
          <w:color w:val="212121"/>
          <w:kern w:val="0"/>
          <w:szCs w:val="32"/>
        </w:rPr>
        <w:t>月</w:t>
      </w:r>
      <w:r w:rsidRPr="009704A8">
        <w:rPr>
          <w:color w:val="212121"/>
          <w:kern w:val="0"/>
          <w:szCs w:val="32"/>
        </w:rPr>
        <w:t>28</w:t>
      </w:r>
      <w:r w:rsidRPr="009704A8">
        <w:rPr>
          <w:color w:val="212121"/>
          <w:kern w:val="0"/>
          <w:szCs w:val="32"/>
        </w:rPr>
        <w:t>日上午</w:t>
      </w:r>
      <w:r w:rsidRPr="009704A8">
        <w:rPr>
          <w:color w:val="212121"/>
          <w:kern w:val="0"/>
          <w:szCs w:val="32"/>
        </w:rPr>
        <w:t>7</w:t>
      </w:r>
      <w:r w:rsidRPr="009704A8">
        <w:rPr>
          <w:color w:val="212121"/>
          <w:kern w:val="0"/>
          <w:szCs w:val="32"/>
        </w:rPr>
        <w:t>时</w:t>
      </w:r>
      <w:r w:rsidRPr="009704A8">
        <w:rPr>
          <w:color w:val="212121"/>
          <w:kern w:val="0"/>
          <w:szCs w:val="32"/>
        </w:rPr>
        <w:t>03</w:t>
      </w:r>
      <w:r w:rsidRPr="009704A8">
        <w:rPr>
          <w:color w:val="212121"/>
          <w:kern w:val="0"/>
          <w:szCs w:val="32"/>
        </w:rPr>
        <w:t>分许，工人文德万（男，</w:t>
      </w:r>
      <w:r w:rsidRPr="009704A8">
        <w:rPr>
          <w:color w:val="212121"/>
          <w:kern w:val="0"/>
          <w:szCs w:val="32"/>
        </w:rPr>
        <w:t>58</w:t>
      </w:r>
      <w:r w:rsidRPr="009704A8">
        <w:rPr>
          <w:color w:val="212121"/>
          <w:kern w:val="0"/>
          <w:szCs w:val="32"/>
        </w:rPr>
        <w:t>岁，身份证号码：</w:t>
      </w:r>
      <w:r w:rsidRPr="009704A8">
        <w:rPr>
          <w:color w:val="212121"/>
          <w:kern w:val="0"/>
          <w:szCs w:val="32"/>
        </w:rPr>
        <w:t>51352519</w:t>
      </w:r>
      <w:r w:rsidR="009704A8">
        <w:rPr>
          <w:rFonts w:hint="eastAsia"/>
          <w:color w:val="212121"/>
          <w:kern w:val="0"/>
          <w:szCs w:val="32"/>
        </w:rPr>
        <w:t>**********</w:t>
      </w:r>
      <w:r w:rsidRPr="009704A8">
        <w:rPr>
          <w:color w:val="212121"/>
          <w:kern w:val="0"/>
          <w:szCs w:val="32"/>
        </w:rPr>
        <w:t>，</w:t>
      </w:r>
      <w:proofErr w:type="gramStart"/>
      <w:r w:rsidRPr="009704A8">
        <w:rPr>
          <w:color w:val="212121"/>
          <w:kern w:val="0"/>
          <w:szCs w:val="32"/>
        </w:rPr>
        <w:t>靛</w:t>
      </w:r>
      <w:proofErr w:type="gramEnd"/>
      <w:r w:rsidRPr="009704A8">
        <w:rPr>
          <w:color w:val="212121"/>
          <w:kern w:val="0"/>
          <w:szCs w:val="32"/>
        </w:rPr>
        <w:t>水街道桂花村</w:t>
      </w:r>
      <w:r w:rsidRPr="009704A8">
        <w:rPr>
          <w:color w:val="212121"/>
          <w:kern w:val="0"/>
          <w:szCs w:val="32"/>
        </w:rPr>
        <w:t>5</w:t>
      </w:r>
      <w:r w:rsidRPr="009704A8">
        <w:rPr>
          <w:color w:val="212121"/>
          <w:kern w:val="0"/>
          <w:szCs w:val="32"/>
        </w:rPr>
        <w:t>组居民）在重庆柏文建筑工程有限公司承建</w:t>
      </w:r>
      <w:proofErr w:type="gramStart"/>
      <w:r w:rsidRPr="009704A8">
        <w:rPr>
          <w:color w:val="212121"/>
          <w:kern w:val="0"/>
          <w:szCs w:val="32"/>
        </w:rPr>
        <w:t>的交建</w:t>
      </w:r>
      <w:proofErr w:type="gramEnd"/>
      <w:r w:rsidRPr="009704A8">
        <w:rPr>
          <w:color w:val="212121"/>
          <w:kern w:val="0"/>
          <w:szCs w:val="32"/>
        </w:rPr>
        <w:t>.</w:t>
      </w:r>
      <w:r w:rsidRPr="009704A8">
        <w:rPr>
          <w:color w:val="212121"/>
          <w:kern w:val="0"/>
          <w:szCs w:val="32"/>
        </w:rPr>
        <w:t>凤凰台（一期）</w:t>
      </w:r>
      <w:r w:rsidRPr="009704A8">
        <w:rPr>
          <w:color w:val="212121"/>
          <w:kern w:val="0"/>
          <w:szCs w:val="32"/>
        </w:rPr>
        <w:t>9-11#</w:t>
      </w:r>
      <w:r w:rsidRPr="009704A8">
        <w:rPr>
          <w:color w:val="212121"/>
          <w:kern w:val="0"/>
          <w:szCs w:val="32"/>
        </w:rPr>
        <w:t>、</w:t>
      </w:r>
      <w:r w:rsidRPr="009704A8">
        <w:rPr>
          <w:color w:val="212121"/>
          <w:kern w:val="0"/>
          <w:szCs w:val="32"/>
        </w:rPr>
        <w:t>14#</w:t>
      </w:r>
      <w:r w:rsidRPr="009704A8">
        <w:rPr>
          <w:color w:val="212121"/>
          <w:kern w:val="0"/>
          <w:szCs w:val="32"/>
        </w:rPr>
        <w:t>、</w:t>
      </w:r>
      <w:r w:rsidRPr="009704A8">
        <w:rPr>
          <w:color w:val="212121"/>
          <w:kern w:val="0"/>
          <w:szCs w:val="32"/>
        </w:rPr>
        <w:t>15#</w:t>
      </w:r>
      <w:r w:rsidRPr="009704A8">
        <w:rPr>
          <w:color w:val="212121"/>
          <w:kern w:val="0"/>
          <w:szCs w:val="32"/>
        </w:rPr>
        <w:t>项目部</w:t>
      </w:r>
      <w:r w:rsidRPr="009704A8">
        <w:rPr>
          <w:color w:val="212121"/>
          <w:kern w:val="0"/>
          <w:szCs w:val="32"/>
        </w:rPr>
        <w:t>10</w:t>
      </w:r>
      <w:r w:rsidRPr="009704A8">
        <w:rPr>
          <w:color w:val="212121"/>
          <w:kern w:val="0"/>
          <w:szCs w:val="32"/>
        </w:rPr>
        <w:t>号楼</w:t>
      </w:r>
      <w:r w:rsidRPr="009704A8">
        <w:rPr>
          <w:color w:val="212121"/>
          <w:kern w:val="0"/>
          <w:szCs w:val="32"/>
        </w:rPr>
        <w:t>3</w:t>
      </w:r>
      <w:r w:rsidRPr="009704A8">
        <w:rPr>
          <w:color w:val="212121"/>
          <w:kern w:val="0"/>
          <w:szCs w:val="32"/>
        </w:rPr>
        <w:t>楼跃层地皮施工准备中，与工友一起</w:t>
      </w:r>
      <w:proofErr w:type="gramStart"/>
      <w:r w:rsidRPr="009704A8">
        <w:rPr>
          <w:color w:val="212121"/>
          <w:kern w:val="0"/>
          <w:szCs w:val="32"/>
        </w:rPr>
        <w:t>去抬空斗车</w:t>
      </w:r>
      <w:proofErr w:type="gramEnd"/>
      <w:r w:rsidRPr="009704A8">
        <w:rPr>
          <w:color w:val="212121"/>
          <w:kern w:val="0"/>
          <w:szCs w:val="32"/>
        </w:rPr>
        <w:t>，</w:t>
      </w:r>
      <w:proofErr w:type="gramStart"/>
      <w:r w:rsidRPr="009704A8">
        <w:rPr>
          <w:color w:val="212121"/>
          <w:kern w:val="0"/>
          <w:szCs w:val="32"/>
        </w:rPr>
        <w:t>在抬空斗车</w:t>
      </w:r>
      <w:proofErr w:type="gramEnd"/>
      <w:r w:rsidRPr="009704A8">
        <w:rPr>
          <w:color w:val="212121"/>
          <w:kern w:val="0"/>
          <w:szCs w:val="32"/>
        </w:rPr>
        <w:t>经过临时搭建的室内临时通道脚手架时，文德万跌落至</w:t>
      </w:r>
      <w:r w:rsidRPr="009704A8">
        <w:rPr>
          <w:color w:val="212121"/>
          <w:kern w:val="0"/>
          <w:szCs w:val="32"/>
        </w:rPr>
        <w:t>2</w:t>
      </w:r>
      <w:r w:rsidRPr="009704A8">
        <w:rPr>
          <w:color w:val="212121"/>
          <w:kern w:val="0"/>
          <w:szCs w:val="32"/>
        </w:rPr>
        <w:t>层地面受伤，后经送医抢救无效于当日下午</w:t>
      </w:r>
      <w:r w:rsidRPr="009704A8">
        <w:rPr>
          <w:color w:val="212121"/>
          <w:kern w:val="0"/>
          <w:szCs w:val="32"/>
        </w:rPr>
        <w:t>13:30</w:t>
      </w:r>
      <w:r w:rsidRPr="009704A8">
        <w:rPr>
          <w:color w:val="212121"/>
          <w:kern w:val="0"/>
          <w:szCs w:val="32"/>
        </w:rPr>
        <w:t>左右死亡。</w:t>
      </w:r>
      <w:r w:rsidRPr="009704A8">
        <w:rPr>
          <w:szCs w:val="32"/>
        </w:rPr>
        <w:t>直接经济损失</w:t>
      </w:r>
      <w:r w:rsidRPr="009704A8">
        <w:rPr>
          <w:szCs w:val="32"/>
        </w:rPr>
        <w:t>145</w:t>
      </w:r>
      <w:r w:rsidRPr="009704A8">
        <w:rPr>
          <w:szCs w:val="32"/>
        </w:rPr>
        <w:t>万元。</w:t>
      </w:r>
      <w:r w:rsidR="00F26F98" w:rsidRPr="009704A8">
        <w:rPr>
          <w:rFonts w:hAnsi="方正仿宋_GBK"/>
          <w:szCs w:val="32"/>
        </w:rPr>
        <w:t>事故发生后，彭水县人民政府依法成立事故调查组开展事故调查，事故调查报告经县人民政府批复依法向社会进行了公布。</w:t>
      </w:r>
    </w:p>
    <w:p w:rsidR="0086151C" w:rsidRPr="009704A8" w:rsidRDefault="00F26F98">
      <w:pPr>
        <w:ind w:firstLineChars="200" w:firstLine="640"/>
        <w:rPr>
          <w:rFonts w:eastAsia="方正黑体_GBK"/>
          <w:szCs w:val="32"/>
        </w:rPr>
      </w:pPr>
      <w:r w:rsidRPr="009704A8">
        <w:rPr>
          <w:rFonts w:eastAsia="方正黑体_GBK" w:hAnsi="方正黑体_GBK"/>
          <w:szCs w:val="32"/>
        </w:rPr>
        <w:t>二、评估工作组织及开展情况</w:t>
      </w:r>
    </w:p>
    <w:p w:rsidR="0086151C" w:rsidRPr="009704A8" w:rsidRDefault="00F26F98">
      <w:pPr>
        <w:ind w:firstLineChars="200" w:firstLine="640"/>
        <w:rPr>
          <w:szCs w:val="32"/>
        </w:rPr>
      </w:pPr>
      <w:r w:rsidRPr="009704A8">
        <w:rPr>
          <w:rFonts w:hAnsi="方正仿宋_GBK"/>
          <w:szCs w:val="32"/>
        </w:rPr>
        <w:t>由彭水县安委办组织，参加事故调查的相关部门派员组成评估组，依据《</w:t>
      </w:r>
      <w:r w:rsidR="001C38B7" w:rsidRPr="009704A8">
        <w:rPr>
          <w:rFonts w:hAnsi="方正仿宋_GBK"/>
          <w:szCs w:val="32"/>
        </w:rPr>
        <w:t>重庆柏文建筑工程有限公司</w:t>
      </w:r>
      <w:r w:rsidR="001C38B7" w:rsidRPr="009704A8">
        <w:rPr>
          <w:szCs w:val="32"/>
        </w:rPr>
        <w:t xml:space="preserve">“10.28” </w:t>
      </w:r>
      <w:r w:rsidR="001C38B7" w:rsidRPr="009704A8">
        <w:rPr>
          <w:rFonts w:hAnsi="方正仿宋_GBK"/>
          <w:szCs w:val="32"/>
        </w:rPr>
        <w:t>一般高处坠落事故</w:t>
      </w:r>
      <w:r w:rsidRPr="009704A8">
        <w:rPr>
          <w:rFonts w:hAnsi="方正仿宋_GBK"/>
          <w:szCs w:val="32"/>
        </w:rPr>
        <w:t>调查报告》（以下简称</w:t>
      </w:r>
      <w:r w:rsidRPr="009704A8">
        <w:rPr>
          <w:szCs w:val="32"/>
        </w:rPr>
        <w:t>“</w:t>
      </w:r>
      <w:r w:rsidRPr="009704A8">
        <w:rPr>
          <w:rFonts w:hAnsi="方正仿宋_GBK"/>
          <w:szCs w:val="32"/>
        </w:rPr>
        <w:t>事故调查报告</w:t>
      </w:r>
      <w:r w:rsidRPr="009704A8">
        <w:rPr>
          <w:szCs w:val="32"/>
        </w:rPr>
        <w:t>”</w:t>
      </w:r>
      <w:r w:rsidRPr="009704A8">
        <w:rPr>
          <w:rFonts w:hAnsi="方正仿宋_GBK"/>
          <w:szCs w:val="32"/>
        </w:rPr>
        <w:t>），评估</w:t>
      </w:r>
      <w:r w:rsidRPr="009704A8">
        <w:rPr>
          <w:rFonts w:hAnsi="方正仿宋_GBK"/>
          <w:szCs w:val="32"/>
        </w:rPr>
        <w:lastRenderedPageBreak/>
        <w:t>组采取调阅事故原始档案、查阅相关文件资料、现场检查和听取汇报等方式，对事故责任追究落实情况、事故防范措施落实情况进行了综合评估。</w:t>
      </w:r>
    </w:p>
    <w:p w:rsidR="0086151C" w:rsidRPr="009704A8" w:rsidRDefault="00F26F98">
      <w:pPr>
        <w:ind w:firstLineChars="200" w:firstLine="640"/>
        <w:rPr>
          <w:rFonts w:eastAsia="方正黑体_GBK"/>
          <w:szCs w:val="32"/>
        </w:rPr>
      </w:pPr>
      <w:r w:rsidRPr="009704A8">
        <w:rPr>
          <w:rFonts w:eastAsia="方正黑体_GBK" w:hAnsi="方正黑体_GBK"/>
          <w:szCs w:val="32"/>
        </w:rPr>
        <w:t>三、事故责任追究落实情况</w:t>
      </w:r>
    </w:p>
    <w:p w:rsidR="0086151C" w:rsidRPr="009704A8" w:rsidRDefault="00F26F98">
      <w:pPr>
        <w:ind w:firstLineChars="200" w:firstLine="640"/>
        <w:rPr>
          <w:rFonts w:eastAsia="方正楷体_GBK"/>
          <w:szCs w:val="32"/>
        </w:rPr>
      </w:pPr>
      <w:r w:rsidRPr="009704A8">
        <w:rPr>
          <w:rFonts w:eastAsia="方正楷体_GBK" w:hAnsi="方正楷体_GBK"/>
          <w:szCs w:val="32"/>
        </w:rPr>
        <w:t>（一）事故责任单位责任追究落实情况</w:t>
      </w:r>
    </w:p>
    <w:p w:rsidR="0086151C" w:rsidRPr="009704A8" w:rsidRDefault="00F26F98">
      <w:pPr>
        <w:ind w:firstLineChars="200" w:firstLine="640"/>
        <w:rPr>
          <w:szCs w:val="32"/>
        </w:rPr>
      </w:pPr>
      <w:r w:rsidRPr="009704A8">
        <w:rPr>
          <w:rFonts w:hAnsi="方正仿宋_GBK"/>
          <w:szCs w:val="32"/>
        </w:rPr>
        <w:t>依据《中华人民共和国安全生产法》第一百一十四条第（一）项规定，彭水县应急管理局给予</w:t>
      </w:r>
      <w:r w:rsidR="001C38B7" w:rsidRPr="009704A8">
        <w:rPr>
          <w:rFonts w:hAnsi="方正仿宋_GBK"/>
          <w:szCs w:val="32"/>
        </w:rPr>
        <w:t>重庆柏文建筑工程有限公司</w:t>
      </w:r>
      <w:r w:rsidR="001C38B7" w:rsidRPr="009704A8">
        <w:rPr>
          <w:szCs w:val="32"/>
        </w:rPr>
        <w:t>40</w:t>
      </w:r>
      <w:r w:rsidRPr="009704A8">
        <w:rPr>
          <w:rFonts w:hAnsi="方正仿宋_GBK"/>
          <w:szCs w:val="32"/>
        </w:rPr>
        <w:t>万元行政处罚。</w:t>
      </w:r>
    </w:p>
    <w:p w:rsidR="0086151C" w:rsidRPr="009704A8" w:rsidRDefault="00F26F98">
      <w:pPr>
        <w:ind w:firstLineChars="200" w:firstLine="640"/>
        <w:rPr>
          <w:rFonts w:eastAsia="方正楷体_GBK"/>
          <w:szCs w:val="32"/>
        </w:rPr>
      </w:pPr>
      <w:r w:rsidRPr="009704A8">
        <w:rPr>
          <w:rFonts w:eastAsia="方正楷体_GBK" w:hAnsi="方正楷体_GBK"/>
          <w:szCs w:val="32"/>
        </w:rPr>
        <w:t>（二）事故相关责任人员责任追究落实情况</w:t>
      </w:r>
    </w:p>
    <w:p w:rsidR="0086151C" w:rsidRPr="009704A8" w:rsidRDefault="00F26F98">
      <w:pPr>
        <w:ind w:firstLineChars="200" w:firstLine="640"/>
      </w:pPr>
      <w:r w:rsidRPr="009704A8">
        <w:rPr>
          <w:rFonts w:hAnsi="方正仿宋_GBK"/>
          <w:szCs w:val="32"/>
        </w:rPr>
        <w:t>依据《中华人民共和国安全生产法》第九十五条第一项规定，彭水县应急管理局给予</w:t>
      </w:r>
      <w:r w:rsidR="001C38B7" w:rsidRPr="009704A8">
        <w:rPr>
          <w:rFonts w:hAnsi="方正仿宋_GBK"/>
          <w:szCs w:val="32"/>
        </w:rPr>
        <w:t>重庆柏文建筑工程有限公司</w:t>
      </w:r>
      <w:r w:rsidRPr="009704A8">
        <w:rPr>
          <w:rFonts w:hAnsi="方正仿宋_GBK"/>
          <w:szCs w:val="32"/>
        </w:rPr>
        <w:t>代表人</w:t>
      </w:r>
      <w:r w:rsidR="001C38B7" w:rsidRPr="009704A8">
        <w:rPr>
          <w:rFonts w:hAnsi="方正仿宋_GBK"/>
          <w:szCs w:val="32"/>
        </w:rPr>
        <w:t>周彦伊</w:t>
      </w:r>
      <w:r w:rsidR="001C38B7" w:rsidRPr="009704A8">
        <w:rPr>
          <w:szCs w:val="32"/>
        </w:rPr>
        <w:t>33312</w:t>
      </w:r>
      <w:r w:rsidRPr="009704A8">
        <w:rPr>
          <w:rFonts w:hAnsi="方正仿宋_GBK"/>
          <w:szCs w:val="32"/>
        </w:rPr>
        <w:t>元行政处罚。</w:t>
      </w:r>
    </w:p>
    <w:p w:rsidR="0086151C" w:rsidRPr="009704A8" w:rsidRDefault="00F26F98">
      <w:pPr>
        <w:ind w:firstLineChars="200" w:firstLine="640"/>
        <w:rPr>
          <w:rFonts w:eastAsia="方正黑体_GBK"/>
          <w:szCs w:val="32"/>
        </w:rPr>
      </w:pPr>
      <w:r w:rsidRPr="009704A8">
        <w:rPr>
          <w:rFonts w:eastAsia="方正黑体_GBK" w:hAnsi="方正黑体_GBK"/>
          <w:szCs w:val="32"/>
        </w:rPr>
        <w:t>四、事故防范措施落实情况</w:t>
      </w:r>
    </w:p>
    <w:p w:rsidR="00B73CDF" w:rsidRPr="009704A8" w:rsidRDefault="00F26F98">
      <w:pPr>
        <w:ind w:firstLineChars="200" w:firstLine="640"/>
        <w:rPr>
          <w:szCs w:val="32"/>
        </w:rPr>
      </w:pPr>
      <w:r w:rsidRPr="009704A8">
        <w:rPr>
          <w:rFonts w:eastAsia="方正楷体_GBK" w:hAnsi="方正楷体_GBK"/>
          <w:szCs w:val="32"/>
        </w:rPr>
        <w:t>（一）</w:t>
      </w:r>
      <w:r w:rsidR="001C38B7" w:rsidRPr="009704A8">
        <w:rPr>
          <w:rFonts w:hAnsi="方正仿宋_GBK"/>
          <w:szCs w:val="32"/>
        </w:rPr>
        <w:t>重庆柏文建筑工程有限公司</w:t>
      </w:r>
      <w:r w:rsidRPr="009704A8">
        <w:rPr>
          <w:rFonts w:eastAsia="方正楷体_GBK" w:hAnsi="方正楷体_GBK"/>
          <w:szCs w:val="32"/>
        </w:rPr>
        <w:t>。</w:t>
      </w:r>
      <w:r w:rsidRPr="009704A8">
        <w:rPr>
          <w:rFonts w:hAnsi="方正仿宋_GBK"/>
          <w:szCs w:val="32"/>
        </w:rPr>
        <w:t>一是</w:t>
      </w:r>
      <w:r w:rsidR="001C38B7" w:rsidRPr="009704A8">
        <w:rPr>
          <w:rFonts w:hAnsi="方正仿宋_GBK"/>
          <w:szCs w:val="32"/>
        </w:rPr>
        <w:t>严格落实专项作业</w:t>
      </w:r>
      <w:r w:rsidR="00B73CDF" w:rsidRPr="009704A8">
        <w:rPr>
          <w:rFonts w:hAnsi="方正仿宋_GBK"/>
          <w:szCs w:val="32"/>
        </w:rPr>
        <w:t>必须制定专项</w:t>
      </w:r>
      <w:r w:rsidR="001C38B7" w:rsidRPr="009704A8">
        <w:rPr>
          <w:rFonts w:hAnsi="方正仿宋_GBK"/>
          <w:szCs w:val="32"/>
        </w:rPr>
        <w:t>施工方案</w:t>
      </w:r>
      <w:r w:rsidRPr="009704A8">
        <w:rPr>
          <w:rFonts w:hAnsi="方正仿宋_GBK"/>
          <w:szCs w:val="32"/>
        </w:rPr>
        <w:t>。二是</w:t>
      </w:r>
      <w:r w:rsidR="001C38B7" w:rsidRPr="009704A8">
        <w:rPr>
          <w:rFonts w:hAnsi="方正仿宋_GBK"/>
          <w:szCs w:val="32"/>
        </w:rPr>
        <w:t>从严把关特种岗位作业人员持证</w:t>
      </w:r>
      <w:r w:rsidR="00B73CDF" w:rsidRPr="009704A8">
        <w:rPr>
          <w:rFonts w:hAnsi="方正仿宋_GBK"/>
          <w:szCs w:val="32"/>
        </w:rPr>
        <w:t>准入</w:t>
      </w:r>
      <w:r w:rsidR="001C38B7" w:rsidRPr="009704A8">
        <w:rPr>
          <w:rFonts w:hAnsi="方正仿宋_GBK"/>
          <w:szCs w:val="32"/>
        </w:rPr>
        <w:t>。三是</w:t>
      </w:r>
      <w:r w:rsidRPr="009704A8">
        <w:rPr>
          <w:rFonts w:hAnsi="方正仿宋_GBK"/>
          <w:szCs w:val="32"/>
        </w:rPr>
        <w:t>全面落实</w:t>
      </w:r>
      <w:r w:rsidR="00B73CDF" w:rsidRPr="009704A8">
        <w:rPr>
          <w:rFonts w:hAnsi="方正仿宋_GBK"/>
          <w:szCs w:val="32"/>
        </w:rPr>
        <w:t>新进从业人员</w:t>
      </w:r>
      <w:r w:rsidRPr="009704A8">
        <w:rPr>
          <w:rFonts w:hAnsi="方正仿宋_GBK"/>
          <w:szCs w:val="32"/>
        </w:rPr>
        <w:t>岗前</w:t>
      </w:r>
      <w:r w:rsidR="001C38B7" w:rsidRPr="009704A8">
        <w:rPr>
          <w:szCs w:val="32"/>
        </w:rPr>
        <w:t>“</w:t>
      </w:r>
      <w:r w:rsidR="001C38B7" w:rsidRPr="009704A8">
        <w:rPr>
          <w:rFonts w:hAnsi="方正仿宋_GBK"/>
          <w:szCs w:val="32"/>
        </w:rPr>
        <w:t>三级</w:t>
      </w:r>
      <w:r w:rsidR="001C38B7" w:rsidRPr="009704A8">
        <w:rPr>
          <w:szCs w:val="32"/>
        </w:rPr>
        <w:t>”</w:t>
      </w:r>
      <w:r w:rsidRPr="009704A8">
        <w:rPr>
          <w:rFonts w:hAnsi="方正仿宋_GBK"/>
          <w:szCs w:val="32"/>
        </w:rPr>
        <w:t>安全教育培训和岗位安全培训教育。</w:t>
      </w:r>
      <w:r w:rsidR="001C38B7" w:rsidRPr="009704A8">
        <w:rPr>
          <w:rFonts w:hAnsi="方正仿宋_GBK"/>
          <w:szCs w:val="32"/>
        </w:rPr>
        <w:t>四</w:t>
      </w:r>
      <w:r w:rsidRPr="009704A8">
        <w:rPr>
          <w:rFonts w:hAnsi="方正仿宋_GBK"/>
          <w:szCs w:val="32"/>
        </w:rPr>
        <w:t>是落实事故隐患排查治理制度，对</w:t>
      </w:r>
      <w:r w:rsidR="00B73CDF" w:rsidRPr="009704A8">
        <w:rPr>
          <w:rFonts w:hAnsi="方正仿宋_GBK"/>
          <w:szCs w:val="32"/>
        </w:rPr>
        <w:t>施工场所全面开展风险辨识和评估</w:t>
      </w:r>
      <w:r w:rsidRPr="009704A8">
        <w:rPr>
          <w:rFonts w:hAnsi="方正仿宋_GBK"/>
          <w:szCs w:val="32"/>
        </w:rPr>
        <w:t>。</w:t>
      </w:r>
      <w:r w:rsidR="00B73CDF" w:rsidRPr="009704A8">
        <w:rPr>
          <w:rFonts w:hAnsi="方正仿宋_GBK"/>
          <w:szCs w:val="32"/>
        </w:rPr>
        <w:t>五是加大对一线作业工人日常习惯性违章作业的安全巡查和</w:t>
      </w:r>
      <w:proofErr w:type="gramStart"/>
      <w:r w:rsidR="00B73CDF" w:rsidRPr="009704A8">
        <w:rPr>
          <w:rFonts w:hAnsi="方正仿宋_GBK"/>
          <w:szCs w:val="32"/>
        </w:rPr>
        <w:t>纠违</w:t>
      </w:r>
      <w:proofErr w:type="gramEnd"/>
      <w:r w:rsidR="00B73CDF" w:rsidRPr="009704A8">
        <w:rPr>
          <w:rFonts w:hAnsi="方正仿宋_GBK"/>
          <w:szCs w:val="32"/>
        </w:rPr>
        <w:t>力度。</w:t>
      </w:r>
    </w:p>
    <w:p w:rsidR="0086151C" w:rsidRPr="009704A8" w:rsidRDefault="00F26F98">
      <w:pPr>
        <w:ind w:firstLineChars="200" w:firstLine="640"/>
        <w:rPr>
          <w:rFonts w:eastAsia="方正楷体_GBK"/>
          <w:szCs w:val="32"/>
        </w:rPr>
      </w:pPr>
      <w:r w:rsidRPr="009704A8">
        <w:rPr>
          <w:rFonts w:eastAsia="方正楷体_GBK" w:hAnsi="方正楷体_GBK"/>
          <w:szCs w:val="32"/>
        </w:rPr>
        <w:t>（二）彭水县</w:t>
      </w:r>
      <w:r w:rsidR="00B73CDF" w:rsidRPr="009704A8">
        <w:rPr>
          <w:rFonts w:eastAsia="方正楷体_GBK"/>
          <w:szCs w:val="32"/>
        </w:rPr>
        <w:t>住房和城乡建设委员会</w:t>
      </w:r>
      <w:r w:rsidRPr="009704A8">
        <w:rPr>
          <w:rFonts w:eastAsia="方正楷体_GBK" w:hAnsi="方正楷体_GBK"/>
          <w:szCs w:val="32"/>
        </w:rPr>
        <w:t>。</w:t>
      </w:r>
      <w:r w:rsidRPr="009704A8">
        <w:rPr>
          <w:rFonts w:hAnsi="方正仿宋_GBK"/>
          <w:szCs w:val="32"/>
        </w:rPr>
        <w:t>一是对</w:t>
      </w:r>
      <w:r w:rsidR="001C38B7" w:rsidRPr="009704A8">
        <w:rPr>
          <w:rFonts w:hAnsi="方正仿宋_GBK"/>
          <w:szCs w:val="32"/>
        </w:rPr>
        <w:t>重庆柏文建筑工程有限公司</w:t>
      </w:r>
      <w:r w:rsidRPr="009704A8">
        <w:rPr>
          <w:rFonts w:hAnsi="方正仿宋_GBK"/>
          <w:szCs w:val="32"/>
        </w:rPr>
        <w:t>负责人进行了约谈，督促企业主要负责人严格落实职责抓好安全生产工作。二是组织召开</w:t>
      </w:r>
      <w:r w:rsidR="00B73CDF" w:rsidRPr="009704A8">
        <w:rPr>
          <w:rFonts w:hAnsi="方正仿宋_GBK"/>
          <w:szCs w:val="32"/>
        </w:rPr>
        <w:t>建筑</w:t>
      </w:r>
      <w:r w:rsidRPr="009704A8">
        <w:rPr>
          <w:rFonts w:hAnsi="方正仿宋_GBK"/>
          <w:szCs w:val="32"/>
        </w:rPr>
        <w:t>领域安</w:t>
      </w:r>
      <w:r w:rsidRPr="009704A8">
        <w:rPr>
          <w:rFonts w:hAnsi="方正仿宋_GBK"/>
          <w:szCs w:val="32"/>
        </w:rPr>
        <w:lastRenderedPageBreak/>
        <w:t>全生产专题会议，通报该起事故情况。三是结合工作实际，在全县范围内开展专项检查行动，杜绝此类事故的再次发生。</w:t>
      </w:r>
    </w:p>
    <w:p w:rsidR="0086151C" w:rsidRPr="009704A8" w:rsidRDefault="00F26F98">
      <w:pPr>
        <w:ind w:firstLineChars="200" w:firstLine="640"/>
        <w:rPr>
          <w:szCs w:val="32"/>
        </w:rPr>
      </w:pPr>
      <w:r w:rsidRPr="009704A8">
        <w:rPr>
          <w:rFonts w:eastAsia="方正楷体_GBK" w:hAnsi="方正楷体_GBK"/>
          <w:szCs w:val="32"/>
        </w:rPr>
        <w:t>（三）</w:t>
      </w:r>
      <w:proofErr w:type="gramStart"/>
      <w:r w:rsidR="00B73CDF" w:rsidRPr="009704A8">
        <w:rPr>
          <w:rFonts w:eastAsia="方正楷体_GBK" w:hAnsi="方正楷体_GBK"/>
          <w:szCs w:val="32"/>
        </w:rPr>
        <w:t>靛</w:t>
      </w:r>
      <w:proofErr w:type="gramEnd"/>
      <w:r w:rsidR="00B73CDF" w:rsidRPr="009704A8">
        <w:rPr>
          <w:rFonts w:eastAsia="方正楷体_GBK" w:hAnsi="方正楷体_GBK"/>
          <w:szCs w:val="32"/>
        </w:rPr>
        <w:t>水街道办事处</w:t>
      </w:r>
      <w:r w:rsidRPr="009704A8">
        <w:rPr>
          <w:rFonts w:eastAsia="方正楷体_GBK" w:hAnsi="方正楷体_GBK"/>
          <w:szCs w:val="32"/>
        </w:rPr>
        <w:t>。</w:t>
      </w:r>
      <w:r w:rsidRPr="009704A8">
        <w:rPr>
          <w:rFonts w:eastAsia="方正楷体_GBK" w:hAnsi="方正仿宋_GBK"/>
          <w:szCs w:val="32"/>
        </w:rPr>
        <w:t>一</w:t>
      </w:r>
      <w:r w:rsidRPr="009704A8">
        <w:rPr>
          <w:rFonts w:hAnsi="方正仿宋_GBK"/>
          <w:szCs w:val="32"/>
        </w:rPr>
        <w:t>是组织召开安全生产专题会议，通报该起事故情况。二是结合工作实际，在</w:t>
      </w:r>
      <w:r w:rsidR="00B73CDF" w:rsidRPr="009704A8">
        <w:rPr>
          <w:rFonts w:hAnsi="方正仿宋_GBK"/>
          <w:szCs w:val="32"/>
        </w:rPr>
        <w:t>辖区</w:t>
      </w:r>
      <w:r w:rsidRPr="009704A8">
        <w:rPr>
          <w:rFonts w:hAnsi="方正仿宋_GBK"/>
          <w:szCs w:val="32"/>
        </w:rPr>
        <w:t>范围内开展专项检查行动。</w:t>
      </w:r>
      <w:r w:rsidR="00B73CDF" w:rsidRPr="009704A8">
        <w:rPr>
          <w:rFonts w:hAnsi="方正仿宋_GBK"/>
          <w:szCs w:val="32"/>
        </w:rPr>
        <w:t>三是对建筑施工</w:t>
      </w:r>
      <w:r w:rsidRPr="009704A8">
        <w:rPr>
          <w:rFonts w:hAnsi="方正仿宋_GBK"/>
          <w:szCs w:val="32"/>
        </w:rPr>
        <w:t>开展常态</w:t>
      </w:r>
      <w:proofErr w:type="gramStart"/>
      <w:r w:rsidRPr="009704A8">
        <w:rPr>
          <w:rFonts w:hAnsi="方正仿宋_GBK"/>
          <w:szCs w:val="32"/>
        </w:rPr>
        <w:t>化安全</w:t>
      </w:r>
      <w:proofErr w:type="gramEnd"/>
      <w:r w:rsidRPr="009704A8">
        <w:rPr>
          <w:rFonts w:hAnsi="方正仿宋_GBK"/>
          <w:szCs w:val="32"/>
        </w:rPr>
        <w:t>监督检查，对高危</w:t>
      </w:r>
      <w:r w:rsidR="00B73CDF" w:rsidRPr="009704A8">
        <w:rPr>
          <w:rFonts w:hAnsi="方正仿宋_GBK"/>
          <w:szCs w:val="32"/>
        </w:rPr>
        <w:t>、</w:t>
      </w:r>
      <w:r w:rsidRPr="009704A8">
        <w:rPr>
          <w:rFonts w:hAnsi="方正仿宋_GBK"/>
          <w:szCs w:val="32"/>
        </w:rPr>
        <w:t>分部</w:t>
      </w:r>
      <w:r w:rsidR="00B73CDF" w:rsidRPr="009704A8">
        <w:rPr>
          <w:rFonts w:hAnsi="方正仿宋_GBK"/>
          <w:szCs w:val="32"/>
        </w:rPr>
        <w:t>、</w:t>
      </w:r>
      <w:r w:rsidRPr="009704A8">
        <w:rPr>
          <w:rFonts w:hAnsi="方正仿宋_GBK"/>
          <w:szCs w:val="32"/>
        </w:rPr>
        <w:t>分项</w:t>
      </w:r>
      <w:r w:rsidR="00B73CDF" w:rsidRPr="009704A8">
        <w:rPr>
          <w:rFonts w:hAnsi="方正仿宋_GBK"/>
          <w:szCs w:val="32"/>
        </w:rPr>
        <w:t>工程项目</w:t>
      </w:r>
      <w:r w:rsidRPr="009704A8">
        <w:rPr>
          <w:rFonts w:hAnsi="方正仿宋_GBK"/>
          <w:szCs w:val="32"/>
        </w:rPr>
        <w:t>实施严格执法检查。</w:t>
      </w:r>
    </w:p>
    <w:p w:rsidR="0086151C" w:rsidRPr="009704A8" w:rsidRDefault="00F26F98">
      <w:pPr>
        <w:ind w:firstLineChars="200" w:firstLine="640"/>
        <w:rPr>
          <w:szCs w:val="32"/>
        </w:rPr>
      </w:pPr>
      <w:r w:rsidRPr="009704A8">
        <w:rPr>
          <w:rFonts w:hAnsi="方正仿宋_GBK"/>
          <w:szCs w:val="32"/>
        </w:rPr>
        <w:t>评估组经综合评估后一致认为，各单位按照</w:t>
      </w:r>
      <w:r w:rsidR="00B73CDF" w:rsidRPr="009704A8">
        <w:rPr>
          <w:rFonts w:hAnsi="方正仿宋_GBK"/>
          <w:szCs w:val="32"/>
        </w:rPr>
        <w:t>彭水自治</w:t>
      </w:r>
      <w:r w:rsidRPr="009704A8">
        <w:rPr>
          <w:rFonts w:hAnsi="方正仿宋_GBK"/>
          <w:szCs w:val="32"/>
        </w:rPr>
        <w:t>县人民政府批复意见，对有关责任单位及责任人员</w:t>
      </w:r>
      <w:proofErr w:type="gramStart"/>
      <w:r w:rsidRPr="009704A8">
        <w:rPr>
          <w:rFonts w:hAnsi="方正仿宋_GBK"/>
          <w:szCs w:val="32"/>
        </w:rPr>
        <w:t>作出</w:t>
      </w:r>
      <w:proofErr w:type="gramEnd"/>
      <w:r w:rsidRPr="009704A8">
        <w:rPr>
          <w:rFonts w:hAnsi="方正仿宋_GBK"/>
          <w:szCs w:val="32"/>
        </w:rPr>
        <w:t>相关处理；事故企业及有关单位汲取事故教训，基本落实了事故调查报告提出的事故防范措施整改。</w:t>
      </w:r>
    </w:p>
    <w:p w:rsidR="0086151C" w:rsidRPr="009704A8" w:rsidRDefault="0086151C">
      <w:pPr>
        <w:ind w:firstLineChars="200" w:firstLine="640"/>
        <w:rPr>
          <w:rFonts w:eastAsia="仿宋_GB2312"/>
          <w:szCs w:val="32"/>
        </w:rPr>
      </w:pPr>
    </w:p>
    <w:p w:rsidR="0086151C" w:rsidRPr="009704A8" w:rsidRDefault="0086151C"/>
    <w:p w:rsidR="00B73CDF" w:rsidRPr="009704A8" w:rsidRDefault="001C38B7">
      <w:pPr>
        <w:kinsoku w:val="0"/>
        <w:ind w:leftChars="1000" w:left="3520" w:hangingChars="100" w:hanging="320"/>
        <w:rPr>
          <w:szCs w:val="32"/>
        </w:rPr>
      </w:pPr>
      <w:r w:rsidRPr="009704A8">
        <w:rPr>
          <w:rFonts w:hAnsi="方正仿宋_GBK"/>
          <w:szCs w:val="32"/>
        </w:rPr>
        <w:t>重庆柏文建筑工程有限公司</w:t>
      </w:r>
      <w:r w:rsidRPr="009704A8">
        <w:rPr>
          <w:szCs w:val="32"/>
        </w:rPr>
        <w:t xml:space="preserve">“10.28” </w:t>
      </w:r>
      <w:r w:rsidRPr="009704A8">
        <w:rPr>
          <w:rFonts w:hAnsi="方正仿宋_GBK"/>
          <w:szCs w:val="32"/>
        </w:rPr>
        <w:t>一般高处坠落事故</w:t>
      </w:r>
      <w:r w:rsidR="00F26F98" w:rsidRPr="009704A8">
        <w:rPr>
          <w:rFonts w:hAnsi="方正仿宋_GBK"/>
          <w:szCs w:val="32"/>
        </w:rPr>
        <w:t>防范和整改落</w:t>
      </w:r>
      <w:r w:rsidR="00B73CDF" w:rsidRPr="009704A8">
        <w:rPr>
          <w:szCs w:val="32"/>
        </w:rPr>
        <w:t xml:space="preserve">   </w:t>
      </w:r>
    </w:p>
    <w:p w:rsidR="0086151C" w:rsidRPr="009704A8" w:rsidRDefault="00F26F98" w:rsidP="00B73CDF">
      <w:pPr>
        <w:kinsoku w:val="0"/>
        <w:ind w:leftChars="1100" w:left="3520" w:firstLineChars="300" w:firstLine="960"/>
        <w:rPr>
          <w:szCs w:val="32"/>
        </w:rPr>
      </w:pPr>
      <w:r w:rsidRPr="009704A8">
        <w:rPr>
          <w:rFonts w:hAnsi="方正仿宋_GBK"/>
          <w:szCs w:val="32"/>
        </w:rPr>
        <w:t>实情况评估工作组</w:t>
      </w:r>
    </w:p>
    <w:p w:rsidR="0086151C" w:rsidRPr="009704A8" w:rsidRDefault="00F26F98" w:rsidP="00B43B04">
      <w:pPr>
        <w:kinsoku w:val="0"/>
        <w:ind w:rightChars="400" w:right="1280"/>
        <w:jc w:val="right"/>
      </w:pPr>
      <w:r w:rsidRPr="009704A8">
        <w:rPr>
          <w:szCs w:val="32"/>
        </w:rPr>
        <w:t>202</w:t>
      </w:r>
      <w:r w:rsidR="00B73CDF" w:rsidRPr="009704A8">
        <w:rPr>
          <w:szCs w:val="32"/>
        </w:rPr>
        <w:t>3</w:t>
      </w:r>
      <w:r w:rsidRPr="009704A8">
        <w:rPr>
          <w:rFonts w:hAnsi="方正仿宋_GBK"/>
          <w:szCs w:val="32"/>
        </w:rPr>
        <w:t>年</w:t>
      </w:r>
      <w:r w:rsidR="00B73CDF" w:rsidRPr="009704A8">
        <w:rPr>
          <w:szCs w:val="32"/>
        </w:rPr>
        <w:t>10</w:t>
      </w:r>
      <w:r w:rsidRPr="009704A8">
        <w:rPr>
          <w:rFonts w:hAnsi="方正仿宋_GBK"/>
          <w:szCs w:val="32"/>
        </w:rPr>
        <w:t>月</w:t>
      </w:r>
      <w:r w:rsidR="00B73CDF" w:rsidRPr="009704A8">
        <w:rPr>
          <w:szCs w:val="32"/>
        </w:rPr>
        <w:t>31</w:t>
      </w:r>
      <w:r w:rsidRPr="009704A8">
        <w:rPr>
          <w:rFonts w:hAnsi="方正仿宋_GBK"/>
          <w:szCs w:val="32"/>
        </w:rPr>
        <w:t>日</w:t>
      </w:r>
      <w:r w:rsidR="00E77745" w:rsidRPr="009704A8">
        <w:t xml:space="preserve"> </w:t>
      </w:r>
    </w:p>
    <w:p w:rsidR="0086151C" w:rsidRPr="009704A8" w:rsidRDefault="0086151C"/>
    <w:p w:rsidR="0086151C" w:rsidRPr="009704A8" w:rsidRDefault="0086151C">
      <w:pPr>
        <w:pStyle w:val="a0"/>
      </w:pPr>
    </w:p>
    <w:p w:rsidR="00B73CDF" w:rsidRPr="009704A8" w:rsidRDefault="00B73CDF" w:rsidP="00B73CDF"/>
    <w:p w:rsidR="00E77745" w:rsidRPr="009704A8" w:rsidRDefault="00E77745" w:rsidP="00E77745">
      <w:pPr>
        <w:pStyle w:val="a0"/>
      </w:pPr>
    </w:p>
    <w:p w:rsidR="0086151C" w:rsidRPr="009704A8" w:rsidRDefault="0086151C"/>
    <w:p w:rsidR="0086151C" w:rsidRPr="009704A8" w:rsidRDefault="0086151C"/>
    <w:sectPr w:rsidR="0086151C" w:rsidRPr="009704A8" w:rsidSect="0086151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F98" w:rsidRDefault="00F26F98" w:rsidP="00C11DCF">
      <w:r>
        <w:separator/>
      </w:r>
    </w:p>
  </w:endnote>
  <w:endnote w:type="continuationSeparator" w:id="1">
    <w:p w:rsidR="00F26F98" w:rsidRDefault="00F26F98" w:rsidP="00C11D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altName w:val="方正小标宋_GBK"/>
    <w:charset w:val="00"/>
    <w:family w:val="auto"/>
    <w:pitch w:val="default"/>
    <w:sig w:usb0="00000000" w:usb1="00000000" w:usb2="00000012" w:usb3="00000000" w:csb0="00040001" w:csb1="00000000"/>
  </w:font>
  <w:font w:name="仿宋_GB2312">
    <w:altName w:val="方正仿宋_GBK"/>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F98" w:rsidRDefault="00F26F98" w:rsidP="00C11DCF">
      <w:r>
        <w:separator/>
      </w:r>
    </w:p>
  </w:footnote>
  <w:footnote w:type="continuationSeparator" w:id="1">
    <w:p w:rsidR="00F26F98" w:rsidRDefault="00F26F98" w:rsidP="00C11D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2EDF"/>
    <w:rsid w:val="000F6438"/>
    <w:rsid w:val="001B3738"/>
    <w:rsid w:val="001C38B7"/>
    <w:rsid w:val="002510D7"/>
    <w:rsid w:val="00266BF8"/>
    <w:rsid w:val="0041108F"/>
    <w:rsid w:val="004736A3"/>
    <w:rsid w:val="005C4201"/>
    <w:rsid w:val="00763D68"/>
    <w:rsid w:val="00794A06"/>
    <w:rsid w:val="007E0350"/>
    <w:rsid w:val="0086151C"/>
    <w:rsid w:val="008C37F1"/>
    <w:rsid w:val="009704A8"/>
    <w:rsid w:val="00A36DA6"/>
    <w:rsid w:val="00A92EDF"/>
    <w:rsid w:val="00B43B04"/>
    <w:rsid w:val="00B73CDF"/>
    <w:rsid w:val="00C11DCF"/>
    <w:rsid w:val="00CC1D8C"/>
    <w:rsid w:val="00D37FDC"/>
    <w:rsid w:val="00E77745"/>
    <w:rsid w:val="00F26F98"/>
    <w:rsid w:val="3E715778"/>
    <w:rsid w:val="74916B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151C"/>
    <w:pPr>
      <w:widowControl w:val="0"/>
      <w:jc w:val="both"/>
    </w:pPr>
    <w:rPr>
      <w:rFonts w:ascii="Times New Roman" w:eastAsia="方正仿宋_GBK"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86151C"/>
    <w:pPr>
      <w:spacing w:after="140" w:line="276" w:lineRule="auto"/>
    </w:pPr>
    <w:rPr>
      <w:rFonts w:eastAsia="宋体"/>
    </w:rPr>
  </w:style>
  <w:style w:type="paragraph" w:styleId="a4">
    <w:name w:val="header"/>
    <w:basedOn w:val="a"/>
    <w:link w:val="Char"/>
    <w:uiPriority w:val="99"/>
    <w:semiHidden/>
    <w:unhideWhenUsed/>
    <w:rsid w:val="00C11D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C11DCF"/>
    <w:rPr>
      <w:rFonts w:ascii="Times New Roman" w:eastAsia="方正仿宋_GBK" w:hAnsi="Times New Roman" w:cs="Times New Roman"/>
      <w:kern w:val="2"/>
      <w:sz w:val="18"/>
      <w:szCs w:val="18"/>
    </w:rPr>
  </w:style>
  <w:style w:type="paragraph" w:styleId="a5">
    <w:name w:val="footer"/>
    <w:basedOn w:val="a"/>
    <w:link w:val="Char0"/>
    <w:uiPriority w:val="99"/>
    <w:semiHidden/>
    <w:unhideWhenUsed/>
    <w:rsid w:val="00C11DCF"/>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C11DCF"/>
    <w:rPr>
      <w:rFonts w:ascii="Times New Roman" w:eastAsia="方正仿宋_GBK"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204</Words>
  <Characters>1164</Characters>
  <Application>Microsoft Office Word</Application>
  <DocSecurity>0</DocSecurity>
  <Lines>9</Lines>
  <Paragraphs>2</Paragraphs>
  <ScaleCrop>false</ScaleCrop>
  <Company>Microsoft</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王宇</dc:creator>
  <cp:lastModifiedBy>Windows 用户</cp:lastModifiedBy>
  <cp:revision>8</cp:revision>
  <cp:lastPrinted>2023-11-02T01:55:00Z</cp:lastPrinted>
  <dcterms:created xsi:type="dcterms:W3CDTF">2022-04-20T03:11:00Z</dcterms:created>
  <dcterms:modified xsi:type="dcterms:W3CDTF">2023-11-02T08:34:00Z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1D709C45825B477993161A58643F79F7</vt:lpwstr>
  </property>
</Properties>
</file>