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DF" w:rsidRDefault="005E65FF">
      <w:r>
        <w:rPr>
          <w:rFonts w:ascii="微软雅黑" w:eastAsia="微软雅黑" w:hAnsi="微软雅黑" w:hint="eastAsia"/>
          <w:color w:val="666666"/>
          <w:szCs w:val="21"/>
          <w:shd w:val="clear" w:color="auto" w:fill="F5F5F5"/>
        </w:rPr>
        <w:t>【彭水县预警信息发布中心】彭水县气象局 2022 年 1 月 4 日 22 时 00 分发布“大雾黄色预警信号”，预计 1 月 5 日 2 时至 12 时，我县部分乡镇将出现能见度小于 500 米的雾，请各地注意防范。 防御指南： 1. 有关部门和单位按照职责做好防雾准备工作； 2. 机场、高速公路、轮渡码头等单位加强交通管理，保障安全； 3. 驾驶人员注意雾的变化，小心驾驶； 4. 户外活动注意安全。</w:t>
      </w:r>
    </w:p>
    <w:sectPr w:rsidR="00E5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DF" w:rsidRDefault="00E57BDF" w:rsidP="005E65FF">
      <w:r>
        <w:separator/>
      </w:r>
    </w:p>
  </w:endnote>
  <w:endnote w:type="continuationSeparator" w:id="1">
    <w:p w:rsidR="00E57BDF" w:rsidRDefault="00E57BDF" w:rsidP="005E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DF" w:rsidRDefault="00E57BDF" w:rsidP="005E65FF">
      <w:r>
        <w:separator/>
      </w:r>
    </w:p>
  </w:footnote>
  <w:footnote w:type="continuationSeparator" w:id="1">
    <w:p w:rsidR="00E57BDF" w:rsidRDefault="00E57BDF" w:rsidP="005E6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5FF"/>
    <w:rsid w:val="005E65FF"/>
    <w:rsid w:val="00E5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2022-01-05T02:02:00Z</dcterms:created>
  <dcterms:modified xsi:type="dcterms:W3CDTF">2022-01-05T02:02:00Z</dcterms:modified>
</cp:coreProperties>
</file>