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10" w:rsidRDefault="000F7310" w:rsidP="000F7310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0F7310" w:rsidRDefault="000F7310" w:rsidP="000F7310">
      <w:pPr>
        <w:widowControl/>
        <w:spacing w:line="560" w:lineRule="exact"/>
        <w:jc w:val="center"/>
        <w:rPr>
          <w:rFonts w:ascii="方正小标宋_GBK" w:eastAsia="方正小标宋_GBK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cs="宋体" w:hint="eastAsia"/>
          <w:color w:val="000000"/>
          <w:kern w:val="0"/>
          <w:sz w:val="44"/>
          <w:szCs w:val="44"/>
        </w:rPr>
        <w:t>监督抽检不合格产品信息</w:t>
      </w:r>
    </w:p>
    <w:p w:rsidR="00AA7449" w:rsidRPr="000F7310" w:rsidRDefault="000F7310" w:rsidP="000F7310">
      <w:pPr>
        <w:widowControl/>
        <w:spacing w:line="560" w:lineRule="exact"/>
        <w:rPr>
          <w:rFonts w:ascii="方正小标宋_GBK" w:eastAsia="方正小标宋_GBK" w:cs="宋体"/>
          <w:color w:val="000000"/>
          <w:w w:val="98"/>
          <w:kern w:val="0"/>
          <w:sz w:val="36"/>
          <w:szCs w:val="36"/>
        </w:rPr>
      </w:pPr>
      <w:r>
        <w:rPr>
          <w:rFonts w:ascii="方正小标宋_GBK" w:eastAsia="方正小标宋_GBK" w:cs="宋体" w:hint="eastAsia"/>
          <w:color w:val="000000"/>
          <w:w w:val="98"/>
          <w:kern w:val="0"/>
          <w:sz w:val="36"/>
          <w:szCs w:val="36"/>
        </w:rPr>
        <w:t>（声明：以下信息仅指本次抽检标称的生产企业相关产品的生产日期/批号和所检项目）</w:t>
      </w:r>
    </w:p>
    <w:tbl>
      <w:tblPr>
        <w:tblW w:w="14318" w:type="dxa"/>
        <w:tblInd w:w="-176" w:type="dxa"/>
        <w:tblLayout w:type="fixed"/>
        <w:tblLook w:val="04A0"/>
      </w:tblPr>
      <w:tblGrid>
        <w:gridCol w:w="710"/>
        <w:gridCol w:w="708"/>
        <w:gridCol w:w="709"/>
        <w:gridCol w:w="2126"/>
        <w:gridCol w:w="2268"/>
        <w:gridCol w:w="851"/>
        <w:gridCol w:w="1134"/>
        <w:gridCol w:w="567"/>
        <w:gridCol w:w="1388"/>
        <w:gridCol w:w="1730"/>
        <w:gridCol w:w="1418"/>
        <w:gridCol w:w="709"/>
      </w:tblGrid>
      <w:tr w:rsidR="005E5893" w:rsidRPr="005E5893" w:rsidTr="00DF49DA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标称生产企业名称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标称生产企业地址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被抽样单位名称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被抽样单位地址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商标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生产日期/批号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不合格项目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检验机构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5E5893" w:rsidRPr="005E5893" w:rsidTr="00DF49DA">
        <w:trPr>
          <w:trHeight w:val="1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彭水县</w:t>
            </w:r>
            <w:proofErr w:type="gramStart"/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田洪梅副食店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重庆市彭水苗族土家族自治县汉</w:t>
            </w:r>
            <w:proofErr w:type="gramStart"/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葭</w:t>
            </w:r>
            <w:proofErr w:type="gramEnd"/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街道文庙社区</w:t>
            </w:r>
            <w:proofErr w:type="gramStart"/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58号黔龙阳光</w:t>
            </w:r>
            <w:proofErr w:type="gramEnd"/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国际3号楼1-1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2022-10-09（购进日期）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镉(以</w:t>
            </w:r>
            <w:proofErr w:type="spellStart"/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Cd</w:t>
            </w:r>
            <w:proofErr w:type="spellEnd"/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计)║0.16mg/kg║≤0.05mg/kg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3" w:rsidRPr="005E5893" w:rsidRDefault="005E5893" w:rsidP="005E5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5893" w:rsidRPr="005E5893" w:rsidTr="00DF49DA">
        <w:trPr>
          <w:trHeight w:val="21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彭水</w:t>
            </w:r>
            <w:proofErr w:type="gramStart"/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县好品</w:t>
            </w:r>
            <w:proofErr w:type="gramEnd"/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超市有限责任公司金河湾分店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重庆市彭水县汉</w:t>
            </w:r>
            <w:proofErr w:type="gramStart"/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葭</w:t>
            </w:r>
            <w:proofErr w:type="gramEnd"/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街道沙沱社区太守路4号彭水沙沱客运中心商业裙楼1楼11号、12号、13号门面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芹菜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2022-11-09（购进日期）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毒死</w:t>
            </w:r>
            <w:proofErr w:type="gramStart"/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蜱</w:t>
            </w:r>
            <w:proofErr w:type="gramEnd"/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║0.14mg/kg║≤0.05mg/kg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3" w:rsidRPr="005E5893" w:rsidRDefault="005E5893" w:rsidP="005E5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5893" w:rsidRPr="005E5893" w:rsidTr="00DF49DA">
        <w:trPr>
          <w:trHeight w:val="21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彭水县国</w:t>
            </w:r>
            <w:proofErr w:type="gramStart"/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农优鲜生活</w:t>
            </w:r>
            <w:proofErr w:type="gramEnd"/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超市二店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重庆市彭水县</w:t>
            </w:r>
            <w:proofErr w:type="gramStart"/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</w:t>
            </w:r>
            <w:proofErr w:type="gramEnd"/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庆街道滨江社区滨江路17号（C1-1-21）（C1-1-6）（C1-1-7）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菠菜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散装称重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2022-11-10（购进日期）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毒死</w:t>
            </w:r>
            <w:proofErr w:type="gramStart"/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蜱</w:t>
            </w:r>
            <w:proofErr w:type="gramEnd"/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║0.10mg/kg║≤0.02mg/kg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重庆市食品药品检验检测研究院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5893" w:rsidRPr="005E5893" w:rsidTr="00DF49DA">
        <w:trPr>
          <w:trHeight w:val="2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彭水县原始烧烤店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重庆市彭水苗族土家族自治县汉</w:t>
            </w:r>
            <w:proofErr w:type="gramStart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葭</w:t>
            </w:r>
            <w:proofErr w:type="gramEnd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街道文庙社区</w:t>
            </w:r>
            <w:proofErr w:type="gramStart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58号黔龙阳光</w:t>
            </w:r>
            <w:proofErr w:type="gramEnd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国际12号楼1-11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碗（复用餐饮具）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2022-12-27（加工日期）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大肠菌群║检出║不得检出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重庆市计量质量检测研究院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3" w:rsidRPr="005E5893" w:rsidRDefault="005E5893" w:rsidP="005E5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5893" w:rsidRPr="005E5893" w:rsidTr="00DF49DA">
        <w:trPr>
          <w:trHeight w:val="3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彭水县摊摊面馆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彭水县汉</w:t>
            </w:r>
            <w:proofErr w:type="gramStart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葭</w:t>
            </w:r>
            <w:proofErr w:type="gramEnd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街道文庙街</w:t>
            </w:r>
            <w:proofErr w:type="gramStart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58号黔龙阳光</w:t>
            </w:r>
            <w:proofErr w:type="gramEnd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国际12号楼1-13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碗（复用餐饮具）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2022-12-27（加工日期）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阴离子合成洗涤剂(以十二烷基苯</w:t>
            </w:r>
            <w:proofErr w:type="gramStart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磺酸钠计</w:t>
            </w:r>
            <w:proofErr w:type="gramEnd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)║0.011mg/100cm²║不得检出；大肠菌群║检出║不得检出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重庆市计量质量检测研究院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3" w:rsidRPr="005E5893" w:rsidRDefault="005E5893" w:rsidP="005E5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5893" w:rsidRPr="005E5893" w:rsidTr="00DF49DA">
        <w:trPr>
          <w:trHeight w:val="1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彭水县巧</w:t>
            </w:r>
            <w:proofErr w:type="gramStart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巧</w:t>
            </w:r>
            <w:proofErr w:type="gramEnd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婆餐馆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彭水县汉</w:t>
            </w:r>
            <w:proofErr w:type="gramStart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葭</w:t>
            </w:r>
            <w:proofErr w:type="gramEnd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街道文庙街</w:t>
            </w:r>
            <w:proofErr w:type="gramStart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58号黔龙阳光</w:t>
            </w:r>
            <w:proofErr w:type="gramEnd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国际12幢1-17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碗（复用餐饮具）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2022-12-27（加工日期）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大肠菌群║检出║不得检出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重庆市计量质量检测研究院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93" w:rsidRPr="005E5893" w:rsidRDefault="005E5893" w:rsidP="005E5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5893" w:rsidRPr="005E5893" w:rsidTr="00DF49DA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彭水县红高粱酒坊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重庆市彭水</w:t>
            </w:r>
            <w:proofErr w:type="gramStart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县郁山</w:t>
            </w:r>
            <w:proofErr w:type="gramEnd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镇新中居委2组11号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白酒（高粱酒）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散装，酒精度49%vol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2022-10-20（加工日期）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固形物║4.4g/L║≤0.5g/L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重庆市计量质量检测研究院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93" w:rsidRPr="005E5893" w:rsidRDefault="005E5893" w:rsidP="005E58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E5893" w:rsidRPr="005E5893" w:rsidTr="00DF49DA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彭水县新街永胜超市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重庆市彭水苗族土家族自治县保</w:t>
            </w:r>
            <w:proofErr w:type="gramStart"/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家镇鹿山居</w:t>
            </w:r>
            <w:proofErr w:type="gramEnd"/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委4组359号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鲫鱼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2022-11-08（购进日期）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孔雀石绿║1.71μg/kg║不得检出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重庆市计量质量检测研究院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5893" w:rsidRPr="005E5893" w:rsidTr="00DF49DA">
        <w:trPr>
          <w:trHeight w:val="3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彭水</w:t>
            </w:r>
            <w:proofErr w:type="gramStart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县兴雨餐饮</w:t>
            </w:r>
            <w:proofErr w:type="gramEnd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食府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重庆市彭水苗族土家族自治县</w:t>
            </w:r>
            <w:proofErr w:type="gramStart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绍</w:t>
            </w:r>
            <w:proofErr w:type="gramEnd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庆街道重庆市彭水县</w:t>
            </w:r>
            <w:proofErr w:type="gramStart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绍</w:t>
            </w:r>
            <w:proofErr w:type="gramEnd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庆街道滨江社区银都滨江新城门面C区10栋1楼5号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卤猪拱嘴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2022-11-01（加工日期）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亚硝酸盐(以</w:t>
            </w:r>
            <w:proofErr w:type="gramStart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亚硝酸钠计</w:t>
            </w:r>
            <w:proofErr w:type="gramEnd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)║249mg/kg║不得使用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重庆市计量质量检测研究院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E5893" w:rsidRPr="005E5893" w:rsidTr="00DF49DA">
        <w:trPr>
          <w:trHeight w:val="2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彭水县刘川水产店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重庆市彭水县</w:t>
            </w:r>
            <w:proofErr w:type="gramStart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靛</w:t>
            </w:r>
            <w:proofErr w:type="gramEnd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水街道张家坝社区2组50号综合批发物流市场一期8号楼1-29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花鲢鱼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2022-12-06（购进日期）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呋喃</w:t>
            </w:r>
            <w:proofErr w:type="gramStart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唑</w:t>
            </w:r>
            <w:proofErr w:type="gramEnd"/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酮代谢物║3.5μg/kg║不得检出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2"/>
              </w:rPr>
              <w:t>重庆市黔江食品药品检验所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893" w:rsidRPr="005E5893" w:rsidRDefault="005E5893" w:rsidP="005E5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5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A7449" w:rsidRPr="005E5893" w:rsidRDefault="00AA7449"/>
    <w:sectPr w:rsidR="00AA7449" w:rsidRPr="005E5893" w:rsidSect="00AA74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2A" w:rsidRDefault="0077002A" w:rsidP="00AA7449">
      <w:r>
        <w:separator/>
      </w:r>
    </w:p>
  </w:endnote>
  <w:endnote w:type="continuationSeparator" w:id="1">
    <w:p w:rsidR="0077002A" w:rsidRDefault="0077002A" w:rsidP="00AA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2A" w:rsidRDefault="0077002A" w:rsidP="00AA7449">
      <w:r>
        <w:separator/>
      </w:r>
    </w:p>
  </w:footnote>
  <w:footnote w:type="continuationSeparator" w:id="1">
    <w:p w:rsidR="0077002A" w:rsidRDefault="0077002A" w:rsidP="00AA7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449"/>
    <w:rsid w:val="000F7310"/>
    <w:rsid w:val="0017379C"/>
    <w:rsid w:val="00477929"/>
    <w:rsid w:val="005E5893"/>
    <w:rsid w:val="0077002A"/>
    <w:rsid w:val="008876A4"/>
    <w:rsid w:val="00AA7449"/>
    <w:rsid w:val="00C73856"/>
    <w:rsid w:val="00C82FB1"/>
    <w:rsid w:val="00CD0BC5"/>
    <w:rsid w:val="00DF49DA"/>
    <w:rsid w:val="00E4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4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4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王洋</cp:lastModifiedBy>
  <cp:revision>7</cp:revision>
  <dcterms:created xsi:type="dcterms:W3CDTF">2023-04-20T08:15:00Z</dcterms:created>
  <dcterms:modified xsi:type="dcterms:W3CDTF">2023-04-24T08:18:00Z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