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C3" w:rsidRPr="006121C3" w:rsidRDefault="006121C3" w:rsidP="006121C3">
      <w:pPr>
        <w:adjustRightInd/>
        <w:snapToGrid/>
        <w:spacing w:after="0" w:line="450" w:lineRule="atLeast"/>
        <w:jc w:val="center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方正小标宋_GBK" w:eastAsia="方正小标宋_GBK" w:hAnsi="Arial" w:cs="Arial" w:hint="eastAsia"/>
          <w:color w:val="333333"/>
          <w:sz w:val="44"/>
          <w:szCs w:val="44"/>
          <w:shd w:val="clear" w:color="auto" w:fill="FFFFFF"/>
        </w:rPr>
        <w:t>关于扶贫产品认定的公示</w:t>
      </w:r>
    </w:p>
    <w:p w:rsidR="006121C3" w:rsidRPr="006121C3" w:rsidRDefault="006121C3" w:rsidP="006121C3">
      <w:pPr>
        <w:adjustRightInd/>
        <w:snapToGrid/>
        <w:spacing w:after="0" w:line="585" w:lineRule="atLeast"/>
        <w:ind w:firstLine="630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Calibri" w:eastAsia="宋体" w:hAnsi="Calibri" w:cs="Arial"/>
          <w:color w:val="000000"/>
          <w:sz w:val="24"/>
          <w:szCs w:val="24"/>
        </w:rPr>
        <w:t> </w:t>
      </w:r>
    </w:p>
    <w:p w:rsidR="006121C3" w:rsidRPr="006121C3" w:rsidRDefault="006121C3" w:rsidP="006121C3">
      <w:pPr>
        <w:adjustRightInd/>
        <w:snapToGrid/>
        <w:spacing w:after="0" w:line="585" w:lineRule="atLeast"/>
        <w:ind w:firstLine="630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根据《关于印发〈彭水自治县扶贫产品认定工作实施方案〉的通知》（</w:t>
      </w:r>
      <w:r w:rsidRPr="006121C3"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彭水扶组办发〔</w:t>
      </w:r>
      <w:r w:rsidRPr="006121C3"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</w:rPr>
        <w:t>2020</w:t>
      </w:r>
      <w:r w:rsidRPr="006121C3"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〕</w:t>
      </w:r>
      <w:r w:rsidRPr="006121C3"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</w:rPr>
        <w:t>14</w:t>
      </w:r>
      <w:r w:rsidRPr="006121C3"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号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）</w:t>
      </w:r>
      <w:r w:rsidRPr="006121C3"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精神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，经企业自愿申报，由县扶贫产品认定及品牌创建专项小组审核、认定，现将初选符合条件的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7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家供应商和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43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个产品名单进行公示。</w:t>
      </w:r>
    </w:p>
    <w:p w:rsidR="006121C3" w:rsidRPr="006121C3" w:rsidRDefault="006121C3" w:rsidP="006121C3">
      <w:pPr>
        <w:adjustRightInd/>
        <w:snapToGrid/>
        <w:spacing w:after="0" w:line="585" w:lineRule="atLeast"/>
        <w:ind w:firstLine="630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公示时限：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7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月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14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日——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7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月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20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日，公示时间为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5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天。</w:t>
      </w:r>
    </w:p>
    <w:p w:rsidR="006121C3" w:rsidRPr="006121C3" w:rsidRDefault="006121C3" w:rsidP="006121C3">
      <w:pPr>
        <w:adjustRightInd/>
        <w:snapToGrid/>
        <w:spacing w:after="0" w:line="585" w:lineRule="atLeast"/>
        <w:ind w:firstLine="630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情况反映方式：通过来信、来电、来访等形式反应（</w:t>
      </w:r>
      <w:r w:rsidRPr="006121C3">
        <w:rPr>
          <w:rFonts w:ascii="仿宋" w:eastAsia="仿宋" w:hAnsi="仿宋" w:cs="Arial" w:hint="eastAsia"/>
          <w:color w:val="313131"/>
          <w:sz w:val="32"/>
          <w:szCs w:val="32"/>
          <w:shd w:val="clear" w:color="auto" w:fill="FFFFFF"/>
        </w:rPr>
        <w:t>信函以到达日邮戳为准）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，以单位名义反映问题的应加盖公章；以个人名义反映问题的，需签署个人真实姓名。</w:t>
      </w:r>
    </w:p>
    <w:p w:rsidR="006121C3" w:rsidRPr="006121C3" w:rsidRDefault="006121C3" w:rsidP="006121C3">
      <w:pPr>
        <w:adjustRightInd/>
        <w:snapToGrid/>
        <w:spacing w:after="0" w:line="450" w:lineRule="atLeast"/>
        <w:ind w:firstLine="630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Calibri" w:eastAsia="宋体" w:hAnsi="Calibri" w:cs="Arial"/>
          <w:color w:val="000000"/>
          <w:sz w:val="24"/>
          <w:szCs w:val="24"/>
        </w:rPr>
        <w:t> </w:t>
      </w:r>
    </w:p>
    <w:p w:rsidR="006121C3" w:rsidRPr="006121C3" w:rsidRDefault="006121C3" w:rsidP="006121C3">
      <w:pPr>
        <w:adjustRightInd/>
        <w:snapToGrid/>
        <w:spacing w:after="0" w:line="450" w:lineRule="atLeast"/>
        <w:ind w:firstLine="630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附件：彭水自治县扶贫产品认定、推荐汇总表</w:t>
      </w:r>
    </w:p>
    <w:p w:rsidR="006121C3" w:rsidRPr="006121C3" w:rsidRDefault="006121C3" w:rsidP="006121C3">
      <w:pPr>
        <w:adjustRightInd/>
        <w:snapToGrid/>
        <w:spacing w:after="0" w:line="585" w:lineRule="atLeast"/>
        <w:ind w:firstLine="630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Calibri" w:eastAsia="宋体" w:hAnsi="Calibri" w:cs="Arial"/>
          <w:color w:val="000000"/>
          <w:sz w:val="24"/>
          <w:szCs w:val="24"/>
        </w:rPr>
        <w:t> </w:t>
      </w:r>
    </w:p>
    <w:p w:rsidR="006121C3" w:rsidRPr="006121C3" w:rsidRDefault="006121C3" w:rsidP="006121C3">
      <w:pPr>
        <w:adjustRightInd/>
        <w:snapToGrid/>
        <w:spacing w:after="0" w:line="585" w:lineRule="atLeast"/>
        <w:ind w:firstLine="630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公示受理部门：彭水自治县扶贫办</w:t>
      </w:r>
    </w:p>
    <w:p w:rsidR="006121C3" w:rsidRPr="006121C3" w:rsidRDefault="006121C3" w:rsidP="006121C3">
      <w:pPr>
        <w:adjustRightInd/>
        <w:snapToGrid/>
        <w:spacing w:after="0" w:line="585" w:lineRule="atLeast"/>
        <w:ind w:firstLine="630"/>
        <w:jc w:val="both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地址：彭水自治县汉葭街道高家台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41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号</w:t>
      </w:r>
    </w:p>
    <w:p w:rsidR="006121C3" w:rsidRPr="006121C3" w:rsidRDefault="006121C3" w:rsidP="006121C3">
      <w:pPr>
        <w:adjustRightInd/>
        <w:snapToGrid/>
        <w:spacing w:after="0" w:line="585" w:lineRule="atLeast"/>
        <w:ind w:firstLine="630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举报投诉电话：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023-78862183</w:t>
      </w:r>
    </w:p>
    <w:p w:rsidR="006121C3" w:rsidRPr="006121C3" w:rsidRDefault="006121C3" w:rsidP="006121C3">
      <w:pPr>
        <w:adjustRightInd/>
        <w:snapToGrid/>
        <w:spacing w:after="0" w:line="585" w:lineRule="atLeast"/>
        <w:ind w:firstLine="630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Calibri" w:eastAsia="宋体" w:hAnsi="Calibri" w:cs="Arial"/>
          <w:color w:val="000000"/>
          <w:sz w:val="24"/>
          <w:szCs w:val="24"/>
        </w:rPr>
        <w:t> </w:t>
      </w:r>
    </w:p>
    <w:p w:rsidR="006121C3" w:rsidRPr="006121C3" w:rsidRDefault="006121C3" w:rsidP="006121C3">
      <w:pPr>
        <w:adjustRightInd/>
        <w:snapToGrid/>
        <w:spacing w:after="0" w:line="585" w:lineRule="atLeast"/>
        <w:ind w:firstLine="630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Calibri" w:eastAsia="宋体" w:hAnsi="Calibri" w:cs="Arial"/>
          <w:color w:val="000000"/>
          <w:sz w:val="24"/>
          <w:szCs w:val="24"/>
        </w:rPr>
        <w:t> </w:t>
      </w:r>
    </w:p>
    <w:p w:rsidR="006121C3" w:rsidRPr="006121C3" w:rsidRDefault="006121C3" w:rsidP="006121C3">
      <w:pPr>
        <w:adjustRightInd/>
        <w:snapToGrid/>
        <w:spacing w:after="0" w:line="585" w:lineRule="atLeast"/>
        <w:ind w:firstLine="5445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 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2020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年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7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月</w:t>
      </w:r>
      <w:r w:rsidRPr="006121C3">
        <w:rPr>
          <w:rFonts w:ascii="Times New Roman" w:eastAsia="宋体" w:hAnsi="Times New Roman" w:cs="Times New Roman"/>
          <w:color w:val="333333"/>
          <w:sz w:val="32"/>
          <w:szCs w:val="32"/>
          <w:shd w:val="clear" w:color="auto" w:fill="FFFFFF"/>
        </w:rPr>
        <w:t>14</w:t>
      </w:r>
      <w:r w:rsidRPr="006121C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日</w:t>
      </w:r>
    </w:p>
    <w:p w:rsidR="006121C3" w:rsidRPr="006121C3" w:rsidRDefault="006121C3" w:rsidP="006121C3">
      <w:pPr>
        <w:adjustRightInd/>
        <w:snapToGrid/>
        <w:spacing w:after="0" w:line="450" w:lineRule="atLeast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方正黑体_GBK" w:eastAsia="方正黑体_GBK" w:hAnsi="Arial" w:cs="Arial" w:hint="eastAsia"/>
          <w:color w:val="333333"/>
          <w:sz w:val="32"/>
          <w:szCs w:val="32"/>
          <w:shd w:val="clear" w:color="auto" w:fill="FFFFFF"/>
        </w:rPr>
        <w:t>附件</w:t>
      </w:r>
    </w:p>
    <w:p w:rsidR="006121C3" w:rsidRPr="006121C3" w:rsidRDefault="006121C3" w:rsidP="006121C3">
      <w:pPr>
        <w:adjustRightInd/>
        <w:snapToGrid/>
        <w:spacing w:after="0" w:line="450" w:lineRule="atLeast"/>
        <w:jc w:val="center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方正小标宋_GBK" w:eastAsia="方正小标宋_GBK" w:hAnsi="Arial" w:cs="Arial" w:hint="eastAsia"/>
          <w:color w:val="333333"/>
          <w:sz w:val="44"/>
          <w:szCs w:val="44"/>
          <w:shd w:val="clear" w:color="auto" w:fill="FFFFFF"/>
        </w:rPr>
        <w:t>彭水自治县扶贫产品认定、推荐汇总表</w:t>
      </w:r>
    </w:p>
    <w:tbl>
      <w:tblPr>
        <w:tblW w:w="9720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83"/>
        <w:gridCol w:w="1412"/>
        <w:gridCol w:w="1487"/>
        <w:gridCol w:w="1472"/>
        <w:gridCol w:w="1112"/>
        <w:gridCol w:w="1577"/>
        <w:gridCol w:w="1577"/>
      </w:tblGrid>
      <w:tr w:rsidR="006121C3" w:rsidRPr="006121C3" w:rsidTr="006121C3">
        <w:trPr>
          <w:trHeight w:val="1230"/>
        </w:trPr>
        <w:tc>
          <w:tcPr>
            <w:tcW w:w="10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黑体_GBK" w:eastAsia="方正黑体_GBK" w:hAnsi="Arial" w:cs="Arial" w:hint="eastAsia"/>
                <w:color w:val="333333"/>
                <w:sz w:val="20"/>
                <w:szCs w:val="20"/>
              </w:rPr>
              <w:lastRenderedPageBreak/>
              <w:t>（区）县</w:t>
            </w:r>
          </w:p>
        </w:tc>
        <w:tc>
          <w:tcPr>
            <w:tcW w:w="1410" w:type="dxa"/>
            <w:tcBorders>
              <w:top w:val="single" w:sz="6" w:space="0" w:color="E5E5E5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黑体_GBK" w:eastAsia="方正黑体_GBK" w:hAnsi="Arial" w:cs="Arial" w:hint="eastAsia"/>
                <w:color w:val="333333"/>
                <w:sz w:val="20"/>
                <w:szCs w:val="20"/>
              </w:rPr>
              <w:t>生产单位</w:t>
            </w:r>
          </w:p>
        </w:tc>
        <w:tc>
          <w:tcPr>
            <w:tcW w:w="1485" w:type="dxa"/>
            <w:tcBorders>
              <w:top w:val="single" w:sz="6" w:space="0" w:color="E5E5E5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黑体_GBK" w:eastAsia="方正黑体_GBK" w:hAnsi="Arial" w:cs="Arial" w:hint="eastAsia"/>
                <w:color w:val="333333"/>
                <w:sz w:val="20"/>
                <w:szCs w:val="20"/>
              </w:rPr>
              <w:t>所属品类</w:t>
            </w:r>
          </w:p>
        </w:tc>
        <w:tc>
          <w:tcPr>
            <w:tcW w:w="1470" w:type="dxa"/>
            <w:tcBorders>
              <w:top w:val="single" w:sz="6" w:space="0" w:color="E5E5E5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黑体_GBK" w:eastAsia="方正黑体_GBK" w:hAnsi="Arial" w:cs="Arial" w:hint="eastAsia"/>
                <w:color w:val="333333"/>
                <w:sz w:val="20"/>
                <w:szCs w:val="20"/>
              </w:rPr>
              <w:t>产品名称</w:t>
            </w:r>
          </w:p>
        </w:tc>
        <w:tc>
          <w:tcPr>
            <w:tcW w:w="1110" w:type="dxa"/>
            <w:tcBorders>
              <w:top w:val="single" w:sz="6" w:space="0" w:color="E5E5E5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黑体_GBK" w:eastAsia="方正黑体_GBK" w:hAnsi="Arial" w:cs="Arial" w:hint="eastAsia"/>
                <w:color w:val="333333"/>
                <w:sz w:val="20"/>
                <w:szCs w:val="20"/>
              </w:rPr>
              <w:t>带贫成效</w:t>
            </w:r>
          </w:p>
        </w:tc>
        <w:tc>
          <w:tcPr>
            <w:tcW w:w="1575" w:type="dxa"/>
            <w:tcBorders>
              <w:top w:val="single" w:sz="6" w:space="0" w:color="E5E5E5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黑体_GBK" w:eastAsia="方正黑体_GBK" w:hAnsi="Arial" w:cs="Arial" w:hint="eastAsia"/>
                <w:color w:val="333333"/>
                <w:sz w:val="20"/>
                <w:szCs w:val="20"/>
              </w:rPr>
              <w:t>商品价值量（万元）</w:t>
            </w:r>
          </w:p>
        </w:tc>
        <w:tc>
          <w:tcPr>
            <w:tcW w:w="1575" w:type="dxa"/>
            <w:tcBorders>
              <w:top w:val="single" w:sz="6" w:space="0" w:color="E5E5E5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黑体_GBK" w:eastAsia="方正黑体_GBK" w:hAnsi="Arial" w:cs="Arial" w:hint="eastAsia"/>
                <w:color w:val="333333"/>
                <w:sz w:val="20"/>
                <w:szCs w:val="20"/>
              </w:rPr>
              <w:t>备注</w:t>
            </w:r>
          </w:p>
        </w:tc>
      </w:tr>
      <w:tr w:rsidR="006121C3" w:rsidRPr="006121C3" w:rsidTr="006121C3"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000000"/>
                <w:sz w:val="20"/>
                <w:szCs w:val="20"/>
              </w:rPr>
              <w:t>彭水县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莯辉（重庆）高山生态农业发展股份有限公司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禽畜肉蛋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土鸡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24</w:t>
            </w:r>
            <w:r w:rsidRPr="006121C3">
              <w:rPr>
                <w:rFonts w:ascii="方正仿宋_GBK" w:eastAsia="方正仿宋_GBK" w:hAnsi="Arial" w:cs="Arial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376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禽畜肉蛋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土鸡蛋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54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禽畜肉蛋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土鸭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188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时令鲜蔬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老南瓜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时令鲜蔬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萝卜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时令鲜蔬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莲白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39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时令鲜蔬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白菜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39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时令鲜蔬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西红柿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14.85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时令鲜蔬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土豆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90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时令鲜蔬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糯玉米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44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rPr>
          <w:trHeight w:val="1245"/>
        </w:trPr>
        <w:tc>
          <w:tcPr>
            <w:tcW w:w="1080" w:type="dxa"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彭水县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彭水县碧水清泉渔业有限公司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水产及制品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鲟鱼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25</w:t>
            </w:r>
            <w:r w:rsidRPr="006121C3">
              <w:rPr>
                <w:rFonts w:ascii="方正仿宋_GBK" w:eastAsia="方正仿宋_GBK" w:hAnsi="Arial" w:cs="Arial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450.00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彭水县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彭水县高石坎种养殖股份合作社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时令鲜蔬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胡萝卜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118</w:t>
            </w:r>
            <w:r w:rsidRPr="006121C3">
              <w:rPr>
                <w:rFonts w:ascii="方正仿宋_GBK" w:eastAsia="方正仿宋_GBK" w:hAnsi="Arial" w:cs="Arial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3.00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时令鲜蔬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老南瓜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175.00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时令鲜蔬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茄子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6.00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时令鲜蔬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辣椒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7.50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禽畜肉蛋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鸡蛋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禽畜肉蛋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猪肉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500.00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禽畜肉蛋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牛肉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675.00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禽畜肉蛋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羊肉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750.00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禽畜肉蛋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鸡肉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500.00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新鲜水果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桃子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30.00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新鲜水果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李子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25.00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新鲜水果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梨子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5.40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新鲜水果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葡萄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7.50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板栗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56.25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核桃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300.00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彭水县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重庆市彭水县宏绿食品有限公司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自热米饭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</w:t>
            </w:r>
            <w:r w:rsidRPr="006121C3">
              <w:rPr>
                <w:rFonts w:ascii="方正仿宋_GBK" w:eastAsia="方正仿宋_GBK" w:hAnsi="Arial" w:cs="Arial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1800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自热火锅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2160.00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冲泡粉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1050.00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rPr>
          <w:trHeight w:val="2145"/>
        </w:trPr>
        <w:tc>
          <w:tcPr>
            <w:tcW w:w="1080" w:type="dxa"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彭水县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彭水县旭江农作物种植专业合作社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蒲公英茶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135</w:t>
            </w:r>
            <w:r w:rsidRPr="006121C3">
              <w:rPr>
                <w:rFonts w:ascii="方正仿宋_GBK" w:eastAsia="方正仿宋_GBK" w:hAnsi="Arial" w:cs="Arial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250.00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rPr>
          <w:trHeight w:val="1245"/>
        </w:trPr>
        <w:tc>
          <w:tcPr>
            <w:tcW w:w="1080" w:type="dxa"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彭水县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000000"/>
                <w:sz w:val="20"/>
                <w:szCs w:val="20"/>
              </w:rPr>
              <w:t>彭水县耀春生态农业发展有限公司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米面粮油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大米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57</w:t>
            </w:r>
            <w:r w:rsidRPr="006121C3">
              <w:rPr>
                <w:rFonts w:ascii="方正仿宋_GBK" w:eastAsia="方正仿宋_GBK" w:hAnsi="Arial" w:cs="Arial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16.19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彭水苗族土家族自治县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重庆海航农业开发有限公司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农副加工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红糖姜汤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</w:t>
            </w:r>
            <w:r w:rsidRPr="006121C3">
              <w:rPr>
                <w:rFonts w:ascii="方正仿宋_GBK" w:eastAsia="方正仿宋_GBK" w:hAnsi="Arial" w:cs="Arial" w:hint="eastAsia"/>
                <w:color w:val="000000"/>
                <w:sz w:val="20"/>
                <w:szCs w:val="20"/>
              </w:rPr>
              <w:t>户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78.00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农副加工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原味姜汤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78.00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农副加工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蜂蜜姜汤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78.00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农副加工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草莓味姜糖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87.00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农副加工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水蜜桃味姜糖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87.00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农副加工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哈密瓜味姜糖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84.00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农副加工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仔姜王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240.00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农副加工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鱼酸菜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90.00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楷体" w:eastAsia="楷体" w:hAnsi="楷体" w:cs="Arial" w:hint="eastAsia"/>
                <w:b/>
                <w:bCs/>
                <w:color w:val="333333"/>
                <w:sz w:val="24"/>
                <w:szCs w:val="24"/>
              </w:rPr>
              <w:t>400g/袋</w:t>
            </w: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96.00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楷体" w:eastAsia="楷体" w:hAnsi="楷体" w:cs="Arial" w:hint="eastAsia"/>
                <w:b/>
                <w:bCs/>
                <w:color w:val="333333"/>
                <w:sz w:val="24"/>
                <w:szCs w:val="24"/>
              </w:rPr>
              <w:t>2.5kg/袋</w:t>
            </w: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农副加工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酸豆角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150.00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农副加工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清水豆角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150.00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农副加工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鲜剁椒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170.00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农副加工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方正仿宋_GBK" w:eastAsia="方正仿宋_GBK" w:hAnsi="Arial" w:cs="Arial" w:hint="eastAsia"/>
                <w:color w:val="333333"/>
                <w:sz w:val="20"/>
                <w:szCs w:val="20"/>
              </w:rPr>
              <w:t>渣海椒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130.00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楷体" w:eastAsia="楷体" w:hAnsi="楷体" w:cs="Arial" w:hint="eastAsia"/>
                <w:b/>
                <w:bCs/>
                <w:color w:val="333333"/>
                <w:sz w:val="24"/>
                <w:szCs w:val="24"/>
              </w:rPr>
              <w:t>5kg/袋</w:t>
            </w: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100.00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楷体" w:eastAsia="楷体" w:hAnsi="楷体" w:cs="Arial" w:hint="eastAsia"/>
                <w:b/>
                <w:bCs/>
                <w:color w:val="333333"/>
                <w:sz w:val="24"/>
                <w:szCs w:val="24"/>
              </w:rPr>
              <w:t>150g/瓶</w:t>
            </w:r>
          </w:p>
        </w:tc>
      </w:tr>
      <w:tr w:rsidR="006121C3" w:rsidRPr="006121C3" w:rsidTr="006121C3">
        <w:tc>
          <w:tcPr>
            <w:tcW w:w="0" w:type="auto"/>
            <w:vMerge/>
            <w:tcBorders>
              <w:top w:val="single" w:sz="6" w:space="0" w:color="auto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6121C3" w:rsidRPr="006121C3" w:rsidRDefault="006121C3" w:rsidP="006121C3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224.00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1C3" w:rsidRPr="006121C3" w:rsidRDefault="006121C3" w:rsidP="006121C3">
            <w:pPr>
              <w:wordWrap w:val="0"/>
              <w:adjustRightInd/>
              <w:snapToGrid/>
              <w:spacing w:after="180" w:line="360" w:lineRule="atLeast"/>
              <w:jc w:val="center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6121C3">
              <w:rPr>
                <w:rFonts w:ascii="楷体" w:eastAsia="楷体" w:hAnsi="楷体" w:cs="Arial" w:hint="eastAsia"/>
                <w:b/>
                <w:bCs/>
                <w:color w:val="333333"/>
                <w:sz w:val="24"/>
                <w:szCs w:val="24"/>
              </w:rPr>
              <w:t>500g/袋</w:t>
            </w:r>
          </w:p>
        </w:tc>
      </w:tr>
    </w:tbl>
    <w:p w:rsidR="006121C3" w:rsidRPr="006121C3" w:rsidRDefault="006121C3" w:rsidP="006121C3">
      <w:pPr>
        <w:adjustRightInd/>
        <w:snapToGrid/>
        <w:spacing w:before="100" w:beforeAutospacing="1" w:after="100" w:afterAutospacing="1" w:line="360" w:lineRule="atLeast"/>
        <w:rPr>
          <w:rFonts w:ascii="Arial" w:eastAsia="宋体" w:hAnsi="Arial" w:cs="Arial"/>
          <w:color w:val="000000"/>
          <w:sz w:val="27"/>
          <w:szCs w:val="27"/>
        </w:rPr>
      </w:pPr>
      <w:r w:rsidRPr="006121C3">
        <w:rPr>
          <w:rFonts w:ascii="Calibri" w:eastAsia="宋体" w:hAnsi="Calibri" w:cs="Arial"/>
          <w:color w:val="000000"/>
          <w:sz w:val="21"/>
          <w:szCs w:val="21"/>
        </w:rPr>
        <w:t>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00DF"/>
    <w:rsid w:val="003D37D8"/>
    <w:rsid w:val="00426133"/>
    <w:rsid w:val="004358AB"/>
    <w:rsid w:val="006121C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1C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121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2021-12-09T10:49:00Z</dcterms:modified>
</cp:coreProperties>
</file>