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1B" w:rsidRDefault="008A6C1B" w:rsidP="008A6C1B">
      <w:pPr>
        <w:rPr>
          <w:rFonts w:hint="eastAsia"/>
        </w:rPr>
      </w:pPr>
      <w:r>
        <w:rPr>
          <w:rFonts w:hint="eastAsia"/>
        </w:rPr>
        <w:t>彭水自治县因病致贫家庭重病患者认定办法</w:t>
      </w:r>
    </w:p>
    <w:p w:rsidR="008A6C1B" w:rsidRDefault="008A6C1B" w:rsidP="008A6C1B"/>
    <w:p w:rsidR="008A6C1B" w:rsidRDefault="008A6C1B" w:rsidP="008A6C1B">
      <w:pPr>
        <w:rPr>
          <w:rFonts w:hint="eastAsia"/>
        </w:rPr>
      </w:pPr>
      <w:r>
        <w:rPr>
          <w:rFonts w:hint="eastAsia"/>
        </w:rPr>
        <w:t>一、认定条件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参加彭水县医疗保险，当年发生高额医疗费用、超过家庭承受能力、基本生活出现严重困难家庭中的重病患者，符合下列条件之一，可享受因病致贫家庭重病患者医疗救助：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（一）特殊病种患者。患地中海贫血、白血病、血友病、再生障碍性贫血、恶性肿瘤、终末期肾病（尿毒症）、器官移植、严重多器官衰竭（心、肝、肺、脑、肾）、耐多药肺结核、艾滋病机会性感染、重性精神病、先天性心脏病、心肌梗塞、脑梗死、重症甲型</w:t>
      </w:r>
      <w:r>
        <w:rPr>
          <w:rFonts w:hint="eastAsia"/>
        </w:rPr>
        <w:t>H1N1</w:t>
      </w:r>
      <w:r>
        <w:rPr>
          <w:rFonts w:hint="eastAsia"/>
        </w:rPr>
        <w:t>、Ⅰ型糖尿病、唇腭裂、胃肠间质瘤和精神分裂症、躁狂症、焦虑症等。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（二）大额费用患者。患特殊病种以外的其他疾病，一次住院治疗费用，经医疗保险等政策性报销后，实际自负费用超过</w:t>
      </w:r>
      <w:r>
        <w:rPr>
          <w:rFonts w:hint="eastAsia"/>
        </w:rPr>
        <w:t>3</w:t>
      </w:r>
      <w:r>
        <w:rPr>
          <w:rFonts w:hint="eastAsia"/>
        </w:rPr>
        <w:t>万元的。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二、认定程序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（一）申请。患者本人（或委托代理人）凭医院诊断证明、自付费用证明材料，向乡镇人民政府（街道办事处）提出申请，并填写《彭水县农村因病致贫家庭重病患者审核认定表》、《重庆市社会救助家庭经济状况信息核查认定授权书》。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（二）审核。乡镇人民政府（街道办事处）通过信息核查比对的方式，对申请对象进行初步审核，并在村（居）民委员会协助下，通过入户调查、邻里访问等方式，对申请事项逐一调查。符合条件的，于每月</w:t>
      </w:r>
      <w:r>
        <w:rPr>
          <w:rFonts w:hint="eastAsia"/>
        </w:rPr>
        <w:t>15</w:t>
      </w:r>
      <w:r>
        <w:rPr>
          <w:rFonts w:hint="eastAsia"/>
        </w:rPr>
        <w:t>日前报县医疗救助经办机构。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（三）审批。县医保局根据乡镇人民政府（街道办事处）的审核认定结果，通过调查走访、信息比对等方式进行资格审查，经局领导办公会研究通过后，将符合条件的对象，每月</w:t>
      </w:r>
      <w:r>
        <w:rPr>
          <w:rFonts w:hint="eastAsia"/>
        </w:rPr>
        <w:t>30</w:t>
      </w:r>
      <w:r>
        <w:rPr>
          <w:rFonts w:hint="eastAsia"/>
        </w:rPr>
        <w:t>日录入医疗救助系统。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（四）执行时间从通知印发之日起执行，如市上有新的规定从其规定。</w:t>
      </w:r>
    </w:p>
    <w:p w:rsidR="008A6C1B" w:rsidRDefault="008A6C1B" w:rsidP="008A6C1B"/>
    <w:p w:rsidR="008A6C1B" w:rsidRDefault="008A6C1B" w:rsidP="008A6C1B">
      <w:pPr>
        <w:rPr>
          <w:rFonts w:hint="eastAsia"/>
        </w:rPr>
      </w:pPr>
      <w:r>
        <w:rPr>
          <w:rFonts w:hint="eastAsia"/>
        </w:rPr>
        <w:t>附件：彭水自治县因病致贫家庭重病患者审核认定表</w:t>
      </w:r>
    </w:p>
    <w:p w:rsidR="008A6C1B" w:rsidRDefault="008A6C1B" w:rsidP="008A6C1B">
      <w:r>
        <w:t xml:space="preserve"> 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附件：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彭水自治县因病致贫家庭重病患者审核认定表</w:t>
      </w:r>
    </w:p>
    <w:p w:rsidR="008A6C1B" w:rsidRDefault="008A6C1B" w:rsidP="008A6C1B"/>
    <w:p w:rsidR="008A6C1B" w:rsidRDefault="008A6C1B" w:rsidP="008A6C1B">
      <w:pPr>
        <w:rPr>
          <w:rFonts w:hint="eastAsia"/>
        </w:rPr>
      </w:pPr>
      <w:r>
        <w:rPr>
          <w:rFonts w:hint="eastAsia"/>
        </w:rPr>
        <w:t>户主姓名：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，家庭人口</w:t>
      </w:r>
      <w:r>
        <w:rPr>
          <w:rFonts w:hint="eastAsia"/>
        </w:rPr>
        <w:t xml:space="preserve">    </w:t>
      </w:r>
      <w:r>
        <w:rPr>
          <w:rFonts w:hint="eastAsia"/>
        </w:rPr>
        <w:t>人，是否脱贫户：</w:t>
      </w:r>
      <w:r>
        <w:rPr>
          <w:rFonts w:hint="eastAsia"/>
        </w:rPr>
        <w:t xml:space="preserve">    </w:t>
      </w:r>
      <w:r>
        <w:rPr>
          <w:rFonts w:hint="eastAsia"/>
        </w:rPr>
        <w:t>，联系电话：　　　　　　　　　　　。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家庭地址：彭水县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乡镇（街道）　　　</w:t>
      </w:r>
      <w:r>
        <w:rPr>
          <w:rFonts w:hint="eastAsia"/>
        </w:rPr>
        <w:t xml:space="preserve">  </w:t>
      </w:r>
      <w:r>
        <w:rPr>
          <w:rFonts w:hint="eastAsia"/>
        </w:rPr>
        <w:t>村（居）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组。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一、重病患者基本情况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姓　名</w:t>
      </w:r>
      <w:r>
        <w:rPr>
          <w:rFonts w:hint="eastAsia"/>
        </w:rPr>
        <w:tab/>
      </w:r>
      <w:r>
        <w:rPr>
          <w:rFonts w:hint="eastAsia"/>
        </w:rPr>
        <w:t>性别</w:t>
      </w:r>
      <w:r>
        <w:rPr>
          <w:rFonts w:hint="eastAsia"/>
        </w:rPr>
        <w:tab/>
      </w:r>
      <w:r>
        <w:rPr>
          <w:rFonts w:hint="eastAsia"/>
        </w:rPr>
        <w:t>与户主关系</w:t>
      </w:r>
      <w:r>
        <w:rPr>
          <w:rFonts w:hint="eastAsia"/>
        </w:rPr>
        <w:tab/>
      </w:r>
      <w:r>
        <w:rPr>
          <w:rFonts w:hint="eastAsia"/>
        </w:rPr>
        <w:t>身份证号</w:t>
      </w:r>
      <w:r>
        <w:rPr>
          <w:rFonts w:hint="eastAsia"/>
        </w:rPr>
        <w:tab/>
      </w:r>
      <w:r>
        <w:rPr>
          <w:rFonts w:hint="eastAsia"/>
        </w:rPr>
        <w:t>合医证号</w:t>
      </w:r>
      <w:r>
        <w:rPr>
          <w:rFonts w:hint="eastAsia"/>
        </w:rPr>
        <w:tab/>
      </w:r>
      <w:r>
        <w:rPr>
          <w:rFonts w:hint="eastAsia"/>
        </w:rPr>
        <w:t>婚姻状况</w:t>
      </w:r>
      <w:r>
        <w:rPr>
          <w:rFonts w:hint="eastAsia"/>
        </w:rPr>
        <w:tab/>
      </w:r>
      <w:r>
        <w:rPr>
          <w:rFonts w:hint="eastAsia"/>
        </w:rPr>
        <w:t>残疾等级</w:t>
      </w:r>
      <w:r>
        <w:rPr>
          <w:rFonts w:hint="eastAsia"/>
        </w:rPr>
        <w:tab/>
      </w:r>
      <w:r>
        <w:rPr>
          <w:rFonts w:hint="eastAsia"/>
        </w:rPr>
        <w:t>重病种类</w:t>
      </w:r>
      <w:r>
        <w:rPr>
          <w:rFonts w:hint="eastAsia"/>
        </w:rPr>
        <w:tab/>
      </w:r>
      <w:r>
        <w:rPr>
          <w:rFonts w:hint="eastAsia"/>
        </w:rPr>
        <w:t>从业情况</w:t>
      </w:r>
    </w:p>
    <w:p w:rsidR="008A6C1B" w:rsidRDefault="008A6C1B" w:rsidP="008A6C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6C1B" w:rsidRDefault="008A6C1B" w:rsidP="008A6C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6C1B" w:rsidRDefault="008A6C1B" w:rsidP="008A6C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二、该家庭主要收支情况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家庭人均年收入（元</w:t>
      </w:r>
      <w:r>
        <w:rPr>
          <w:rFonts w:hint="eastAsia"/>
        </w:rPr>
        <w:t>/</w:t>
      </w:r>
      <w:r>
        <w:rPr>
          <w:rFonts w:hint="eastAsia"/>
        </w:rPr>
        <w:t>年）</w:t>
      </w:r>
      <w:r>
        <w:rPr>
          <w:rFonts w:hint="eastAsia"/>
        </w:rPr>
        <w:tab/>
      </w:r>
      <w:r>
        <w:rPr>
          <w:rFonts w:hint="eastAsia"/>
        </w:rPr>
        <w:t>医疗费用支出（元</w:t>
      </w:r>
      <w:r>
        <w:rPr>
          <w:rFonts w:hint="eastAsia"/>
        </w:rPr>
        <w:t>/</w:t>
      </w:r>
      <w:r>
        <w:rPr>
          <w:rFonts w:hint="eastAsia"/>
        </w:rPr>
        <w:t>年）</w:t>
      </w:r>
      <w:r>
        <w:rPr>
          <w:rFonts w:hint="eastAsia"/>
        </w:rPr>
        <w:tab/>
      </w:r>
      <w:r>
        <w:rPr>
          <w:rFonts w:hint="eastAsia"/>
        </w:rPr>
        <w:t>教育费用支出（元</w:t>
      </w:r>
      <w:r>
        <w:rPr>
          <w:rFonts w:hint="eastAsia"/>
        </w:rPr>
        <w:t>/</w:t>
      </w:r>
      <w:r>
        <w:rPr>
          <w:rFonts w:hint="eastAsia"/>
        </w:rPr>
        <w:t>年）</w:t>
      </w:r>
      <w:r>
        <w:rPr>
          <w:rFonts w:hint="eastAsia"/>
        </w:rPr>
        <w:tab/>
      </w:r>
      <w:r>
        <w:rPr>
          <w:rFonts w:hint="eastAsia"/>
        </w:rPr>
        <w:t>其他重大支出（元</w:t>
      </w:r>
      <w:r>
        <w:rPr>
          <w:rFonts w:hint="eastAsia"/>
        </w:rPr>
        <w:t>/</w:t>
      </w:r>
      <w:r>
        <w:rPr>
          <w:rFonts w:hint="eastAsia"/>
        </w:rPr>
        <w:t>年）</w:t>
      </w:r>
    </w:p>
    <w:p w:rsidR="008A6C1B" w:rsidRDefault="008A6C1B" w:rsidP="008A6C1B">
      <w:r>
        <w:tab/>
      </w:r>
      <w:r>
        <w:tab/>
      </w:r>
      <w:r>
        <w:tab/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三、审核审批情况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乡镇（街道）民政办（社保所）初审意见</w:t>
      </w:r>
      <w:r>
        <w:rPr>
          <w:rFonts w:hint="eastAsia"/>
        </w:rPr>
        <w:tab/>
      </w:r>
      <w:r>
        <w:rPr>
          <w:rFonts w:hint="eastAsia"/>
        </w:rPr>
        <w:t>乡镇人民政府（街道办事处）核定家庭经济状况意见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lastRenderedPageBreak/>
        <w:t xml:space="preserve">经核查，该家庭每月可支配收入为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元，月固定生活必须支出　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元，家庭财产、家庭收入（未）超标。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　　　　　　　</w:t>
      </w:r>
    </w:p>
    <w:p w:rsidR="008A6C1B" w:rsidRDefault="008A6C1B" w:rsidP="008A6C1B">
      <w:r>
        <w:t xml:space="preserve">                                                 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（不）符合基本生活困难家庭条件。</w:t>
      </w:r>
    </w:p>
    <w:p w:rsidR="008A6C1B" w:rsidRDefault="008A6C1B" w:rsidP="008A6C1B"/>
    <w:p w:rsidR="008A6C1B" w:rsidRDefault="008A6C1B" w:rsidP="008A6C1B">
      <w:pPr>
        <w:rPr>
          <w:rFonts w:hint="eastAsia"/>
        </w:rPr>
      </w:pPr>
      <w:r>
        <w:rPr>
          <w:rFonts w:hint="eastAsia"/>
        </w:rPr>
        <w:t xml:space="preserve">负责人：　　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日（盖章）</w:t>
      </w:r>
      <w:r>
        <w:rPr>
          <w:rFonts w:hint="eastAsia"/>
        </w:rPr>
        <w:tab/>
      </w:r>
    </w:p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>
      <w:pPr>
        <w:rPr>
          <w:rFonts w:hint="eastAsia"/>
        </w:rPr>
      </w:pPr>
      <w:r>
        <w:rPr>
          <w:rFonts w:hint="eastAsia"/>
        </w:rPr>
        <w:t>负责人：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经办人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8A6C1B" w:rsidRDefault="008A6C1B" w:rsidP="008A6C1B"/>
    <w:p w:rsidR="008A6C1B" w:rsidRDefault="008A6C1B" w:rsidP="008A6C1B"/>
    <w:p w:rsidR="008A6C1B" w:rsidRDefault="008A6C1B" w:rsidP="008A6C1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日（盖章）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县承办机构审核意见：</w:t>
      </w:r>
    </w:p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负责人：　　　　　　　　承办人：</w:t>
      </w:r>
    </w:p>
    <w:p w:rsidR="008A6C1B" w:rsidRDefault="008A6C1B" w:rsidP="008A6C1B"/>
    <w:p w:rsidR="008A6C1B" w:rsidRDefault="008A6C1B" w:rsidP="008A6C1B">
      <w:pPr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日（盖章）</w:t>
      </w:r>
      <w:r>
        <w:rPr>
          <w:rFonts w:hint="eastAsia"/>
        </w:rPr>
        <w:tab/>
      </w:r>
      <w:r>
        <w:rPr>
          <w:rFonts w:hint="eastAsia"/>
        </w:rPr>
        <w:t>县医保局审批意见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</w:t>
      </w:r>
    </w:p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/>
    <w:p w:rsidR="008A6C1B" w:rsidRDefault="008A6C1B" w:rsidP="008A6C1B">
      <w:pPr>
        <w:rPr>
          <w:rFonts w:hint="eastAsia"/>
        </w:rPr>
      </w:pPr>
      <w:r>
        <w:rPr>
          <w:rFonts w:hint="eastAsia"/>
        </w:rPr>
        <w:t>负责人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日（盖章）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患者身份证、家庭户口簿、诊断证明、个人住院费用结算表或发票复印件为本表必</w:t>
      </w:r>
      <w:r>
        <w:rPr>
          <w:rFonts w:hint="eastAsia"/>
        </w:rPr>
        <w:lastRenderedPageBreak/>
        <w:t>备附件；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本表所载对象属性，有效期至审批当年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日止；</w:t>
      </w:r>
    </w:p>
    <w:p w:rsidR="008A6C1B" w:rsidRDefault="008A6C1B" w:rsidP="008A6C1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本表式二份，乡镇人民政府（街道办事处）、县医保局各保存一份。</w:t>
      </w:r>
    </w:p>
    <w:p w:rsidR="00046E4D" w:rsidRDefault="00046E4D"/>
    <w:sectPr w:rsidR="00046E4D" w:rsidSect="00046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C1B"/>
    <w:rsid w:val="00046E4D"/>
    <w:rsid w:val="008A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2023-04-17T10:00:00Z</dcterms:created>
  <dcterms:modified xsi:type="dcterms:W3CDTF">2023-04-17T10:00:00Z</dcterms:modified>
</cp:coreProperties>
</file>