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jc w:val="center"/>
        <w:textAlignment w:val="auto"/>
      </w:pPr>
      <w:r>
        <w:rPr>
          <w:rFonts w:ascii="方正小标宋_GBK" w:hAnsi="方正小标宋_GBK" w:eastAsia="方正小标宋_GBK" w:cs="方正小标宋_GBK"/>
          <w:sz w:val="43"/>
          <w:szCs w:val="43"/>
        </w:rPr>
        <w:t>彭水苗族土家族自治县人民政府办公室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方正小标宋_GBK" w:hAnsi="方正小标宋_GBK" w:eastAsia="方正小标宋_GBK" w:cs="方正小标宋_GBK"/>
          <w:sz w:val="43"/>
          <w:szCs w:val="43"/>
        </w:rPr>
        <w:t>关于调整彭水自治县大学中专招生委员会和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方正小标宋_GBK" w:hAnsi="方正小标宋_GBK" w:eastAsia="方正小标宋_GBK" w:cs="方正小标宋_GBK"/>
          <w:sz w:val="43"/>
          <w:szCs w:val="43"/>
        </w:rPr>
        <w:t>高等教育自学考试工作委员会成员的通知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ascii="方正仿宋_GBK" w:hAnsi="方正仿宋_GBK" w:eastAsia="方正仿宋_GBK" w:cs="方正仿宋_GBK"/>
          <w:sz w:val="43"/>
          <w:szCs w:val="43"/>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方正仿宋_GBK" w:hAnsi="方正仿宋_GBK" w:eastAsia="方正仿宋_GBK" w:cs="方正仿宋_GBK"/>
          <w:sz w:val="31"/>
          <w:szCs w:val="31"/>
        </w:rPr>
        <w:t>各乡镇人民政府，各街道办事处，县政府各部门，各有关单位：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15"/>
        <w:jc w:val="both"/>
        <w:textAlignment w:val="auto"/>
      </w:pPr>
      <w:r>
        <w:rPr>
          <w:rFonts w:hint="eastAsia" w:ascii="方正仿宋_GBK" w:hAnsi="方正仿宋_GBK" w:eastAsia="方正仿宋_GBK" w:cs="方正仿宋_GBK"/>
          <w:sz w:val="31"/>
          <w:szCs w:val="31"/>
        </w:rPr>
        <w:t>因人事变动和工作需要，经县政府研究同意，决定对彭水自治县大学中专招生委员会和高等教育自学考试工作委员会成员进行调整。现将调整后的成员名单通知如下：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15"/>
        <w:textAlignment w:val="auto"/>
      </w:pPr>
      <w:r>
        <w:rPr>
          <w:rFonts w:hint="eastAsia" w:ascii="方正仿宋_GBK" w:hAnsi="方正仿宋_GBK" w:eastAsia="方正仿宋_GBK" w:cs="方正仿宋_GBK"/>
          <w:sz w:val="31"/>
          <w:szCs w:val="31"/>
        </w:rPr>
        <w:t>主  任：冉  靖  县人民政府副县长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65"/>
        <w:textAlignment w:val="auto"/>
      </w:pPr>
      <w:r>
        <w:rPr>
          <w:rFonts w:hint="eastAsia" w:ascii="方正仿宋_GBK" w:hAnsi="方正仿宋_GBK" w:eastAsia="方正仿宋_GBK" w:cs="方正仿宋_GBK"/>
          <w:sz w:val="31"/>
          <w:szCs w:val="31"/>
        </w:rPr>
        <w:t> 副主任：县政府办分管联系副主任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方正仿宋_GBK" w:hAnsi="方正仿宋_GBK" w:eastAsia="方正仿宋_GBK" w:cs="方正仿宋_GBK"/>
          <w:sz w:val="31"/>
          <w:szCs w:val="31"/>
        </w:rPr>
        <w:t>            县教委主任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方正仿宋_GBK" w:hAnsi="方正仿宋_GBK" w:eastAsia="方正仿宋_GBK" w:cs="方正仿宋_GBK"/>
          <w:sz w:val="31"/>
          <w:szCs w:val="31"/>
        </w:rPr>
        <w:t>    成  员：县委宣传部常务副部长 </w:t>
      </w:r>
      <w:r>
        <w:rPr>
          <w:rFonts w:ascii="仿宋_GB2312" w:eastAsia="仿宋_GB2312" w:cs="仿宋_GB2312"/>
          <w:sz w:val="31"/>
          <w:szCs w:val="31"/>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15"/>
        <w:textAlignment w:val="auto"/>
      </w:pPr>
      <w:r>
        <w:rPr>
          <w:rFonts w:hint="eastAsia" w:ascii="方正仿宋_GBK" w:hAnsi="方正仿宋_GBK" w:eastAsia="方正仿宋_GBK" w:cs="方正仿宋_GBK"/>
          <w:sz w:val="31"/>
          <w:szCs w:val="31"/>
        </w:rPr>
        <w:t>        县委办分管（机要保密）副主任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830"/>
        <w:textAlignment w:val="auto"/>
      </w:pPr>
      <w:r>
        <w:rPr>
          <w:rFonts w:hint="eastAsia" w:ascii="方正仿宋_GBK" w:hAnsi="方正仿宋_GBK" w:eastAsia="方正仿宋_GBK" w:cs="方正仿宋_GBK"/>
          <w:sz w:val="31"/>
          <w:szCs w:val="31"/>
        </w:rPr>
        <w:t>县委编办主任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15"/>
        <w:textAlignment w:val="auto"/>
      </w:pPr>
      <w:r>
        <w:rPr>
          <w:rFonts w:hint="eastAsia" w:ascii="方正仿宋_GBK" w:hAnsi="方正仿宋_GBK" w:eastAsia="方正仿宋_GBK" w:cs="方正仿宋_GBK"/>
          <w:sz w:val="31"/>
          <w:szCs w:val="31"/>
        </w:rPr>
        <w:t>        县</w:t>
      </w:r>
      <w:r>
        <w:rPr>
          <w:rFonts w:hint="eastAsia" w:ascii="方正仿宋_GBK" w:hAnsi="方正仿宋_GBK" w:eastAsia="方正仿宋_GBK" w:cs="方正仿宋_GBK"/>
          <w:sz w:val="33"/>
          <w:szCs w:val="33"/>
        </w:rPr>
        <w:t>发展改革</w:t>
      </w:r>
      <w:r>
        <w:rPr>
          <w:rFonts w:hint="eastAsia" w:ascii="方正仿宋_GBK" w:hAnsi="方正仿宋_GBK" w:eastAsia="方正仿宋_GBK" w:cs="方正仿宋_GBK"/>
          <w:sz w:val="31"/>
          <w:szCs w:val="31"/>
        </w:rPr>
        <w:t>委主任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15"/>
        <w:textAlignment w:val="auto"/>
      </w:pPr>
      <w:r>
        <w:rPr>
          <w:rFonts w:hint="eastAsia" w:ascii="方正仿宋_GBK" w:hAnsi="方正仿宋_GBK" w:eastAsia="方正仿宋_GBK" w:cs="方正仿宋_GBK"/>
          <w:sz w:val="31"/>
          <w:szCs w:val="31"/>
        </w:rPr>
        <w:t>        县财政局局长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830"/>
        <w:textAlignment w:val="auto"/>
      </w:pPr>
      <w:r>
        <w:rPr>
          <w:rFonts w:hint="eastAsia" w:ascii="方正仿宋_GBK" w:hAnsi="方正仿宋_GBK" w:eastAsia="方正仿宋_GBK" w:cs="方正仿宋_GBK"/>
          <w:sz w:val="31"/>
          <w:szCs w:val="31"/>
        </w:rPr>
        <w:t>县</w:t>
      </w:r>
      <w:r>
        <w:rPr>
          <w:rFonts w:hint="eastAsia" w:ascii="方正仿宋_GBK" w:hAnsi="方正仿宋_GBK" w:eastAsia="方正仿宋_GBK" w:cs="方正仿宋_GBK"/>
          <w:sz w:val="33"/>
          <w:szCs w:val="33"/>
        </w:rPr>
        <w:t>经济信息</w:t>
      </w:r>
      <w:r>
        <w:rPr>
          <w:rFonts w:hint="eastAsia" w:ascii="方正仿宋_GBK" w:hAnsi="方正仿宋_GBK" w:eastAsia="方正仿宋_GBK" w:cs="方正仿宋_GBK"/>
          <w:sz w:val="31"/>
          <w:szCs w:val="31"/>
        </w:rPr>
        <w:t>委主任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830"/>
        <w:textAlignment w:val="auto"/>
      </w:pPr>
      <w:r>
        <w:rPr>
          <w:rFonts w:hint="eastAsia" w:ascii="方正仿宋_GBK" w:hAnsi="方正仿宋_GBK" w:eastAsia="方正仿宋_GBK" w:cs="方正仿宋_GBK"/>
          <w:sz w:val="31"/>
          <w:szCs w:val="31"/>
        </w:rPr>
        <w:t>县住房城乡建委主任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815"/>
        <w:textAlignment w:val="auto"/>
      </w:pPr>
      <w:r>
        <w:rPr>
          <w:rFonts w:hint="eastAsia" w:ascii="方正仿宋_GBK" w:hAnsi="方正仿宋_GBK" w:eastAsia="方正仿宋_GBK" w:cs="方正仿宋_GBK"/>
          <w:sz w:val="31"/>
          <w:szCs w:val="31"/>
        </w:rPr>
        <w:t>县交通局局长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830"/>
        <w:textAlignment w:val="auto"/>
      </w:pPr>
      <w:r>
        <w:rPr>
          <w:rFonts w:hint="eastAsia" w:ascii="方正仿宋_GBK" w:hAnsi="方正仿宋_GBK" w:eastAsia="方正仿宋_GBK" w:cs="方正仿宋_GBK"/>
          <w:sz w:val="31"/>
          <w:szCs w:val="31"/>
        </w:rPr>
        <w:t>县公安局常务副局长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830"/>
        <w:textAlignment w:val="auto"/>
      </w:pPr>
      <w:r>
        <w:rPr>
          <w:rFonts w:hint="eastAsia" w:ascii="方正仿宋_GBK" w:hAnsi="方正仿宋_GBK" w:eastAsia="方正仿宋_GBK" w:cs="方正仿宋_GBK"/>
          <w:sz w:val="31"/>
          <w:szCs w:val="31"/>
        </w:rPr>
        <w:t>县纪委监委常务副主任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830"/>
        <w:textAlignment w:val="auto"/>
      </w:pPr>
      <w:r>
        <w:rPr>
          <w:rFonts w:hint="eastAsia" w:ascii="方正仿宋_GBK" w:hAnsi="方正仿宋_GBK" w:eastAsia="方正仿宋_GBK" w:cs="方正仿宋_GBK"/>
          <w:sz w:val="31"/>
          <w:szCs w:val="31"/>
        </w:rPr>
        <w:t>县人力社保局局长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方正仿宋_GBK" w:hAnsi="方正仿宋_GBK" w:eastAsia="方正仿宋_GBK" w:cs="方正仿宋_GBK"/>
          <w:sz w:val="31"/>
          <w:szCs w:val="31"/>
        </w:rPr>
        <w:t>            县生态环境局局长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815"/>
        <w:textAlignment w:val="auto"/>
      </w:pPr>
      <w:r>
        <w:rPr>
          <w:rFonts w:hint="eastAsia" w:ascii="方正仿宋_GBK" w:hAnsi="方正仿宋_GBK" w:eastAsia="方正仿宋_GBK" w:cs="方正仿宋_GBK"/>
          <w:sz w:val="31"/>
          <w:szCs w:val="31"/>
        </w:rPr>
        <w:t>县城管局局长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815"/>
        <w:textAlignment w:val="auto"/>
      </w:pPr>
      <w:r>
        <w:rPr>
          <w:rFonts w:hint="eastAsia" w:ascii="方正仿宋_GBK" w:hAnsi="方正仿宋_GBK" w:eastAsia="方正仿宋_GBK" w:cs="方正仿宋_GBK"/>
          <w:sz w:val="31"/>
          <w:szCs w:val="31"/>
        </w:rPr>
        <w:t>县文化旅游委主任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830"/>
        <w:textAlignment w:val="auto"/>
      </w:pPr>
      <w:r>
        <w:rPr>
          <w:rFonts w:hint="eastAsia" w:ascii="方正仿宋_GBK" w:hAnsi="方正仿宋_GBK" w:eastAsia="方正仿宋_GBK" w:cs="方正仿宋_GBK"/>
          <w:sz w:val="31"/>
          <w:szCs w:val="31"/>
        </w:rPr>
        <w:t>县卫生健康委主任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830"/>
        <w:textAlignment w:val="auto"/>
      </w:pPr>
      <w:r>
        <w:rPr>
          <w:rFonts w:hint="eastAsia" w:ascii="方正仿宋_GBK" w:hAnsi="方正仿宋_GBK" w:eastAsia="方正仿宋_GBK" w:cs="方正仿宋_GBK"/>
          <w:sz w:val="31"/>
          <w:szCs w:val="31"/>
        </w:rPr>
        <w:t>县民族宗教委主任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15"/>
        <w:textAlignment w:val="auto"/>
      </w:pPr>
      <w:r>
        <w:rPr>
          <w:rFonts w:hint="eastAsia" w:ascii="方正仿宋_GBK" w:hAnsi="方正仿宋_GBK" w:eastAsia="方正仿宋_GBK" w:cs="方正仿宋_GBK"/>
          <w:sz w:val="31"/>
          <w:szCs w:val="31"/>
        </w:rPr>
        <w:t>        县市场监管局局长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15"/>
        <w:textAlignment w:val="auto"/>
      </w:pPr>
      <w:r>
        <w:rPr>
          <w:rFonts w:hint="eastAsia" w:ascii="方正仿宋_GBK" w:hAnsi="方正仿宋_GBK" w:eastAsia="方正仿宋_GBK" w:cs="方正仿宋_GBK"/>
          <w:sz w:val="31"/>
          <w:szCs w:val="31"/>
        </w:rPr>
        <w:t>        县气象局局长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15"/>
        <w:textAlignment w:val="auto"/>
      </w:pPr>
      <w:r>
        <w:rPr>
          <w:rFonts w:hint="eastAsia" w:ascii="方正仿宋_GBK" w:hAnsi="方正仿宋_GBK" w:eastAsia="方正仿宋_GBK" w:cs="方正仿宋_GBK"/>
          <w:sz w:val="31"/>
          <w:szCs w:val="31"/>
        </w:rPr>
        <w:t>        县应急局局长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830"/>
        <w:textAlignment w:val="auto"/>
      </w:pPr>
      <w:r>
        <w:rPr>
          <w:rFonts w:hint="eastAsia" w:ascii="方正仿宋_GBK" w:hAnsi="方正仿宋_GBK" w:eastAsia="方正仿宋_GBK" w:cs="方正仿宋_GBK"/>
          <w:sz w:val="31"/>
          <w:szCs w:val="31"/>
        </w:rPr>
        <w:t>县消防大队大队长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15"/>
        <w:textAlignment w:val="auto"/>
      </w:pPr>
      <w:r>
        <w:rPr>
          <w:rFonts w:hint="eastAsia" w:ascii="方正仿宋_GBK" w:hAnsi="方正仿宋_GBK" w:eastAsia="方正仿宋_GBK" w:cs="方正仿宋_GBK"/>
          <w:sz w:val="31"/>
          <w:szCs w:val="31"/>
        </w:rPr>
        <w:t>        县武警中队中队长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380"/>
        <w:textAlignment w:val="auto"/>
      </w:pPr>
      <w:r>
        <w:rPr>
          <w:rFonts w:hint="eastAsia" w:ascii="方正仿宋_GBK" w:hAnsi="方正仿宋_GBK" w:eastAsia="方正仿宋_GBK" w:cs="方正仿宋_GBK"/>
          <w:sz w:val="31"/>
          <w:szCs w:val="31"/>
        </w:rPr>
        <w:t>   县教委分管副主任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380"/>
        <w:textAlignment w:val="auto"/>
      </w:pPr>
      <w:r>
        <w:rPr>
          <w:rFonts w:hint="eastAsia" w:ascii="方正仿宋_GBK" w:hAnsi="方正仿宋_GBK" w:eastAsia="方正仿宋_GBK" w:cs="方正仿宋_GBK"/>
          <w:sz w:val="31"/>
          <w:szCs w:val="31"/>
        </w:rPr>
        <w:t>   县教育考试中心主任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380"/>
        <w:textAlignment w:val="auto"/>
      </w:pPr>
      <w:r>
        <w:rPr>
          <w:rFonts w:hint="eastAsia" w:ascii="方正仿宋_GBK" w:hAnsi="方正仿宋_GBK" w:eastAsia="方正仿宋_GBK" w:cs="方正仿宋_GBK"/>
          <w:sz w:val="31"/>
          <w:szCs w:val="31"/>
        </w:rPr>
        <w:t>   国网彭水供电公司董事长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380"/>
        <w:textAlignment w:val="auto"/>
      </w:pPr>
      <w:r>
        <w:rPr>
          <w:rFonts w:hint="eastAsia" w:ascii="方正仿宋_GBK" w:hAnsi="方正仿宋_GBK" w:eastAsia="方正仿宋_GBK" w:cs="方正仿宋_GBK"/>
          <w:sz w:val="31"/>
          <w:szCs w:val="31"/>
        </w:rPr>
        <w:t>   彭水中学校长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380"/>
        <w:textAlignment w:val="auto"/>
      </w:pPr>
      <w:r>
        <w:rPr>
          <w:rFonts w:hint="eastAsia" w:ascii="方正仿宋_GBK" w:hAnsi="方正仿宋_GBK" w:eastAsia="方正仿宋_GBK" w:cs="方正仿宋_GBK"/>
          <w:sz w:val="31"/>
          <w:szCs w:val="31"/>
        </w:rPr>
        <w:t>   彭水一中校长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380"/>
        <w:textAlignment w:val="auto"/>
      </w:pPr>
      <w:r>
        <w:rPr>
          <w:rFonts w:hint="eastAsia" w:ascii="方正仿宋_GBK" w:hAnsi="方正仿宋_GBK" w:eastAsia="方正仿宋_GBK" w:cs="方正仿宋_GBK"/>
          <w:sz w:val="31"/>
          <w:szCs w:val="31"/>
        </w:rPr>
        <w:t>   县民族中学校长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380"/>
        <w:textAlignment w:val="auto"/>
      </w:pPr>
      <w:r>
        <w:rPr>
          <w:rFonts w:hint="eastAsia" w:ascii="方正仿宋_GBK" w:hAnsi="方正仿宋_GBK" w:eastAsia="方正仿宋_GBK" w:cs="方正仿宋_GBK"/>
          <w:sz w:val="31"/>
          <w:szCs w:val="31"/>
        </w:rPr>
        <w:t>   县职教中心校长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方正仿宋_GBK" w:hAnsi="方正仿宋_GBK" w:eastAsia="方正仿宋_GBK" w:cs="方正仿宋_GBK"/>
          <w:sz w:val="31"/>
          <w:szCs w:val="31"/>
        </w:rPr>
        <w:t>    县大学中专招生委员会和高等教育自学考试工作委员会下设办公室在县教育考试中心，由县教育考试中心副主任张继红同志兼任办公室主任</w:t>
      </w:r>
      <w:bookmarkStart w:id="0" w:name="_GoBack"/>
      <w:bookmarkEnd w:id="0"/>
      <w:r>
        <w:rPr>
          <w:rFonts w:hint="eastAsia" w:ascii="方正仿宋_GBK" w:hAnsi="方正仿宋_GBK" w:eastAsia="方正仿宋_GBK" w:cs="方正仿宋_GBK"/>
          <w:sz w:val="31"/>
          <w:szCs w:val="31"/>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方正仿宋_GBK" w:hAnsi="方正仿宋_GBK" w:eastAsia="方正仿宋_GBK" w:cs="方正仿宋_GBK"/>
          <w:sz w:val="31"/>
          <w:szCs w:val="31"/>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1550" w:firstLineChars="500"/>
        <w:textAlignment w:val="auto"/>
      </w:pPr>
      <w:r>
        <w:rPr>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lang w:val="en-US" w:eastAsia="zh-CN"/>
        </w:rPr>
        <w:t xml:space="preserve">   </w:t>
      </w:r>
      <w:r>
        <w:rPr>
          <w:rFonts w:hint="eastAsia" w:ascii="方正仿宋_GBK" w:hAnsi="方正仿宋_GBK" w:eastAsia="方正仿宋_GBK" w:cs="方正仿宋_GBK"/>
          <w:sz w:val="31"/>
          <w:szCs w:val="31"/>
        </w:rPr>
        <w:t>彭水苗族土家族自治县人民政府办公室                             2022年1月26日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1"/>
          <w:szCs w:val="31"/>
          <w:lang w:eastAsia="zh-CN"/>
        </w:rPr>
      </w:pPr>
      <w:r>
        <w:rPr>
          <w:rFonts w:hint="eastAsia" w:ascii="方正仿宋_GBK" w:hAnsi="方正仿宋_GBK" w:eastAsia="方正仿宋_GBK" w:cs="方正仿宋_GBK"/>
          <w:sz w:val="31"/>
          <w:szCs w:val="31"/>
          <w:lang w:eastAsia="zh-CN"/>
        </w:rPr>
        <w:t>（此件公开发布）</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A7299"/>
    <w:rsid w:val="41765D89"/>
    <w:rsid w:val="441A453F"/>
    <w:rsid w:val="44362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2023-12-05T08:05:57Z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FE675A9E7F5D406DBA3E8460D2F5DD9A</vt:lpwstr>
  </property>
</Properties>
</file>