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40" w:rsidRDefault="00823640" w:rsidP="00823640">
      <w:pPr>
        <w:pStyle w:val="a5"/>
        <w:shd w:val="clear" w:color="auto" w:fill="FFFFFF"/>
        <w:spacing w:before="0" w:beforeAutospacing="0" w:afterAutospacing="0" w:line="250" w:lineRule="atLeast"/>
        <w:ind w:firstLine="599"/>
        <w:jc w:val="center"/>
        <w:rPr>
          <w:rFonts w:ascii="微软雅黑" w:eastAsia="微软雅黑" w:hAnsi="微软雅黑"/>
          <w:color w:val="333333"/>
          <w:sz w:val="13"/>
          <w:szCs w:val="13"/>
        </w:rPr>
      </w:pPr>
      <w:r>
        <w:rPr>
          <w:rFonts w:hint="eastAsia"/>
          <w:color w:val="333333"/>
          <w:sz w:val="30"/>
          <w:szCs w:val="30"/>
          <w:shd w:val="clear" w:color="auto" w:fill="FFFFFF"/>
        </w:rPr>
        <w:t>重庆市彭水自治县</w:t>
      </w:r>
      <w:r w:rsidR="007B22F3" w:rsidRPr="007B22F3">
        <w:rPr>
          <w:rFonts w:hint="eastAsia"/>
          <w:color w:val="333333"/>
          <w:sz w:val="30"/>
          <w:szCs w:val="30"/>
          <w:shd w:val="clear" w:color="auto" w:fill="FFFFFF"/>
        </w:rPr>
        <w:t>平安镇人民政府</w:t>
      </w:r>
    </w:p>
    <w:p w:rsidR="00823640" w:rsidRDefault="00823640" w:rsidP="00823640">
      <w:pPr>
        <w:pStyle w:val="a5"/>
        <w:shd w:val="clear" w:color="auto" w:fill="FFFFFF"/>
        <w:spacing w:before="0" w:beforeAutospacing="0" w:afterAutospacing="0" w:line="250" w:lineRule="atLeast"/>
        <w:ind w:firstLine="599"/>
        <w:jc w:val="center"/>
        <w:rPr>
          <w:rFonts w:ascii="微软雅黑" w:eastAsia="微软雅黑" w:hAnsi="微软雅黑"/>
          <w:color w:val="333333"/>
          <w:sz w:val="13"/>
          <w:szCs w:val="13"/>
        </w:rPr>
      </w:pPr>
      <w:r>
        <w:rPr>
          <w:rFonts w:hint="eastAsia"/>
          <w:color w:val="333333"/>
          <w:sz w:val="30"/>
          <w:szCs w:val="30"/>
          <w:shd w:val="clear" w:color="auto" w:fill="FFFFFF"/>
        </w:rPr>
        <w:t>2020年度部门决算情况说明</w:t>
      </w:r>
    </w:p>
    <w:p w:rsidR="00823640" w:rsidRDefault="00823640" w:rsidP="00823640">
      <w:pPr>
        <w:pStyle w:val="a5"/>
        <w:shd w:val="clear" w:color="auto" w:fill="FFFFFF"/>
        <w:spacing w:before="0" w:beforeAutospacing="0" w:afterAutospacing="0" w:line="250" w:lineRule="atLeast"/>
        <w:ind w:firstLine="366"/>
        <w:rPr>
          <w:rFonts w:ascii="微软雅黑" w:eastAsia="微软雅黑" w:hAnsi="微软雅黑"/>
          <w:color w:val="333333"/>
          <w:sz w:val="13"/>
          <w:szCs w:val="13"/>
        </w:rPr>
      </w:pPr>
      <w:r>
        <w:rPr>
          <w:rFonts w:hint="eastAsia"/>
          <w:b/>
          <w:bCs/>
          <w:color w:val="333333"/>
          <w:sz w:val="18"/>
          <w:szCs w:val="18"/>
          <w:shd w:val="clear" w:color="auto" w:fill="FFFFFF"/>
        </w:rPr>
        <w:t>一、部门基本情况</w:t>
      </w:r>
    </w:p>
    <w:p w:rsidR="007B22F3" w:rsidRPr="00632205" w:rsidRDefault="007B22F3" w:rsidP="00632205">
      <w:pPr>
        <w:pStyle w:val="western"/>
        <w:shd w:val="clear" w:color="auto" w:fill="FFFFFF"/>
        <w:spacing w:before="0" w:beforeAutospacing="0" w:after="0" w:afterAutospacing="0"/>
        <w:ind w:firstLine="634"/>
        <w:rPr>
          <w:color w:val="333333"/>
          <w:sz w:val="15"/>
          <w:szCs w:val="15"/>
          <w:shd w:val="clear" w:color="auto" w:fill="FFFFFF"/>
        </w:rPr>
      </w:pPr>
      <w:r w:rsidRPr="00632205">
        <w:rPr>
          <w:rFonts w:hint="eastAsia"/>
          <w:color w:val="333333"/>
          <w:sz w:val="15"/>
          <w:szCs w:val="15"/>
          <w:shd w:val="clear" w:color="auto" w:fill="FFFFFF"/>
        </w:rPr>
        <w:t>（一）职能职责</w:t>
      </w:r>
    </w:p>
    <w:p w:rsidR="007B22F3" w:rsidRPr="00632205" w:rsidRDefault="007B22F3" w:rsidP="00632205">
      <w:pPr>
        <w:ind w:firstLineChars="200" w:firstLine="300"/>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1、加强安全生产、食品药品、生态建设、农产品质量安全等监督管理，建立健全隐患排查治理体系和安全预防控制体系。</w:t>
      </w:r>
    </w:p>
    <w:p w:rsidR="007B22F3" w:rsidRPr="00632205" w:rsidRDefault="007B22F3" w:rsidP="00632205">
      <w:pPr>
        <w:ind w:firstLineChars="200" w:firstLine="300"/>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2、加快劳动就业，完善社会保险、社会救助、社会福利、优抚安置、扶贫济困等社会保障体系。</w:t>
      </w:r>
    </w:p>
    <w:p w:rsidR="007B22F3" w:rsidRPr="00632205" w:rsidRDefault="007B22F3" w:rsidP="00632205">
      <w:pPr>
        <w:ind w:firstLineChars="200" w:firstLine="300"/>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3、加强村镇规划建设和环境保护，强化城镇和村容村貌管理。</w:t>
      </w:r>
    </w:p>
    <w:p w:rsidR="007B22F3" w:rsidRPr="00632205" w:rsidRDefault="007B22F3" w:rsidP="00632205">
      <w:pPr>
        <w:ind w:firstLineChars="200" w:firstLine="300"/>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4、保障辖区内各项经费支出，村级运转经费、人员支出经费、社会事业发展等。</w:t>
      </w:r>
    </w:p>
    <w:p w:rsidR="007B22F3" w:rsidRPr="00632205" w:rsidRDefault="007B22F3" w:rsidP="00632205">
      <w:pPr>
        <w:ind w:firstLineChars="200" w:firstLine="300"/>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5、负责工资补差、退休一次性补助、死亡一次性抚恤金及安葬费、退休职业年金清算。</w:t>
      </w:r>
    </w:p>
    <w:p w:rsidR="007B22F3" w:rsidRPr="00632205" w:rsidRDefault="007B22F3" w:rsidP="00632205">
      <w:pPr>
        <w:pStyle w:val="western"/>
        <w:shd w:val="clear" w:color="auto" w:fill="FFFFFF"/>
        <w:spacing w:before="0" w:beforeAutospacing="0" w:after="0" w:afterAutospacing="0"/>
        <w:ind w:firstLine="634"/>
        <w:rPr>
          <w:color w:val="333333"/>
          <w:sz w:val="15"/>
          <w:szCs w:val="15"/>
          <w:shd w:val="clear" w:color="auto" w:fill="FFFFFF"/>
        </w:rPr>
      </w:pPr>
      <w:r w:rsidRPr="00632205">
        <w:rPr>
          <w:rFonts w:hint="eastAsia"/>
          <w:color w:val="333333"/>
          <w:sz w:val="15"/>
          <w:szCs w:val="15"/>
          <w:shd w:val="clear" w:color="auto" w:fill="FFFFFF"/>
        </w:rPr>
        <w:t>6、完成上级人民政府交办的其他工作。</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（二）机构设置</w:t>
      </w:r>
    </w:p>
    <w:p w:rsidR="00823640" w:rsidRPr="00632205" w:rsidRDefault="007B22F3" w:rsidP="00823640">
      <w:pPr>
        <w:pStyle w:val="a5"/>
        <w:shd w:val="clear" w:color="auto" w:fill="FFFFFF"/>
        <w:spacing w:before="0" w:beforeAutospacing="0" w:afterAutospacing="0" w:line="250" w:lineRule="atLeast"/>
        <w:ind w:firstLine="300"/>
        <w:rPr>
          <w:color w:val="333333"/>
          <w:sz w:val="15"/>
          <w:szCs w:val="15"/>
          <w:shd w:val="clear" w:color="auto" w:fill="FFFFFF"/>
        </w:rPr>
      </w:pPr>
      <w:r w:rsidRPr="00632205">
        <w:rPr>
          <w:rFonts w:hint="eastAsia"/>
          <w:color w:val="333333"/>
          <w:sz w:val="15"/>
          <w:szCs w:val="15"/>
          <w:shd w:val="clear" w:color="auto" w:fill="FFFFFF"/>
        </w:rPr>
        <w:t>平安镇人民政府现内设9个行政办公室，分别是党政办公室、党群工作办公室、人大办公室、民政社区和社区事务办公室、财政办公室、经济发展办公室、应急管理办公室、平安建设办公室、规划建设管理环保办公室；下属自然资源和林业服务中心、农业服务中心、劳动就业和社会保障服务所、文化服务中心、退役军人事务站、综合行政执法大队6个事业单位，但都不进行独立核算，经费实行统一集中管理。</w:t>
      </w:r>
    </w:p>
    <w:p w:rsidR="00823640" w:rsidRDefault="00823640" w:rsidP="00823640">
      <w:pPr>
        <w:pStyle w:val="a5"/>
        <w:shd w:val="clear" w:color="auto" w:fill="FFFFFF"/>
        <w:spacing w:before="0" w:beforeAutospacing="0" w:afterAutospacing="0" w:line="250" w:lineRule="atLeast"/>
        <w:ind w:firstLine="400"/>
        <w:rPr>
          <w:rFonts w:ascii="微软雅黑" w:eastAsia="微软雅黑" w:hAnsi="微软雅黑"/>
          <w:color w:val="333333"/>
          <w:sz w:val="13"/>
          <w:szCs w:val="13"/>
        </w:rPr>
      </w:pPr>
      <w:r>
        <w:rPr>
          <w:rFonts w:hint="eastAsia"/>
          <w:b/>
          <w:bCs/>
          <w:color w:val="333333"/>
          <w:sz w:val="20"/>
          <w:szCs w:val="20"/>
          <w:shd w:val="clear" w:color="auto" w:fill="FFFFFF"/>
        </w:rPr>
        <w:t>二、部门决算情况说明</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（一）收入支出决算总体情况说明</w:t>
      </w:r>
    </w:p>
    <w:p w:rsidR="0010704F" w:rsidRPr="00632205" w:rsidRDefault="00823640" w:rsidP="0010704F">
      <w:pPr>
        <w:jc w:val="left"/>
        <w:rPr>
          <w:rFonts w:ascii="宋体" w:eastAsia="宋体" w:hAnsi="宋体" w:cs="宋体"/>
          <w:color w:val="333333"/>
          <w:kern w:val="0"/>
          <w:sz w:val="15"/>
          <w:szCs w:val="15"/>
          <w:shd w:val="clear" w:color="auto" w:fill="FFFFFF"/>
        </w:rPr>
      </w:pPr>
      <w:r>
        <w:rPr>
          <w:rFonts w:hint="eastAsia"/>
          <w:b/>
          <w:bCs/>
          <w:color w:val="333333"/>
          <w:sz w:val="15"/>
          <w:szCs w:val="15"/>
          <w:shd w:val="clear" w:color="auto" w:fill="FFFFFF"/>
        </w:rPr>
        <w:t>1.</w:t>
      </w:r>
      <w:r>
        <w:rPr>
          <w:rFonts w:hint="eastAsia"/>
          <w:b/>
          <w:bCs/>
          <w:color w:val="333333"/>
          <w:sz w:val="15"/>
          <w:szCs w:val="15"/>
          <w:shd w:val="clear" w:color="auto" w:fill="FFFFFF"/>
        </w:rPr>
        <w:t>总体情况</w:t>
      </w:r>
      <w:r>
        <w:rPr>
          <w:rFonts w:hint="eastAsia"/>
          <w:color w:val="333333"/>
          <w:sz w:val="15"/>
          <w:szCs w:val="15"/>
          <w:shd w:val="clear" w:color="auto" w:fill="FFFFFF"/>
        </w:rPr>
        <w:t>。</w:t>
      </w:r>
      <w:r w:rsidRPr="00632205">
        <w:rPr>
          <w:rFonts w:ascii="宋体" w:eastAsia="宋体" w:hAnsi="宋体" w:cs="宋体" w:hint="eastAsia"/>
          <w:color w:val="333333"/>
          <w:kern w:val="0"/>
          <w:sz w:val="15"/>
          <w:szCs w:val="15"/>
          <w:shd w:val="clear" w:color="auto" w:fill="FFFFFF"/>
        </w:rPr>
        <w:t>2020年度收入总计</w:t>
      </w:r>
      <w:r w:rsidR="00193670" w:rsidRPr="00632205">
        <w:rPr>
          <w:rFonts w:ascii="宋体" w:eastAsia="宋体" w:hAnsi="宋体" w:cs="宋体" w:hint="eastAsia"/>
          <w:color w:val="333333"/>
          <w:kern w:val="0"/>
          <w:sz w:val="15"/>
          <w:szCs w:val="15"/>
          <w:shd w:val="clear" w:color="auto" w:fill="FFFFFF"/>
        </w:rPr>
        <w:t>1</w:t>
      </w:r>
      <w:r w:rsidR="0010704F" w:rsidRPr="00632205">
        <w:rPr>
          <w:rFonts w:ascii="宋体" w:eastAsia="宋体" w:hAnsi="宋体" w:cs="宋体" w:hint="eastAsia"/>
          <w:color w:val="333333"/>
          <w:kern w:val="0"/>
          <w:sz w:val="15"/>
          <w:szCs w:val="15"/>
          <w:shd w:val="clear" w:color="auto" w:fill="FFFFFF"/>
        </w:rPr>
        <w:t>231.72</w:t>
      </w:r>
      <w:r w:rsidRPr="00632205">
        <w:rPr>
          <w:rFonts w:ascii="宋体" w:eastAsia="宋体" w:hAnsi="宋体" w:cs="宋体" w:hint="eastAsia"/>
          <w:color w:val="333333"/>
          <w:kern w:val="0"/>
          <w:sz w:val="15"/>
          <w:szCs w:val="15"/>
          <w:shd w:val="clear" w:color="auto" w:fill="FFFFFF"/>
        </w:rPr>
        <w:t>万元，支出总计</w:t>
      </w:r>
      <w:r w:rsidR="00193670" w:rsidRPr="00632205">
        <w:rPr>
          <w:rFonts w:ascii="宋体" w:eastAsia="宋体" w:hAnsi="宋体" w:cs="宋体" w:hint="eastAsia"/>
          <w:color w:val="333333"/>
          <w:kern w:val="0"/>
          <w:sz w:val="15"/>
          <w:szCs w:val="15"/>
          <w:shd w:val="clear" w:color="auto" w:fill="FFFFFF"/>
        </w:rPr>
        <w:t>1</w:t>
      </w:r>
      <w:r w:rsidR="0010704F" w:rsidRPr="00632205">
        <w:rPr>
          <w:rFonts w:ascii="宋体" w:eastAsia="宋体" w:hAnsi="宋体" w:cs="宋体" w:hint="eastAsia"/>
          <w:color w:val="333333"/>
          <w:kern w:val="0"/>
          <w:sz w:val="15"/>
          <w:szCs w:val="15"/>
          <w:shd w:val="clear" w:color="auto" w:fill="FFFFFF"/>
        </w:rPr>
        <w:t>231.72</w:t>
      </w:r>
      <w:r w:rsidRPr="00632205">
        <w:rPr>
          <w:rFonts w:ascii="宋体" w:eastAsia="宋体" w:hAnsi="宋体" w:cs="宋体" w:hint="eastAsia"/>
          <w:color w:val="333333"/>
          <w:kern w:val="0"/>
          <w:sz w:val="15"/>
          <w:szCs w:val="15"/>
          <w:shd w:val="clear" w:color="auto" w:fill="FFFFFF"/>
        </w:rPr>
        <w:t>万元。收支较上年决算数减少</w:t>
      </w:r>
      <w:r w:rsidR="0010704F" w:rsidRPr="00632205">
        <w:rPr>
          <w:rFonts w:ascii="宋体" w:eastAsia="宋体" w:hAnsi="宋体" w:cs="宋体"/>
          <w:color w:val="333333"/>
          <w:kern w:val="0"/>
          <w:sz w:val="15"/>
          <w:szCs w:val="15"/>
          <w:shd w:val="clear" w:color="auto" w:fill="FFFFFF"/>
        </w:rPr>
        <w:t xml:space="preserve">278.54 </w:t>
      </w:r>
    </w:p>
    <w:p w:rsidR="00823640" w:rsidRPr="00632205" w:rsidRDefault="00823640" w:rsidP="0010704F">
      <w:pPr>
        <w:jc w:val="left"/>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万元，下降</w:t>
      </w:r>
      <w:r w:rsidR="0010704F" w:rsidRPr="00632205">
        <w:rPr>
          <w:rFonts w:ascii="宋体" w:eastAsia="宋体" w:hAnsi="宋体" w:cs="宋体" w:hint="eastAsia"/>
          <w:color w:val="333333"/>
          <w:kern w:val="0"/>
          <w:sz w:val="15"/>
          <w:szCs w:val="15"/>
          <w:shd w:val="clear" w:color="auto" w:fill="FFFFFF"/>
        </w:rPr>
        <w:t>22.61</w:t>
      </w:r>
      <w:r w:rsidRPr="00632205">
        <w:rPr>
          <w:rFonts w:ascii="宋体" w:eastAsia="宋体" w:hAnsi="宋体" w:cs="宋体" w:hint="eastAsia"/>
          <w:color w:val="333333"/>
          <w:kern w:val="0"/>
          <w:sz w:val="15"/>
          <w:szCs w:val="15"/>
          <w:shd w:val="clear" w:color="auto" w:fill="FFFFFF"/>
        </w:rPr>
        <w:t>%，主要原因是本年</w:t>
      </w:r>
      <w:r w:rsidR="00193670" w:rsidRPr="00632205">
        <w:rPr>
          <w:rFonts w:ascii="宋体" w:eastAsia="宋体" w:hAnsi="宋体" w:cs="宋体" w:hint="eastAsia"/>
          <w:color w:val="333333"/>
          <w:kern w:val="0"/>
          <w:sz w:val="15"/>
          <w:szCs w:val="15"/>
          <w:shd w:val="clear" w:color="auto" w:fill="FFFFFF"/>
        </w:rPr>
        <w:t>扶贫项目缩减</w:t>
      </w:r>
      <w:r w:rsidRPr="00632205">
        <w:rPr>
          <w:rFonts w:ascii="宋体" w:eastAsia="宋体" w:hAnsi="宋体" w:cs="宋体" w:hint="eastAsia"/>
          <w:color w:val="333333"/>
          <w:kern w:val="0"/>
          <w:sz w:val="15"/>
          <w:szCs w:val="15"/>
          <w:shd w:val="clear" w:color="auto" w:fill="FFFFFF"/>
        </w:rPr>
        <w:t>等。本单位无国有资本经营预算支出。</w:t>
      </w:r>
    </w:p>
    <w:p w:rsidR="00823640" w:rsidRPr="00632205" w:rsidRDefault="00823640" w:rsidP="00823640">
      <w:pPr>
        <w:pStyle w:val="a5"/>
        <w:shd w:val="clear" w:color="auto" w:fill="FFFFFF"/>
        <w:spacing w:before="0" w:beforeAutospacing="0" w:afterAutospacing="0" w:line="250" w:lineRule="atLeast"/>
        <w:ind w:firstLine="300"/>
        <w:jc w:val="both"/>
        <w:rPr>
          <w:color w:val="333333"/>
          <w:sz w:val="15"/>
          <w:szCs w:val="15"/>
          <w:shd w:val="clear" w:color="auto" w:fill="FFFFFF"/>
        </w:rPr>
      </w:pPr>
      <w:r>
        <w:rPr>
          <w:rFonts w:hint="eastAsia"/>
          <w:b/>
          <w:bCs/>
          <w:color w:val="333333"/>
          <w:sz w:val="15"/>
          <w:szCs w:val="15"/>
          <w:shd w:val="clear" w:color="auto" w:fill="FFFFFF"/>
        </w:rPr>
        <w:t>2.收入情况。</w:t>
      </w:r>
      <w:r>
        <w:rPr>
          <w:rFonts w:hint="eastAsia"/>
          <w:color w:val="333333"/>
          <w:sz w:val="15"/>
          <w:szCs w:val="15"/>
          <w:shd w:val="clear" w:color="auto" w:fill="FFFFFF"/>
        </w:rPr>
        <w:t>2020年度收入合计</w:t>
      </w:r>
      <w:r w:rsidR="00193670" w:rsidRPr="00632205">
        <w:rPr>
          <w:rFonts w:hint="eastAsia"/>
          <w:color w:val="333333"/>
          <w:sz w:val="15"/>
          <w:szCs w:val="15"/>
          <w:shd w:val="clear" w:color="auto" w:fill="FFFFFF"/>
        </w:rPr>
        <w:t>1231.72</w:t>
      </w:r>
      <w:r>
        <w:rPr>
          <w:rFonts w:hint="eastAsia"/>
          <w:color w:val="333333"/>
          <w:sz w:val="15"/>
          <w:szCs w:val="15"/>
          <w:shd w:val="clear" w:color="auto" w:fill="FFFFFF"/>
        </w:rPr>
        <w:t>万元，较上年决算数减少</w:t>
      </w:r>
      <w:r w:rsidR="00193670" w:rsidRPr="00632205">
        <w:rPr>
          <w:color w:val="333333"/>
          <w:sz w:val="15"/>
          <w:szCs w:val="15"/>
          <w:shd w:val="clear" w:color="auto" w:fill="FFFFFF"/>
        </w:rPr>
        <w:t>278.54</w:t>
      </w:r>
      <w:r>
        <w:rPr>
          <w:rFonts w:hint="eastAsia"/>
          <w:color w:val="333333"/>
          <w:sz w:val="15"/>
          <w:szCs w:val="15"/>
          <w:shd w:val="clear" w:color="auto" w:fill="FFFFFF"/>
        </w:rPr>
        <w:t>万元，下降</w:t>
      </w:r>
      <w:r w:rsidR="00193670">
        <w:rPr>
          <w:rFonts w:hint="eastAsia"/>
          <w:color w:val="333333"/>
          <w:sz w:val="15"/>
          <w:szCs w:val="15"/>
          <w:shd w:val="clear" w:color="auto" w:fill="FFFFFF"/>
        </w:rPr>
        <w:t>22.61</w:t>
      </w:r>
      <w:r>
        <w:rPr>
          <w:rFonts w:hint="eastAsia"/>
          <w:color w:val="333333"/>
          <w:sz w:val="15"/>
          <w:szCs w:val="15"/>
          <w:shd w:val="clear" w:color="auto" w:fill="FFFFFF"/>
        </w:rPr>
        <w:t>%，主要原因</w:t>
      </w:r>
      <w:r w:rsidR="00193670">
        <w:rPr>
          <w:rFonts w:hint="eastAsia"/>
          <w:color w:val="333333"/>
          <w:sz w:val="15"/>
          <w:szCs w:val="15"/>
          <w:shd w:val="clear" w:color="auto" w:fill="FFFFFF"/>
        </w:rPr>
        <w:t>是本年扶贫项目缩减</w:t>
      </w:r>
      <w:r>
        <w:rPr>
          <w:rFonts w:hint="eastAsia"/>
          <w:color w:val="333333"/>
          <w:sz w:val="15"/>
          <w:szCs w:val="15"/>
          <w:shd w:val="clear" w:color="auto" w:fill="FFFFFF"/>
        </w:rPr>
        <w:t>等。其中：财政拨款收入</w:t>
      </w:r>
      <w:r w:rsidR="00193670" w:rsidRPr="00632205">
        <w:rPr>
          <w:rFonts w:hint="eastAsia"/>
          <w:color w:val="333333"/>
          <w:sz w:val="15"/>
          <w:szCs w:val="15"/>
          <w:shd w:val="clear" w:color="auto" w:fill="FFFFFF"/>
        </w:rPr>
        <w:t>1231.72</w:t>
      </w:r>
      <w:r>
        <w:rPr>
          <w:rFonts w:hint="eastAsia"/>
          <w:color w:val="333333"/>
          <w:sz w:val="15"/>
          <w:szCs w:val="15"/>
          <w:shd w:val="clear" w:color="auto" w:fill="FFFFFF"/>
        </w:rPr>
        <w:t>万元，占100.0%。</w:t>
      </w:r>
    </w:p>
    <w:p w:rsidR="00823640" w:rsidRPr="00632205" w:rsidRDefault="00823640" w:rsidP="00193670">
      <w:pPr>
        <w:jc w:val="left"/>
        <w:rPr>
          <w:rFonts w:ascii="宋体" w:eastAsia="宋体" w:hAnsi="宋体" w:cs="宋体"/>
          <w:color w:val="333333"/>
          <w:kern w:val="0"/>
          <w:sz w:val="15"/>
          <w:szCs w:val="15"/>
          <w:shd w:val="clear" w:color="auto" w:fill="FFFFFF"/>
        </w:rPr>
      </w:pPr>
      <w:r>
        <w:rPr>
          <w:rFonts w:hint="eastAsia"/>
          <w:b/>
          <w:bCs/>
          <w:color w:val="333333"/>
          <w:sz w:val="15"/>
          <w:szCs w:val="15"/>
          <w:shd w:val="clear" w:color="auto" w:fill="FFFFFF"/>
        </w:rPr>
        <w:t>3.</w:t>
      </w:r>
      <w:r>
        <w:rPr>
          <w:rFonts w:hint="eastAsia"/>
          <w:b/>
          <w:bCs/>
          <w:color w:val="333333"/>
          <w:sz w:val="15"/>
          <w:szCs w:val="15"/>
          <w:shd w:val="clear" w:color="auto" w:fill="FFFFFF"/>
        </w:rPr>
        <w:t>支出情况。</w:t>
      </w:r>
      <w:r w:rsidRPr="00632205">
        <w:rPr>
          <w:rFonts w:ascii="宋体" w:eastAsia="宋体" w:hAnsi="宋体" w:cs="宋体" w:hint="eastAsia"/>
          <w:color w:val="333333"/>
          <w:kern w:val="0"/>
          <w:sz w:val="15"/>
          <w:szCs w:val="15"/>
          <w:shd w:val="clear" w:color="auto" w:fill="FFFFFF"/>
        </w:rPr>
        <w:t>2020年度支出</w:t>
      </w:r>
      <w:r w:rsidR="00193670" w:rsidRPr="00632205">
        <w:rPr>
          <w:rFonts w:ascii="宋体" w:eastAsia="宋体" w:hAnsi="宋体" w:cs="宋体" w:hint="eastAsia"/>
          <w:color w:val="333333"/>
          <w:kern w:val="0"/>
          <w:sz w:val="15"/>
          <w:szCs w:val="15"/>
          <w:shd w:val="clear" w:color="auto" w:fill="FFFFFF"/>
        </w:rPr>
        <w:t>合计1231.72万元，较上年决算数减少</w:t>
      </w:r>
      <w:r w:rsidR="00193670" w:rsidRPr="00632205">
        <w:rPr>
          <w:rFonts w:ascii="宋体" w:eastAsia="宋体" w:hAnsi="宋体" w:cs="宋体"/>
          <w:color w:val="333333"/>
          <w:kern w:val="0"/>
          <w:sz w:val="15"/>
          <w:szCs w:val="15"/>
          <w:shd w:val="clear" w:color="auto" w:fill="FFFFFF"/>
        </w:rPr>
        <w:t>278.54</w:t>
      </w:r>
      <w:r w:rsidR="00193670" w:rsidRPr="00632205">
        <w:rPr>
          <w:rFonts w:ascii="宋体" w:eastAsia="宋体" w:hAnsi="宋体" w:cs="宋体" w:hint="eastAsia"/>
          <w:color w:val="333333"/>
          <w:kern w:val="0"/>
          <w:sz w:val="15"/>
          <w:szCs w:val="15"/>
          <w:shd w:val="clear" w:color="auto" w:fill="FFFFFF"/>
        </w:rPr>
        <w:t>万元，下降22.61%，主要原因是本年扶贫项目缩减等。</w:t>
      </w:r>
      <w:r w:rsidRPr="00632205">
        <w:rPr>
          <w:rFonts w:ascii="宋体" w:eastAsia="宋体" w:hAnsi="宋体" w:cs="宋体" w:hint="eastAsia"/>
          <w:color w:val="333333"/>
          <w:kern w:val="0"/>
          <w:sz w:val="15"/>
          <w:szCs w:val="15"/>
          <w:shd w:val="clear" w:color="auto" w:fill="FFFFFF"/>
        </w:rPr>
        <w:t>其中：基本支出 </w:t>
      </w:r>
      <w:r w:rsidR="00193670" w:rsidRPr="00632205">
        <w:rPr>
          <w:rFonts w:ascii="宋体" w:eastAsia="宋体" w:hAnsi="宋体" w:cs="宋体" w:hint="eastAsia"/>
          <w:color w:val="333333"/>
          <w:kern w:val="0"/>
          <w:sz w:val="15"/>
          <w:szCs w:val="15"/>
          <w:shd w:val="clear" w:color="auto" w:fill="FFFFFF"/>
        </w:rPr>
        <w:t>1,030.68</w:t>
      </w:r>
      <w:r w:rsidRPr="00632205">
        <w:rPr>
          <w:rFonts w:ascii="宋体" w:eastAsia="宋体" w:hAnsi="宋体" w:cs="宋体" w:hint="eastAsia"/>
          <w:color w:val="333333"/>
          <w:kern w:val="0"/>
          <w:sz w:val="15"/>
          <w:szCs w:val="15"/>
          <w:shd w:val="clear" w:color="auto" w:fill="FFFFFF"/>
        </w:rPr>
        <w:t>万元，占</w:t>
      </w:r>
      <w:r w:rsidR="00193670" w:rsidRPr="00632205">
        <w:rPr>
          <w:rFonts w:ascii="宋体" w:eastAsia="宋体" w:hAnsi="宋体" w:cs="宋体" w:hint="eastAsia"/>
          <w:color w:val="333333"/>
          <w:kern w:val="0"/>
          <w:sz w:val="15"/>
          <w:szCs w:val="15"/>
          <w:shd w:val="clear" w:color="auto" w:fill="FFFFFF"/>
        </w:rPr>
        <w:t>83.68</w:t>
      </w:r>
      <w:r w:rsidRPr="00632205">
        <w:rPr>
          <w:rFonts w:ascii="宋体" w:eastAsia="宋体" w:hAnsi="宋体" w:cs="宋体" w:hint="eastAsia"/>
          <w:color w:val="333333"/>
          <w:kern w:val="0"/>
          <w:sz w:val="15"/>
          <w:szCs w:val="15"/>
          <w:shd w:val="clear" w:color="auto" w:fill="FFFFFF"/>
        </w:rPr>
        <w:t>%；项目支出</w:t>
      </w:r>
      <w:r w:rsidR="00193670" w:rsidRPr="00632205">
        <w:rPr>
          <w:rFonts w:ascii="宋体" w:eastAsia="宋体" w:hAnsi="宋体" w:cs="宋体" w:hint="eastAsia"/>
          <w:color w:val="333333"/>
          <w:kern w:val="0"/>
          <w:sz w:val="15"/>
          <w:szCs w:val="15"/>
          <w:shd w:val="clear" w:color="auto" w:fill="FFFFFF"/>
        </w:rPr>
        <w:t>201.04</w:t>
      </w:r>
      <w:r w:rsidRPr="00632205">
        <w:rPr>
          <w:rFonts w:ascii="宋体" w:eastAsia="宋体" w:hAnsi="宋体" w:cs="宋体" w:hint="eastAsia"/>
          <w:color w:val="333333"/>
          <w:kern w:val="0"/>
          <w:sz w:val="15"/>
          <w:szCs w:val="15"/>
          <w:shd w:val="clear" w:color="auto" w:fill="FFFFFF"/>
        </w:rPr>
        <w:t>万元，占</w:t>
      </w:r>
      <w:r w:rsidR="00193670" w:rsidRPr="00632205">
        <w:rPr>
          <w:rFonts w:ascii="宋体" w:eastAsia="宋体" w:hAnsi="宋体" w:cs="宋体" w:hint="eastAsia"/>
          <w:color w:val="333333"/>
          <w:kern w:val="0"/>
          <w:sz w:val="15"/>
          <w:szCs w:val="15"/>
          <w:shd w:val="clear" w:color="auto" w:fill="FFFFFF"/>
        </w:rPr>
        <w:t>16.32</w:t>
      </w:r>
      <w:r w:rsidRPr="00632205">
        <w:rPr>
          <w:rFonts w:ascii="宋体" w:eastAsia="宋体" w:hAnsi="宋体" w:cs="宋体" w:hint="eastAsia"/>
          <w:color w:val="333333"/>
          <w:kern w:val="0"/>
          <w:sz w:val="15"/>
          <w:szCs w:val="15"/>
          <w:shd w:val="clear" w:color="auto" w:fill="FFFFFF"/>
        </w:rPr>
        <w:t>%。</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b/>
          <w:bCs/>
          <w:color w:val="333333"/>
          <w:sz w:val="15"/>
          <w:szCs w:val="15"/>
          <w:shd w:val="clear" w:color="auto" w:fill="FFFFFF"/>
        </w:rPr>
        <w:t>4.结转结余情况。</w:t>
      </w:r>
      <w:r>
        <w:rPr>
          <w:rFonts w:hint="eastAsia"/>
          <w:color w:val="333333"/>
          <w:sz w:val="15"/>
          <w:szCs w:val="15"/>
          <w:shd w:val="clear" w:color="auto" w:fill="FFFFFF"/>
        </w:rPr>
        <w:t>2020年度年末结转和结余0万元</w:t>
      </w:r>
      <w:r w:rsidRPr="00632205">
        <w:rPr>
          <w:rFonts w:hint="eastAsia"/>
          <w:color w:val="333333"/>
          <w:sz w:val="15"/>
          <w:szCs w:val="15"/>
          <w:shd w:val="clear" w:color="auto" w:fill="FFFFFF"/>
        </w:rPr>
        <w:t>，较上年决算数增加0万元,与上年持平</w:t>
      </w:r>
      <w:r>
        <w:rPr>
          <w:rFonts w:hint="eastAsia"/>
          <w:color w:val="333333"/>
          <w:sz w:val="15"/>
          <w:szCs w:val="15"/>
          <w:shd w:val="clear" w:color="auto" w:fill="FFFFFF"/>
        </w:rPr>
        <w:t>。</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（二）财政拨款收入支出决算总体情况说明</w:t>
      </w:r>
    </w:p>
    <w:p w:rsidR="00193670"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2020年度财政拨款收、支总计</w:t>
      </w:r>
      <w:r w:rsidR="00193670" w:rsidRPr="00632205">
        <w:rPr>
          <w:rFonts w:hint="eastAsia"/>
          <w:color w:val="333333"/>
          <w:sz w:val="15"/>
          <w:szCs w:val="15"/>
          <w:shd w:val="clear" w:color="auto" w:fill="FFFFFF"/>
        </w:rPr>
        <w:t>1231.72</w:t>
      </w:r>
      <w:r>
        <w:rPr>
          <w:rFonts w:hint="eastAsia"/>
          <w:color w:val="333333"/>
          <w:sz w:val="15"/>
          <w:szCs w:val="15"/>
          <w:shd w:val="clear" w:color="auto" w:fill="FFFFFF"/>
        </w:rPr>
        <w:t>万元。与2019年相比，财政拨款收、支总计各减少</w:t>
      </w:r>
      <w:r w:rsidR="00193670" w:rsidRPr="00632205">
        <w:rPr>
          <w:color w:val="333333"/>
          <w:sz w:val="15"/>
          <w:szCs w:val="15"/>
          <w:shd w:val="clear" w:color="auto" w:fill="FFFFFF"/>
        </w:rPr>
        <w:t>278.54</w:t>
      </w:r>
      <w:r>
        <w:rPr>
          <w:rFonts w:hint="eastAsia"/>
          <w:color w:val="333333"/>
          <w:sz w:val="15"/>
          <w:szCs w:val="15"/>
          <w:shd w:val="clear" w:color="auto" w:fill="FFFFFF"/>
        </w:rPr>
        <w:t>万元，下降</w:t>
      </w:r>
      <w:r w:rsidR="00193670">
        <w:rPr>
          <w:rFonts w:hint="eastAsia"/>
          <w:color w:val="333333"/>
          <w:sz w:val="15"/>
          <w:szCs w:val="15"/>
          <w:shd w:val="clear" w:color="auto" w:fill="FFFFFF"/>
        </w:rPr>
        <w:t>22.61%</w:t>
      </w:r>
      <w:r>
        <w:rPr>
          <w:rFonts w:hint="eastAsia"/>
          <w:color w:val="333333"/>
          <w:sz w:val="15"/>
          <w:szCs w:val="15"/>
          <w:shd w:val="clear" w:color="auto" w:fill="FFFFFF"/>
        </w:rPr>
        <w:t>。</w:t>
      </w:r>
      <w:r w:rsidR="00193670">
        <w:rPr>
          <w:rFonts w:hint="eastAsia"/>
          <w:color w:val="333333"/>
          <w:sz w:val="15"/>
          <w:szCs w:val="15"/>
          <w:shd w:val="clear" w:color="auto" w:fill="FFFFFF"/>
        </w:rPr>
        <w:t>主要原因是本年扶贫项目缩减等。</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（三）一般公共预算财政拨款支出决算情况说明</w:t>
      </w:r>
    </w:p>
    <w:p w:rsidR="00823640" w:rsidRPr="00632205" w:rsidRDefault="00823640" w:rsidP="00291891">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b/>
          <w:bCs/>
          <w:color w:val="333333"/>
          <w:sz w:val="15"/>
          <w:szCs w:val="15"/>
          <w:shd w:val="clear" w:color="auto" w:fill="FFFFFF"/>
        </w:rPr>
        <w:t>1.收入情况。</w:t>
      </w:r>
      <w:r>
        <w:rPr>
          <w:rFonts w:hint="eastAsia"/>
          <w:color w:val="333333"/>
          <w:sz w:val="15"/>
          <w:szCs w:val="15"/>
          <w:shd w:val="clear" w:color="auto" w:fill="FFFFFF"/>
        </w:rPr>
        <w:t>2020年度一般公共预算财政拨款收入</w:t>
      </w:r>
      <w:r w:rsidR="0028764C" w:rsidRPr="00632205">
        <w:rPr>
          <w:rFonts w:hint="eastAsia"/>
          <w:color w:val="333333"/>
          <w:sz w:val="15"/>
          <w:szCs w:val="15"/>
          <w:shd w:val="clear" w:color="auto" w:fill="FFFFFF"/>
        </w:rPr>
        <w:t>1231.72</w:t>
      </w:r>
      <w:r w:rsidR="0028764C">
        <w:rPr>
          <w:rFonts w:hint="eastAsia"/>
          <w:color w:val="333333"/>
          <w:sz w:val="15"/>
          <w:szCs w:val="15"/>
          <w:shd w:val="clear" w:color="auto" w:fill="FFFFFF"/>
        </w:rPr>
        <w:t>万元，较上年决算数减少</w:t>
      </w:r>
      <w:r w:rsidR="0028764C" w:rsidRPr="00632205">
        <w:rPr>
          <w:color w:val="333333"/>
          <w:sz w:val="15"/>
          <w:szCs w:val="15"/>
          <w:shd w:val="clear" w:color="auto" w:fill="FFFFFF"/>
        </w:rPr>
        <w:t>278.54</w:t>
      </w:r>
      <w:r w:rsidR="0028764C">
        <w:rPr>
          <w:rFonts w:hint="eastAsia"/>
          <w:color w:val="333333"/>
          <w:sz w:val="15"/>
          <w:szCs w:val="15"/>
          <w:shd w:val="clear" w:color="auto" w:fill="FFFFFF"/>
        </w:rPr>
        <w:t>万元，下降22.61%，主要原因是本年扶贫项目缩减等。</w:t>
      </w:r>
      <w:r>
        <w:rPr>
          <w:rFonts w:hint="eastAsia"/>
          <w:color w:val="333333"/>
          <w:sz w:val="15"/>
          <w:szCs w:val="15"/>
          <w:shd w:val="clear" w:color="auto" w:fill="FFFFFF"/>
        </w:rPr>
        <w:t>较年初预算数增加</w:t>
      </w:r>
      <w:r w:rsidR="0028764C">
        <w:rPr>
          <w:rFonts w:hint="eastAsia"/>
          <w:color w:val="333333"/>
          <w:sz w:val="15"/>
          <w:szCs w:val="15"/>
          <w:shd w:val="clear" w:color="auto" w:fill="FFFFFF"/>
        </w:rPr>
        <w:t>76.64</w:t>
      </w:r>
      <w:r>
        <w:rPr>
          <w:rFonts w:hint="eastAsia"/>
          <w:color w:val="333333"/>
          <w:sz w:val="15"/>
          <w:szCs w:val="15"/>
          <w:shd w:val="clear" w:color="auto" w:fill="FFFFFF"/>
        </w:rPr>
        <w:t>万元，增长</w:t>
      </w:r>
      <w:r w:rsidR="0028764C">
        <w:rPr>
          <w:rFonts w:hint="eastAsia"/>
          <w:color w:val="333333"/>
          <w:sz w:val="15"/>
          <w:szCs w:val="15"/>
          <w:shd w:val="clear" w:color="auto" w:fill="FFFFFF"/>
        </w:rPr>
        <w:t>6.63</w:t>
      </w:r>
      <w:r>
        <w:rPr>
          <w:rFonts w:hint="eastAsia"/>
          <w:color w:val="333333"/>
          <w:sz w:val="15"/>
          <w:szCs w:val="15"/>
          <w:shd w:val="clear" w:color="auto" w:fill="FFFFFF"/>
        </w:rPr>
        <w:t>%。</w:t>
      </w:r>
      <w:r w:rsidR="00291891">
        <w:rPr>
          <w:rFonts w:hint="eastAsia"/>
          <w:color w:val="333333"/>
          <w:sz w:val="15"/>
          <w:szCs w:val="15"/>
          <w:shd w:val="clear" w:color="auto" w:fill="FFFFFF"/>
        </w:rPr>
        <w:t>主要原因是调增项目预算资金、在职目标绩效调标，退休健康疗养费调标等。</w:t>
      </w:r>
      <w:r>
        <w:rPr>
          <w:rFonts w:hint="eastAsia"/>
          <w:color w:val="333333"/>
          <w:sz w:val="15"/>
          <w:szCs w:val="15"/>
          <w:shd w:val="clear" w:color="auto" w:fill="FFFFFF"/>
        </w:rPr>
        <w:t>此外，年初财政拨款结转和结余0万元。</w:t>
      </w:r>
    </w:p>
    <w:p w:rsidR="00291891" w:rsidRDefault="00823640" w:rsidP="00291891">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2.支出情况。</w:t>
      </w:r>
      <w:r>
        <w:rPr>
          <w:rFonts w:hint="eastAsia"/>
          <w:color w:val="333333"/>
          <w:sz w:val="15"/>
          <w:szCs w:val="15"/>
          <w:shd w:val="clear" w:color="auto" w:fill="FFFFFF"/>
        </w:rPr>
        <w:t>2020年度一般公共预算财政拨款支出</w:t>
      </w:r>
      <w:r w:rsidR="00146D3F" w:rsidRPr="00632205">
        <w:rPr>
          <w:rFonts w:hint="eastAsia"/>
          <w:color w:val="333333"/>
          <w:sz w:val="15"/>
          <w:szCs w:val="15"/>
          <w:shd w:val="clear" w:color="auto" w:fill="FFFFFF"/>
        </w:rPr>
        <w:t>1231.72</w:t>
      </w:r>
      <w:r>
        <w:rPr>
          <w:rFonts w:hint="eastAsia"/>
          <w:color w:val="333333"/>
          <w:sz w:val="15"/>
          <w:szCs w:val="15"/>
          <w:shd w:val="clear" w:color="auto" w:fill="FFFFFF"/>
        </w:rPr>
        <w:t>万元，较上年决算数减少</w:t>
      </w:r>
      <w:r w:rsidR="00146D3F" w:rsidRPr="00632205">
        <w:rPr>
          <w:color w:val="333333"/>
          <w:sz w:val="15"/>
          <w:szCs w:val="15"/>
          <w:shd w:val="clear" w:color="auto" w:fill="FFFFFF"/>
        </w:rPr>
        <w:t>278.54</w:t>
      </w:r>
      <w:r>
        <w:rPr>
          <w:rFonts w:hint="eastAsia"/>
          <w:color w:val="333333"/>
          <w:sz w:val="15"/>
          <w:szCs w:val="15"/>
          <w:shd w:val="clear" w:color="auto" w:fill="FFFFFF"/>
        </w:rPr>
        <w:t>万元，下降</w:t>
      </w:r>
      <w:r w:rsidR="00146D3F">
        <w:rPr>
          <w:rFonts w:hint="eastAsia"/>
          <w:color w:val="333333"/>
          <w:sz w:val="15"/>
          <w:szCs w:val="15"/>
          <w:shd w:val="clear" w:color="auto" w:fill="FFFFFF"/>
        </w:rPr>
        <w:t>22.61%</w:t>
      </w:r>
      <w:r>
        <w:rPr>
          <w:rFonts w:hint="eastAsia"/>
          <w:color w:val="333333"/>
          <w:sz w:val="15"/>
          <w:szCs w:val="15"/>
          <w:shd w:val="clear" w:color="auto" w:fill="FFFFFF"/>
        </w:rPr>
        <w:t>。</w:t>
      </w:r>
      <w:r w:rsidR="00146D3F">
        <w:rPr>
          <w:rFonts w:hint="eastAsia"/>
          <w:color w:val="333333"/>
          <w:sz w:val="15"/>
          <w:szCs w:val="15"/>
          <w:shd w:val="clear" w:color="auto" w:fill="FFFFFF"/>
        </w:rPr>
        <w:t>主要原因是本年扶贫项目缩减等。较年初预算数增加76.64万元，增长6.63%。</w:t>
      </w:r>
      <w:r w:rsidR="00291891">
        <w:rPr>
          <w:rFonts w:hint="eastAsia"/>
          <w:color w:val="333333"/>
          <w:sz w:val="15"/>
          <w:szCs w:val="15"/>
          <w:shd w:val="clear" w:color="auto" w:fill="FFFFFF"/>
        </w:rPr>
        <w:t>主要原因是调增项目预算资金、在职目标绩效调标，退休健康疗养费调标等。</w:t>
      </w:r>
    </w:p>
    <w:p w:rsidR="00823640" w:rsidRPr="00632205" w:rsidRDefault="00823640" w:rsidP="00146D3F">
      <w:pPr>
        <w:pStyle w:val="a5"/>
        <w:shd w:val="clear" w:color="auto" w:fill="FFFFFF"/>
        <w:spacing w:before="0" w:beforeAutospacing="0" w:afterAutospacing="0" w:line="250" w:lineRule="atLeast"/>
        <w:ind w:firstLine="300"/>
        <w:jc w:val="both"/>
        <w:rPr>
          <w:color w:val="333333"/>
          <w:sz w:val="15"/>
          <w:szCs w:val="15"/>
          <w:shd w:val="clear" w:color="auto" w:fill="FFFFFF"/>
        </w:rPr>
      </w:pPr>
      <w:r>
        <w:rPr>
          <w:rFonts w:hint="eastAsia"/>
          <w:b/>
          <w:bCs/>
          <w:color w:val="333333"/>
          <w:sz w:val="15"/>
          <w:szCs w:val="15"/>
          <w:shd w:val="clear" w:color="auto" w:fill="FFFFFF"/>
        </w:rPr>
        <w:t>3.结转结余情况。</w:t>
      </w:r>
      <w:r>
        <w:rPr>
          <w:rFonts w:hint="eastAsia"/>
          <w:color w:val="333333"/>
          <w:sz w:val="15"/>
          <w:szCs w:val="15"/>
          <w:shd w:val="clear" w:color="auto" w:fill="FFFFFF"/>
        </w:rPr>
        <w:t>2020年度年末一般公共预算财政拨款结转和结余0万元，较上年决算数增加0万元</w:t>
      </w:r>
      <w:r w:rsidRPr="00632205">
        <w:rPr>
          <w:rFonts w:hint="eastAsia"/>
          <w:color w:val="333333"/>
          <w:sz w:val="15"/>
          <w:szCs w:val="15"/>
          <w:shd w:val="clear" w:color="auto" w:fill="FFFFFF"/>
        </w:rPr>
        <w:t>,与上年持平</w:t>
      </w:r>
      <w:r>
        <w:rPr>
          <w:rFonts w:hint="eastAsia"/>
          <w:color w:val="333333"/>
          <w:sz w:val="15"/>
          <w:szCs w:val="15"/>
          <w:shd w:val="clear" w:color="auto" w:fill="FFFFFF"/>
        </w:rPr>
        <w:t>。</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b/>
          <w:bCs/>
          <w:color w:val="333333"/>
          <w:sz w:val="15"/>
          <w:szCs w:val="15"/>
          <w:shd w:val="clear" w:color="auto" w:fill="FFFFFF"/>
        </w:rPr>
        <w:t>4.比较情况</w:t>
      </w:r>
      <w:r>
        <w:rPr>
          <w:rFonts w:hint="eastAsia"/>
          <w:color w:val="333333"/>
          <w:sz w:val="15"/>
          <w:szCs w:val="15"/>
          <w:shd w:val="clear" w:color="auto" w:fill="FFFFFF"/>
        </w:rPr>
        <w:t>。本部门2020年度一般公共预算财政拨款支出主要用于以下几个方面：</w:t>
      </w:r>
    </w:p>
    <w:p w:rsidR="00823640" w:rsidRPr="00632205" w:rsidRDefault="00823640" w:rsidP="00A47887">
      <w:pPr>
        <w:jc w:val="left"/>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（1）一般公共服务支出</w:t>
      </w:r>
      <w:r w:rsidR="00A47887" w:rsidRPr="00632205">
        <w:rPr>
          <w:rFonts w:ascii="宋体" w:eastAsia="宋体" w:hAnsi="宋体" w:cs="宋体" w:hint="eastAsia"/>
          <w:color w:val="333333"/>
          <w:kern w:val="0"/>
          <w:sz w:val="15"/>
          <w:szCs w:val="15"/>
          <w:shd w:val="clear" w:color="auto" w:fill="FFFFFF"/>
        </w:rPr>
        <w:t>556.34</w:t>
      </w:r>
      <w:r w:rsidRPr="00632205">
        <w:rPr>
          <w:rFonts w:ascii="宋体" w:eastAsia="宋体" w:hAnsi="宋体" w:cs="宋体" w:hint="eastAsia"/>
          <w:color w:val="333333"/>
          <w:kern w:val="0"/>
          <w:sz w:val="15"/>
          <w:szCs w:val="15"/>
          <w:shd w:val="clear" w:color="auto" w:fill="FFFFFF"/>
        </w:rPr>
        <w:t>万元，占</w:t>
      </w:r>
      <w:r w:rsidR="006833C6" w:rsidRPr="00632205">
        <w:rPr>
          <w:rFonts w:ascii="宋体" w:eastAsia="宋体" w:hAnsi="宋体" w:cs="宋体"/>
          <w:color w:val="333333"/>
          <w:kern w:val="0"/>
          <w:sz w:val="15"/>
          <w:szCs w:val="15"/>
          <w:shd w:val="clear" w:color="auto" w:fill="FFFFFF"/>
        </w:rPr>
        <w:t>45.17</w:t>
      </w:r>
      <w:r w:rsidRPr="00632205">
        <w:rPr>
          <w:rFonts w:ascii="宋体" w:eastAsia="宋体" w:hAnsi="宋体" w:cs="宋体" w:hint="eastAsia"/>
          <w:color w:val="333333"/>
          <w:kern w:val="0"/>
          <w:sz w:val="15"/>
          <w:szCs w:val="15"/>
          <w:shd w:val="clear" w:color="auto" w:fill="FFFFFF"/>
        </w:rPr>
        <w:t>%，较年初预算数增加</w:t>
      </w:r>
      <w:r w:rsidR="006833C6" w:rsidRPr="00632205">
        <w:rPr>
          <w:rFonts w:ascii="宋体" w:eastAsia="宋体" w:hAnsi="宋体" w:cs="宋体"/>
          <w:color w:val="333333"/>
          <w:kern w:val="0"/>
          <w:sz w:val="15"/>
          <w:szCs w:val="15"/>
          <w:shd w:val="clear" w:color="auto" w:fill="FFFFFF"/>
        </w:rPr>
        <w:t>43.15</w:t>
      </w:r>
      <w:r w:rsidRPr="00632205">
        <w:rPr>
          <w:rFonts w:ascii="宋体" w:eastAsia="宋体" w:hAnsi="宋体" w:cs="宋体" w:hint="eastAsia"/>
          <w:color w:val="333333"/>
          <w:kern w:val="0"/>
          <w:sz w:val="15"/>
          <w:szCs w:val="15"/>
          <w:shd w:val="clear" w:color="auto" w:fill="FFFFFF"/>
        </w:rPr>
        <w:t>万元，增长</w:t>
      </w:r>
      <w:r w:rsidR="00D0682C" w:rsidRPr="00632205">
        <w:rPr>
          <w:rFonts w:ascii="宋体" w:eastAsia="宋体" w:hAnsi="宋体" w:cs="宋体" w:hint="eastAsia"/>
          <w:color w:val="333333"/>
          <w:kern w:val="0"/>
          <w:sz w:val="15"/>
          <w:szCs w:val="15"/>
          <w:shd w:val="clear" w:color="auto" w:fill="FFFFFF"/>
        </w:rPr>
        <w:t>8.41</w:t>
      </w:r>
      <w:r w:rsidRPr="00632205">
        <w:rPr>
          <w:rFonts w:ascii="宋体" w:eastAsia="宋体" w:hAnsi="宋体" w:cs="宋体" w:hint="eastAsia"/>
          <w:color w:val="333333"/>
          <w:kern w:val="0"/>
          <w:sz w:val="15"/>
          <w:szCs w:val="15"/>
          <w:shd w:val="clear" w:color="auto" w:fill="FFFFFF"/>
        </w:rPr>
        <w:t>%，主要原因是在职目标绩效调标，</w:t>
      </w:r>
      <w:r w:rsidRPr="00632205">
        <w:rPr>
          <w:rFonts w:ascii="宋体" w:eastAsia="宋体" w:hAnsi="宋体" w:cs="宋体" w:hint="eastAsia"/>
          <w:color w:val="333333"/>
          <w:kern w:val="0"/>
          <w:sz w:val="15"/>
          <w:szCs w:val="15"/>
          <w:shd w:val="clear" w:color="auto" w:fill="FFFFFF"/>
        </w:rPr>
        <w:lastRenderedPageBreak/>
        <w:t>退休健康疗养费调标等。</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（2）公共安全支出</w:t>
      </w:r>
      <w:r w:rsidR="00291891">
        <w:rPr>
          <w:rFonts w:hint="eastAsia"/>
          <w:color w:val="333333"/>
          <w:sz w:val="15"/>
          <w:szCs w:val="15"/>
          <w:shd w:val="clear" w:color="auto" w:fill="FFFFFF"/>
        </w:rPr>
        <w:t>17.88</w:t>
      </w:r>
      <w:r>
        <w:rPr>
          <w:rFonts w:hint="eastAsia"/>
          <w:color w:val="333333"/>
          <w:sz w:val="15"/>
          <w:szCs w:val="15"/>
          <w:shd w:val="clear" w:color="auto" w:fill="FFFFFF"/>
        </w:rPr>
        <w:t>万元，占</w:t>
      </w:r>
      <w:r w:rsidR="00291891">
        <w:rPr>
          <w:rFonts w:hint="eastAsia"/>
          <w:color w:val="333333"/>
          <w:sz w:val="15"/>
          <w:szCs w:val="15"/>
          <w:shd w:val="clear" w:color="auto" w:fill="FFFFFF"/>
        </w:rPr>
        <w:t>1.45</w:t>
      </w:r>
      <w:r>
        <w:rPr>
          <w:rFonts w:hint="eastAsia"/>
          <w:color w:val="333333"/>
          <w:sz w:val="15"/>
          <w:szCs w:val="15"/>
          <w:shd w:val="clear" w:color="auto" w:fill="FFFFFF"/>
        </w:rPr>
        <w:t>%，较年初预算数增加</w:t>
      </w:r>
      <w:r w:rsidR="00291891">
        <w:rPr>
          <w:rFonts w:hint="eastAsia"/>
          <w:color w:val="333333"/>
          <w:sz w:val="15"/>
          <w:szCs w:val="15"/>
          <w:shd w:val="clear" w:color="auto" w:fill="FFFFFF"/>
        </w:rPr>
        <w:t>17.88</w:t>
      </w:r>
      <w:r>
        <w:rPr>
          <w:rFonts w:hint="eastAsia"/>
          <w:color w:val="333333"/>
          <w:sz w:val="15"/>
          <w:szCs w:val="15"/>
          <w:shd w:val="clear" w:color="auto" w:fill="FFFFFF"/>
        </w:rPr>
        <w:t>万元，增长100.0%，主要原因是调增项目预算数。</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（3）文化旅游体育与传媒支出</w:t>
      </w:r>
      <w:r w:rsidR="00291891">
        <w:rPr>
          <w:rFonts w:hint="eastAsia"/>
          <w:color w:val="333333"/>
          <w:sz w:val="15"/>
          <w:szCs w:val="15"/>
          <w:shd w:val="clear" w:color="auto" w:fill="FFFFFF"/>
        </w:rPr>
        <w:t>42.01</w:t>
      </w:r>
      <w:r>
        <w:rPr>
          <w:rFonts w:hint="eastAsia"/>
          <w:color w:val="333333"/>
          <w:sz w:val="15"/>
          <w:szCs w:val="15"/>
          <w:shd w:val="clear" w:color="auto" w:fill="FFFFFF"/>
        </w:rPr>
        <w:t>万元，占</w:t>
      </w:r>
      <w:r w:rsidR="00291891">
        <w:rPr>
          <w:rFonts w:hint="eastAsia"/>
          <w:color w:val="333333"/>
          <w:sz w:val="15"/>
          <w:szCs w:val="15"/>
          <w:shd w:val="clear" w:color="auto" w:fill="FFFFFF"/>
        </w:rPr>
        <w:t>3.41</w:t>
      </w:r>
      <w:r>
        <w:rPr>
          <w:rFonts w:hint="eastAsia"/>
          <w:color w:val="333333"/>
          <w:sz w:val="15"/>
          <w:szCs w:val="15"/>
          <w:shd w:val="clear" w:color="auto" w:fill="FFFFFF"/>
        </w:rPr>
        <w:t>%，较年初预算数增加</w:t>
      </w:r>
      <w:r w:rsidR="00291891">
        <w:rPr>
          <w:rFonts w:hint="eastAsia"/>
          <w:color w:val="333333"/>
          <w:sz w:val="15"/>
          <w:szCs w:val="15"/>
          <w:shd w:val="clear" w:color="auto" w:fill="FFFFFF"/>
        </w:rPr>
        <w:t>9.57</w:t>
      </w:r>
      <w:r>
        <w:rPr>
          <w:rFonts w:hint="eastAsia"/>
          <w:color w:val="333333"/>
          <w:sz w:val="15"/>
          <w:szCs w:val="15"/>
          <w:shd w:val="clear" w:color="auto" w:fill="FFFFFF"/>
        </w:rPr>
        <w:t>万元，增长</w:t>
      </w:r>
      <w:r w:rsidR="00291891">
        <w:rPr>
          <w:rFonts w:hint="eastAsia"/>
          <w:color w:val="333333"/>
          <w:sz w:val="15"/>
          <w:szCs w:val="15"/>
          <w:shd w:val="clear" w:color="auto" w:fill="FFFFFF"/>
        </w:rPr>
        <w:t>29.5</w:t>
      </w:r>
      <w:r>
        <w:rPr>
          <w:rFonts w:hint="eastAsia"/>
          <w:color w:val="333333"/>
          <w:sz w:val="15"/>
          <w:szCs w:val="15"/>
          <w:shd w:val="clear" w:color="auto" w:fill="FFFFFF"/>
        </w:rPr>
        <w:t>%，主要原因是在职目标绩效调标，退休健康疗养费调标等。</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（4）社会保障与就业支出</w:t>
      </w:r>
      <w:r w:rsidR="0051323D">
        <w:rPr>
          <w:rFonts w:hint="eastAsia"/>
          <w:color w:val="333333"/>
          <w:sz w:val="15"/>
          <w:szCs w:val="15"/>
          <w:shd w:val="clear" w:color="auto" w:fill="FFFFFF"/>
        </w:rPr>
        <w:t>257.11</w:t>
      </w:r>
      <w:r>
        <w:rPr>
          <w:rFonts w:hint="eastAsia"/>
          <w:color w:val="333333"/>
          <w:sz w:val="15"/>
          <w:szCs w:val="15"/>
          <w:shd w:val="clear" w:color="auto" w:fill="FFFFFF"/>
        </w:rPr>
        <w:t>万元，占</w:t>
      </w:r>
      <w:r w:rsidR="0051323D">
        <w:rPr>
          <w:rFonts w:hint="eastAsia"/>
          <w:color w:val="333333"/>
          <w:sz w:val="15"/>
          <w:szCs w:val="15"/>
          <w:shd w:val="clear" w:color="auto" w:fill="FFFFFF"/>
        </w:rPr>
        <w:t>20.87</w:t>
      </w:r>
      <w:r>
        <w:rPr>
          <w:rFonts w:hint="eastAsia"/>
          <w:color w:val="333333"/>
          <w:sz w:val="15"/>
          <w:szCs w:val="15"/>
          <w:shd w:val="clear" w:color="auto" w:fill="FFFFFF"/>
        </w:rPr>
        <w:t>%，较年初预算数减少</w:t>
      </w:r>
      <w:r w:rsidR="0051323D">
        <w:rPr>
          <w:rFonts w:hint="eastAsia"/>
          <w:color w:val="333333"/>
          <w:sz w:val="15"/>
          <w:szCs w:val="15"/>
          <w:shd w:val="clear" w:color="auto" w:fill="FFFFFF"/>
        </w:rPr>
        <w:t>20.78</w:t>
      </w:r>
      <w:r>
        <w:rPr>
          <w:rFonts w:hint="eastAsia"/>
          <w:color w:val="333333"/>
          <w:sz w:val="15"/>
          <w:szCs w:val="15"/>
          <w:shd w:val="clear" w:color="auto" w:fill="FFFFFF"/>
        </w:rPr>
        <w:t>万元，下降</w:t>
      </w:r>
      <w:r w:rsidR="0051323D">
        <w:rPr>
          <w:rFonts w:hint="eastAsia"/>
          <w:color w:val="333333"/>
          <w:sz w:val="15"/>
          <w:szCs w:val="15"/>
          <w:shd w:val="clear" w:color="auto" w:fill="FFFFFF"/>
        </w:rPr>
        <w:t>7.48</w:t>
      </w:r>
      <w:r>
        <w:rPr>
          <w:rFonts w:hint="eastAsia"/>
          <w:color w:val="333333"/>
          <w:sz w:val="15"/>
          <w:szCs w:val="15"/>
          <w:shd w:val="clear" w:color="auto" w:fill="FFFFFF"/>
        </w:rPr>
        <w:t>%，主要原因是厉行节约。</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（5）卫生健康支出</w:t>
      </w:r>
      <w:r w:rsidR="0051323D">
        <w:rPr>
          <w:rFonts w:hint="eastAsia"/>
          <w:color w:val="333333"/>
          <w:sz w:val="15"/>
          <w:szCs w:val="15"/>
          <w:shd w:val="clear" w:color="auto" w:fill="FFFFFF"/>
        </w:rPr>
        <w:t>31.34</w:t>
      </w:r>
      <w:r>
        <w:rPr>
          <w:rFonts w:hint="eastAsia"/>
          <w:color w:val="333333"/>
          <w:sz w:val="15"/>
          <w:szCs w:val="15"/>
          <w:shd w:val="clear" w:color="auto" w:fill="FFFFFF"/>
        </w:rPr>
        <w:t>万元，占</w:t>
      </w:r>
      <w:r w:rsidR="0051323D">
        <w:rPr>
          <w:rFonts w:hint="eastAsia"/>
          <w:color w:val="333333"/>
          <w:sz w:val="15"/>
          <w:szCs w:val="15"/>
          <w:shd w:val="clear" w:color="auto" w:fill="FFFFFF"/>
        </w:rPr>
        <w:t>2.55</w:t>
      </w:r>
      <w:r>
        <w:rPr>
          <w:rFonts w:hint="eastAsia"/>
          <w:color w:val="333333"/>
          <w:sz w:val="15"/>
          <w:szCs w:val="15"/>
          <w:shd w:val="clear" w:color="auto" w:fill="FFFFFF"/>
        </w:rPr>
        <w:t>%，较年初预算数减少</w:t>
      </w:r>
      <w:r w:rsidR="0051323D">
        <w:rPr>
          <w:rFonts w:hint="eastAsia"/>
          <w:color w:val="333333"/>
          <w:sz w:val="15"/>
          <w:szCs w:val="15"/>
          <w:shd w:val="clear" w:color="auto" w:fill="FFFFFF"/>
        </w:rPr>
        <w:t>2.59</w:t>
      </w:r>
      <w:r>
        <w:rPr>
          <w:rFonts w:hint="eastAsia"/>
          <w:color w:val="333333"/>
          <w:sz w:val="15"/>
          <w:szCs w:val="15"/>
          <w:shd w:val="clear" w:color="auto" w:fill="FFFFFF"/>
        </w:rPr>
        <w:t>万 元，下</w:t>
      </w:r>
      <w:r w:rsidR="0051323D">
        <w:rPr>
          <w:rFonts w:hint="eastAsia"/>
          <w:color w:val="333333"/>
          <w:sz w:val="15"/>
          <w:szCs w:val="15"/>
          <w:shd w:val="clear" w:color="auto" w:fill="FFFFFF"/>
        </w:rPr>
        <w:t>9.01</w:t>
      </w:r>
      <w:r>
        <w:rPr>
          <w:rFonts w:hint="eastAsia"/>
          <w:color w:val="333333"/>
          <w:sz w:val="15"/>
          <w:szCs w:val="15"/>
          <w:shd w:val="clear" w:color="auto" w:fill="FFFFFF"/>
        </w:rPr>
        <w:t>%，主要原因是厉行节约。</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（6）城乡社区支出</w:t>
      </w:r>
      <w:r w:rsidR="00954AC8">
        <w:rPr>
          <w:rFonts w:hint="eastAsia"/>
          <w:color w:val="333333"/>
          <w:sz w:val="15"/>
          <w:szCs w:val="15"/>
          <w:shd w:val="clear" w:color="auto" w:fill="FFFFFF"/>
        </w:rPr>
        <w:t>12</w:t>
      </w:r>
      <w:r>
        <w:rPr>
          <w:rFonts w:hint="eastAsia"/>
          <w:color w:val="333333"/>
          <w:sz w:val="15"/>
          <w:szCs w:val="15"/>
          <w:shd w:val="clear" w:color="auto" w:fill="FFFFFF"/>
        </w:rPr>
        <w:t>万元，占</w:t>
      </w:r>
      <w:r w:rsidR="00954AC8">
        <w:rPr>
          <w:rFonts w:hint="eastAsia"/>
          <w:color w:val="333333"/>
          <w:sz w:val="15"/>
          <w:szCs w:val="15"/>
          <w:shd w:val="clear" w:color="auto" w:fill="FFFFFF"/>
        </w:rPr>
        <w:t>0.97</w:t>
      </w:r>
      <w:r>
        <w:rPr>
          <w:rFonts w:hint="eastAsia"/>
          <w:color w:val="333333"/>
          <w:sz w:val="15"/>
          <w:szCs w:val="15"/>
          <w:shd w:val="clear" w:color="auto" w:fill="FFFFFF"/>
        </w:rPr>
        <w:t>%，较年初预算数减少2万 元，下降</w:t>
      </w:r>
      <w:r w:rsidR="00954AC8">
        <w:rPr>
          <w:rFonts w:hint="eastAsia"/>
          <w:color w:val="333333"/>
          <w:sz w:val="15"/>
          <w:szCs w:val="15"/>
          <w:shd w:val="clear" w:color="auto" w:fill="FFFFFF"/>
        </w:rPr>
        <w:t>14.29</w:t>
      </w:r>
      <w:r>
        <w:rPr>
          <w:rFonts w:hint="eastAsia"/>
          <w:color w:val="333333"/>
          <w:sz w:val="15"/>
          <w:szCs w:val="15"/>
          <w:shd w:val="clear" w:color="auto" w:fill="FFFFFF"/>
        </w:rPr>
        <w:t>%，主要原因是厉行节约。</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（7）农林水支出</w:t>
      </w:r>
      <w:r w:rsidR="00547AC1">
        <w:rPr>
          <w:rFonts w:hint="eastAsia"/>
          <w:color w:val="333333"/>
          <w:sz w:val="15"/>
          <w:szCs w:val="15"/>
          <w:shd w:val="clear" w:color="auto" w:fill="FFFFFF"/>
        </w:rPr>
        <w:t>264.07</w:t>
      </w:r>
      <w:r>
        <w:rPr>
          <w:rFonts w:hint="eastAsia"/>
          <w:color w:val="333333"/>
          <w:sz w:val="15"/>
          <w:szCs w:val="15"/>
          <w:shd w:val="clear" w:color="auto" w:fill="FFFFFF"/>
        </w:rPr>
        <w:t>万元，占</w:t>
      </w:r>
      <w:r w:rsidR="00547AC1">
        <w:rPr>
          <w:rFonts w:hint="eastAsia"/>
          <w:color w:val="333333"/>
          <w:sz w:val="15"/>
          <w:szCs w:val="15"/>
          <w:shd w:val="clear" w:color="auto" w:fill="FFFFFF"/>
        </w:rPr>
        <w:t>21.44</w:t>
      </w:r>
      <w:r>
        <w:rPr>
          <w:rFonts w:hint="eastAsia"/>
          <w:color w:val="333333"/>
          <w:sz w:val="15"/>
          <w:szCs w:val="15"/>
          <w:shd w:val="clear" w:color="auto" w:fill="FFFFFF"/>
        </w:rPr>
        <w:t>%，较年初预算数增加</w:t>
      </w:r>
      <w:r w:rsidR="00547AC1">
        <w:rPr>
          <w:rFonts w:hint="eastAsia"/>
          <w:color w:val="333333"/>
          <w:sz w:val="15"/>
          <w:szCs w:val="15"/>
          <w:shd w:val="clear" w:color="auto" w:fill="FFFFFF"/>
        </w:rPr>
        <w:t>7.16</w:t>
      </w:r>
      <w:r>
        <w:rPr>
          <w:rFonts w:hint="eastAsia"/>
          <w:color w:val="333333"/>
          <w:sz w:val="15"/>
          <w:szCs w:val="15"/>
          <w:shd w:val="clear" w:color="auto" w:fill="FFFFFF"/>
        </w:rPr>
        <w:t>万元，增长</w:t>
      </w:r>
      <w:r w:rsidR="00547AC1">
        <w:rPr>
          <w:rFonts w:hint="eastAsia"/>
          <w:color w:val="333333"/>
          <w:sz w:val="15"/>
          <w:szCs w:val="15"/>
          <w:shd w:val="clear" w:color="auto" w:fill="FFFFFF"/>
        </w:rPr>
        <w:t>2.79</w:t>
      </w:r>
      <w:r>
        <w:rPr>
          <w:rFonts w:hint="eastAsia"/>
          <w:color w:val="333333"/>
          <w:sz w:val="15"/>
          <w:szCs w:val="15"/>
          <w:shd w:val="clear" w:color="auto" w:fill="FFFFFF"/>
        </w:rPr>
        <w:t>%，主要原因是调增项目预算资金。</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（8）住房保障支出</w:t>
      </w:r>
      <w:r w:rsidR="00547AC1">
        <w:rPr>
          <w:rFonts w:hint="eastAsia"/>
          <w:color w:val="333333"/>
          <w:sz w:val="15"/>
          <w:szCs w:val="15"/>
          <w:shd w:val="clear" w:color="auto" w:fill="FFFFFF"/>
        </w:rPr>
        <w:t>50.97</w:t>
      </w:r>
      <w:r>
        <w:rPr>
          <w:rFonts w:hint="eastAsia"/>
          <w:color w:val="333333"/>
          <w:sz w:val="15"/>
          <w:szCs w:val="15"/>
          <w:shd w:val="clear" w:color="auto" w:fill="FFFFFF"/>
        </w:rPr>
        <w:t>万元，占</w:t>
      </w:r>
      <w:r w:rsidR="00547AC1">
        <w:rPr>
          <w:rFonts w:hint="eastAsia"/>
          <w:color w:val="333333"/>
          <w:sz w:val="15"/>
          <w:szCs w:val="15"/>
          <w:shd w:val="clear" w:color="auto" w:fill="FFFFFF"/>
        </w:rPr>
        <w:t>4.14</w:t>
      </w:r>
      <w:r>
        <w:rPr>
          <w:rFonts w:hint="eastAsia"/>
          <w:color w:val="333333"/>
          <w:sz w:val="15"/>
          <w:szCs w:val="15"/>
          <w:shd w:val="clear" w:color="auto" w:fill="FFFFFF"/>
        </w:rPr>
        <w:t>%，较年初预算数增加</w:t>
      </w:r>
      <w:r w:rsidR="00547AC1">
        <w:rPr>
          <w:rFonts w:hint="eastAsia"/>
          <w:color w:val="333333"/>
          <w:sz w:val="15"/>
          <w:szCs w:val="15"/>
          <w:shd w:val="clear" w:color="auto" w:fill="FFFFFF"/>
        </w:rPr>
        <w:t>20.88</w:t>
      </w:r>
      <w:r>
        <w:rPr>
          <w:rFonts w:hint="eastAsia"/>
          <w:color w:val="333333"/>
          <w:sz w:val="15"/>
          <w:szCs w:val="15"/>
          <w:shd w:val="clear" w:color="auto" w:fill="FFFFFF"/>
        </w:rPr>
        <w:t>万元</w:t>
      </w:r>
      <w:r w:rsidR="00547AC1">
        <w:rPr>
          <w:rFonts w:hint="eastAsia"/>
          <w:color w:val="333333"/>
          <w:sz w:val="15"/>
          <w:szCs w:val="15"/>
          <w:shd w:val="clear" w:color="auto" w:fill="FFFFFF"/>
        </w:rPr>
        <w:t>，增长69.39%，主要原因是在职目标绩效调标，导致住房公积金缴纳基数调高</w:t>
      </w:r>
      <w:r>
        <w:rPr>
          <w:rFonts w:hint="eastAsia"/>
          <w:color w:val="333333"/>
          <w:sz w:val="15"/>
          <w:szCs w:val="15"/>
          <w:shd w:val="clear" w:color="auto" w:fill="FFFFFF"/>
        </w:rPr>
        <w:t>。</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（四）一般公共预算财政拨款基本支出决算情况说明</w:t>
      </w:r>
    </w:p>
    <w:p w:rsidR="00823640" w:rsidRPr="00632205" w:rsidRDefault="00823640" w:rsidP="007A07EE">
      <w:pPr>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2020年度一般公共财政拨款基本支出</w:t>
      </w:r>
      <w:r w:rsidR="007A07EE" w:rsidRPr="00632205">
        <w:rPr>
          <w:rFonts w:ascii="宋体" w:eastAsia="宋体" w:hAnsi="宋体" w:cs="宋体" w:hint="eastAsia"/>
          <w:color w:val="333333"/>
          <w:kern w:val="0"/>
          <w:sz w:val="15"/>
          <w:szCs w:val="15"/>
          <w:shd w:val="clear" w:color="auto" w:fill="FFFFFF"/>
        </w:rPr>
        <w:t>1,030.68</w:t>
      </w:r>
      <w:r w:rsidRPr="00632205">
        <w:rPr>
          <w:rFonts w:ascii="宋体" w:eastAsia="宋体" w:hAnsi="宋体" w:cs="宋体" w:hint="eastAsia"/>
          <w:color w:val="333333"/>
          <w:kern w:val="0"/>
          <w:sz w:val="15"/>
          <w:szCs w:val="15"/>
          <w:shd w:val="clear" w:color="auto" w:fill="FFFFFF"/>
        </w:rPr>
        <w:t>万元。其中：人员经费</w:t>
      </w:r>
      <w:r w:rsidR="007A07EE" w:rsidRPr="00632205">
        <w:rPr>
          <w:rFonts w:ascii="宋体" w:eastAsia="宋体" w:hAnsi="宋体" w:cs="宋体" w:hint="eastAsia"/>
          <w:color w:val="333333"/>
          <w:kern w:val="0"/>
          <w:sz w:val="15"/>
          <w:szCs w:val="15"/>
          <w:shd w:val="clear" w:color="auto" w:fill="FFFFFF"/>
        </w:rPr>
        <w:t>816.77</w:t>
      </w:r>
      <w:r w:rsidRPr="00632205">
        <w:rPr>
          <w:rFonts w:ascii="宋体" w:eastAsia="宋体" w:hAnsi="宋体" w:cs="宋体" w:hint="eastAsia"/>
          <w:color w:val="333333"/>
          <w:kern w:val="0"/>
          <w:sz w:val="15"/>
          <w:szCs w:val="15"/>
          <w:shd w:val="clear" w:color="auto" w:fill="FFFFFF"/>
        </w:rPr>
        <w:t>万元，较上年决算数增加</w:t>
      </w:r>
      <w:r w:rsidR="00732F64" w:rsidRPr="00632205">
        <w:rPr>
          <w:rFonts w:ascii="宋体" w:eastAsia="宋体" w:hAnsi="宋体" w:cs="宋体" w:hint="eastAsia"/>
          <w:color w:val="333333"/>
          <w:kern w:val="0"/>
          <w:sz w:val="15"/>
          <w:szCs w:val="15"/>
          <w:shd w:val="clear" w:color="auto" w:fill="FFFFFF"/>
        </w:rPr>
        <w:t>74.27</w:t>
      </w:r>
      <w:r w:rsidRPr="00632205">
        <w:rPr>
          <w:rFonts w:ascii="宋体" w:eastAsia="宋体" w:hAnsi="宋体" w:cs="宋体" w:hint="eastAsia"/>
          <w:color w:val="333333"/>
          <w:kern w:val="0"/>
          <w:sz w:val="15"/>
          <w:szCs w:val="15"/>
          <w:shd w:val="clear" w:color="auto" w:fill="FFFFFF"/>
        </w:rPr>
        <w:t>万元，增长</w:t>
      </w:r>
      <w:r w:rsidR="00732F64" w:rsidRPr="00632205">
        <w:rPr>
          <w:rFonts w:ascii="宋体" w:eastAsia="宋体" w:hAnsi="宋体" w:cs="宋体" w:hint="eastAsia"/>
          <w:color w:val="333333"/>
          <w:kern w:val="0"/>
          <w:sz w:val="15"/>
          <w:szCs w:val="15"/>
          <w:shd w:val="clear" w:color="auto" w:fill="FFFFFF"/>
        </w:rPr>
        <w:t>10</w:t>
      </w:r>
      <w:r w:rsidRPr="00632205">
        <w:rPr>
          <w:rFonts w:ascii="宋体" w:eastAsia="宋体" w:hAnsi="宋体" w:cs="宋体" w:hint="eastAsia"/>
          <w:color w:val="333333"/>
          <w:kern w:val="0"/>
          <w:sz w:val="15"/>
          <w:szCs w:val="15"/>
          <w:shd w:val="clear" w:color="auto" w:fill="FFFFFF"/>
        </w:rPr>
        <w:t>%，主要原因是在职目标绩效调标，退休健康疗养费调标等。人员经费用途主要包括基本工资、津贴补贴、增发一个月津贴及一次性奖金、公务员平时考核奖、在职目标绩效奖、应休未休假补助、事业绩效高出部分、退休职工健康休养费、养老保险、职业年金、医保等。公用经费</w:t>
      </w:r>
      <w:r w:rsidR="007A07EE" w:rsidRPr="00632205">
        <w:rPr>
          <w:rFonts w:ascii="宋体" w:eastAsia="宋体" w:hAnsi="宋体" w:cs="宋体" w:hint="eastAsia"/>
          <w:color w:val="333333"/>
          <w:kern w:val="0"/>
          <w:sz w:val="15"/>
          <w:szCs w:val="15"/>
          <w:shd w:val="clear" w:color="auto" w:fill="FFFFFF"/>
        </w:rPr>
        <w:t>213.91</w:t>
      </w:r>
      <w:r w:rsidRPr="00632205">
        <w:rPr>
          <w:rFonts w:ascii="宋体" w:eastAsia="宋体" w:hAnsi="宋体" w:cs="宋体" w:hint="eastAsia"/>
          <w:color w:val="333333"/>
          <w:kern w:val="0"/>
          <w:sz w:val="15"/>
          <w:szCs w:val="15"/>
          <w:shd w:val="clear" w:color="auto" w:fill="FFFFFF"/>
        </w:rPr>
        <w:t>万元，较上年决算数减少</w:t>
      </w:r>
      <w:r w:rsidR="00732F64" w:rsidRPr="00632205">
        <w:rPr>
          <w:rFonts w:ascii="宋体" w:eastAsia="宋体" w:hAnsi="宋体" w:cs="宋体" w:hint="eastAsia"/>
          <w:color w:val="333333"/>
          <w:kern w:val="0"/>
          <w:sz w:val="15"/>
          <w:szCs w:val="15"/>
          <w:shd w:val="clear" w:color="auto" w:fill="FFFFFF"/>
        </w:rPr>
        <w:t>0.32</w:t>
      </w:r>
      <w:r w:rsidRPr="00632205">
        <w:rPr>
          <w:rFonts w:ascii="宋体" w:eastAsia="宋体" w:hAnsi="宋体" w:cs="宋体" w:hint="eastAsia"/>
          <w:color w:val="333333"/>
          <w:kern w:val="0"/>
          <w:sz w:val="15"/>
          <w:szCs w:val="15"/>
          <w:shd w:val="clear" w:color="auto" w:fill="FFFFFF"/>
        </w:rPr>
        <w:t>万元，下降</w:t>
      </w:r>
      <w:r w:rsidR="00732F64" w:rsidRPr="00632205">
        <w:rPr>
          <w:rFonts w:ascii="宋体" w:eastAsia="宋体" w:hAnsi="宋体" w:cs="宋体" w:hint="eastAsia"/>
          <w:color w:val="333333"/>
          <w:kern w:val="0"/>
          <w:sz w:val="15"/>
          <w:szCs w:val="15"/>
          <w:shd w:val="clear" w:color="auto" w:fill="FFFFFF"/>
        </w:rPr>
        <w:t>0.15</w:t>
      </w:r>
      <w:r w:rsidRPr="00632205">
        <w:rPr>
          <w:rFonts w:ascii="宋体" w:eastAsia="宋体" w:hAnsi="宋体" w:cs="宋体" w:hint="eastAsia"/>
          <w:color w:val="333333"/>
          <w:kern w:val="0"/>
          <w:sz w:val="15"/>
          <w:szCs w:val="15"/>
          <w:shd w:val="clear" w:color="auto" w:fill="FFFFFF"/>
        </w:rPr>
        <w:t>%，主要原因是厉行节约。公用经费用途主要包括办公费、水电费、物业管理费、公车运行维护费、邮电费、劳务费、其他交通费、办公设备购置费等。</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（五）政府性基金预算收支决算情况说明</w:t>
      </w:r>
    </w:p>
    <w:p w:rsidR="00823640" w:rsidRDefault="00AB780A"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color w:val="333333"/>
          <w:sz w:val="15"/>
          <w:szCs w:val="15"/>
          <w:shd w:val="clear" w:color="auto" w:fill="FFFFFF"/>
        </w:rPr>
        <w:t>本部门</w:t>
      </w:r>
      <w:r w:rsidR="00823640">
        <w:rPr>
          <w:rFonts w:hint="eastAsia"/>
          <w:color w:val="333333"/>
          <w:sz w:val="15"/>
          <w:szCs w:val="15"/>
          <w:shd w:val="clear" w:color="auto" w:fill="FFFFFF"/>
        </w:rPr>
        <w:t>2020年度</w:t>
      </w:r>
      <w:r>
        <w:rPr>
          <w:rFonts w:hint="eastAsia"/>
          <w:color w:val="333333"/>
          <w:sz w:val="15"/>
          <w:szCs w:val="15"/>
          <w:shd w:val="clear" w:color="auto" w:fill="FFFFFF"/>
        </w:rPr>
        <w:t>无</w:t>
      </w:r>
      <w:r w:rsidR="00823640">
        <w:rPr>
          <w:rFonts w:hint="eastAsia"/>
          <w:color w:val="333333"/>
          <w:sz w:val="15"/>
          <w:szCs w:val="15"/>
          <w:shd w:val="clear" w:color="auto" w:fill="FFFFFF"/>
        </w:rPr>
        <w:t>政府性基金预算财政拨款</w:t>
      </w:r>
      <w:r>
        <w:rPr>
          <w:rFonts w:hint="eastAsia"/>
          <w:color w:val="333333"/>
          <w:sz w:val="15"/>
          <w:szCs w:val="15"/>
          <w:shd w:val="clear" w:color="auto" w:fill="FFFFFF"/>
        </w:rPr>
        <w:t>收支</w:t>
      </w:r>
      <w:r w:rsidR="001D0760">
        <w:rPr>
          <w:rFonts w:hint="eastAsia"/>
          <w:color w:val="333333"/>
          <w:sz w:val="15"/>
          <w:szCs w:val="15"/>
          <w:shd w:val="clear" w:color="auto" w:fill="FFFFFF"/>
        </w:rPr>
        <w:t>。</w:t>
      </w:r>
    </w:p>
    <w:p w:rsidR="00823640" w:rsidRDefault="00823640" w:rsidP="00823640">
      <w:pPr>
        <w:pStyle w:val="a5"/>
        <w:shd w:val="clear" w:color="auto" w:fill="FFFFFF"/>
        <w:spacing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（六）国有资本经营预算财政拨款支出决算情况说明</w:t>
      </w:r>
    </w:p>
    <w:p w:rsidR="00823640" w:rsidRDefault="00823640" w:rsidP="00823640">
      <w:pPr>
        <w:pStyle w:val="a5"/>
        <w:shd w:val="clear" w:color="auto" w:fill="FFFFFF"/>
        <w:spacing w:line="250" w:lineRule="atLeast"/>
        <w:ind w:firstLine="300"/>
        <w:rPr>
          <w:rFonts w:ascii="微软雅黑" w:eastAsia="微软雅黑" w:hAnsi="微软雅黑"/>
          <w:color w:val="333333"/>
          <w:sz w:val="13"/>
          <w:szCs w:val="13"/>
        </w:rPr>
      </w:pPr>
      <w:r>
        <w:rPr>
          <w:rFonts w:hint="eastAsia"/>
          <w:color w:val="333333"/>
          <w:sz w:val="15"/>
          <w:szCs w:val="15"/>
          <w:shd w:val="clear" w:color="auto" w:fill="FFFFFF"/>
        </w:rPr>
        <w:t>本部门2020年度无国有资本经营预算财政拨款支出。</w:t>
      </w:r>
    </w:p>
    <w:p w:rsidR="00823640" w:rsidRDefault="00823640" w:rsidP="00823640">
      <w:pPr>
        <w:pStyle w:val="a5"/>
        <w:shd w:val="clear" w:color="auto" w:fill="FFFFFF"/>
        <w:spacing w:before="0" w:beforeAutospacing="0" w:afterAutospacing="0" w:line="250" w:lineRule="atLeast"/>
        <w:ind w:firstLine="400"/>
        <w:rPr>
          <w:rFonts w:ascii="微软雅黑" w:eastAsia="微软雅黑" w:hAnsi="微软雅黑"/>
          <w:color w:val="333333"/>
          <w:sz w:val="13"/>
          <w:szCs w:val="13"/>
        </w:rPr>
      </w:pPr>
      <w:r>
        <w:rPr>
          <w:rFonts w:hint="eastAsia"/>
          <w:b/>
          <w:bCs/>
          <w:color w:val="333333"/>
          <w:sz w:val="20"/>
          <w:szCs w:val="20"/>
          <w:shd w:val="clear" w:color="auto" w:fill="FFFFFF"/>
        </w:rPr>
        <w:t>三、“三公”经费情况说明</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（一）“三公”经费支出总体情况说明</w:t>
      </w:r>
    </w:p>
    <w:p w:rsidR="00823640" w:rsidRPr="00632205" w:rsidRDefault="00823640" w:rsidP="003920BD">
      <w:pPr>
        <w:jc w:val="left"/>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2020年度“三公”经费支出共计</w:t>
      </w:r>
      <w:r w:rsidR="003920BD" w:rsidRPr="00632205">
        <w:rPr>
          <w:rFonts w:ascii="宋体" w:eastAsia="宋体" w:hAnsi="宋体" w:cs="宋体" w:hint="eastAsia"/>
          <w:color w:val="333333"/>
          <w:kern w:val="0"/>
          <w:sz w:val="15"/>
          <w:szCs w:val="15"/>
          <w:shd w:val="clear" w:color="auto" w:fill="FFFFFF"/>
        </w:rPr>
        <w:t>9.99</w:t>
      </w:r>
      <w:r w:rsidRPr="00632205">
        <w:rPr>
          <w:rFonts w:ascii="宋体" w:eastAsia="宋体" w:hAnsi="宋体" w:cs="宋体" w:hint="eastAsia"/>
          <w:color w:val="333333"/>
          <w:kern w:val="0"/>
          <w:sz w:val="15"/>
          <w:szCs w:val="15"/>
          <w:shd w:val="clear" w:color="auto" w:fill="FFFFFF"/>
        </w:rPr>
        <w:t>万元，较年初预算数减少</w:t>
      </w:r>
      <w:r w:rsidR="003920BD" w:rsidRPr="00632205">
        <w:rPr>
          <w:rFonts w:ascii="宋体" w:eastAsia="宋体" w:hAnsi="宋体" w:cs="宋体" w:hint="eastAsia"/>
          <w:color w:val="333333"/>
          <w:kern w:val="0"/>
          <w:sz w:val="15"/>
          <w:szCs w:val="15"/>
          <w:shd w:val="clear" w:color="auto" w:fill="FFFFFF"/>
        </w:rPr>
        <w:t>4.01</w:t>
      </w:r>
      <w:r w:rsidRPr="00632205">
        <w:rPr>
          <w:rFonts w:ascii="宋体" w:eastAsia="宋体" w:hAnsi="宋体" w:cs="宋体" w:hint="eastAsia"/>
          <w:color w:val="333333"/>
          <w:kern w:val="0"/>
          <w:sz w:val="15"/>
          <w:szCs w:val="15"/>
          <w:shd w:val="clear" w:color="auto" w:fill="FFFFFF"/>
        </w:rPr>
        <w:t>万元，下降</w:t>
      </w:r>
      <w:r w:rsidR="00912A06" w:rsidRPr="00632205">
        <w:rPr>
          <w:rFonts w:ascii="宋体" w:eastAsia="宋体" w:hAnsi="宋体" w:cs="宋体" w:hint="eastAsia"/>
          <w:color w:val="333333"/>
          <w:kern w:val="0"/>
          <w:sz w:val="15"/>
          <w:szCs w:val="15"/>
          <w:shd w:val="clear" w:color="auto" w:fill="FFFFFF"/>
        </w:rPr>
        <w:t>29</w:t>
      </w:r>
      <w:r w:rsidRPr="00632205">
        <w:rPr>
          <w:rFonts w:ascii="宋体" w:eastAsia="宋体" w:hAnsi="宋体" w:cs="宋体" w:hint="eastAsia"/>
          <w:color w:val="333333"/>
          <w:kern w:val="0"/>
          <w:sz w:val="15"/>
          <w:szCs w:val="15"/>
          <w:shd w:val="clear" w:color="auto" w:fill="FFFFFF"/>
        </w:rPr>
        <w:t>%，主要原因是厉行节约</w:t>
      </w:r>
      <w:r w:rsidR="00544117">
        <w:rPr>
          <w:rFonts w:hint="eastAsia"/>
          <w:color w:val="333333"/>
          <w:sz w:val="26"/>
          <w:szCs w:val="26"/>
        </w:rPr>
        <w:t>，</w:t>
      </w:r>
      <w:r w:rsidR="00544117" w:rsidRPr="00544117">
        <w:rPr>
          <w:rFonts w:ascii="宋体" w:eastAsia="宋体" w:hAnsi="宋体" w:cs="宋体" w:hint="eastAsia"/>
          <w:color w:val="333333"/>
          <w:kern w:val="0"/>
          <w:sz w:val="15"/>
          <w:szCs w:val="15"/>
          <w:shd w:val="clear" w:color="auto" w:fill="FFFFFF"/>
        </w:rPr>
        <w:t>缩减经费支出，一是认真贯彻落实中央八项规定精神和厉行节约要求，按照只减不增的要求从严控制“三公”经费，全年实际支出较预算</w:t>
      </w:r>
      <w:r w:rsidR="00544117">
        <w:rPr>
          <w:rFonts w:ascii="宋体" w:eastAsia="宋体" w:hAnsi="宋体" w:cs="宋体" w:hint="eastAsia"/>
          <w:color w:val="333333"/>
          <w:kern w:val="0"/>
          <w:sz w:val="15"/>
          <w:szCs w:val="15"/>
          <w:shd w:val="clear" w:color="auto" w:fill="FFFFFF"/>
        </w:rPr>
        <w:t>有所下降。</w:t>
      </w:r>
      <w:r w:rsidR="00544117" w:rsidRPr="00544117">
        <w:rPr>
          <w:rFonts w:ascii="宋体" w:eastAsia="宋体" w:hAnsi="宋体" w:cs="宋体" w:hint="eastAsia"/>
          <w:color w:val="333333"/>
          <w:kern w:val="0"/>
          <w:sz w:val="15"/>
          <w:szCs w:val="15"/>
          <w:shd w:val="clear" w:color="auto" w:fill="FFFFFF"/>
        </w:rPr>
        <w:t>二是我部门严格落实公车使用规定，严禁公车私用，公车运行维护成本下降。三是强化公务接待支出管理，严格遵守公务接待开支范围和开支标准，今年未安排公务接待。四是进一步规范因公出国（境）活动，今年未安排单位人员出国</w:t>
      </w:r>
      <w:r w:rsidR="00544117">
        <w:rPr>
          <w:rFonts w:ascii="宋体" w:eastAsia="宋体" w:hAnsi="宋体" w:cs="宋体" w:hint="eastAsia"/>
          <w:color w:val="333333"/>
          <w:kern w:val="0"/>
          <w:sz w:val="15"/>
          <w:szCs w:val="15"/>
          <w:shd w:val="clear" w:color="auto" w:fill="FFFFFF"/>
        </w:rPr>
        <w:t>（境）</w:t>
      </w:r>
      <w:r w:rsidR="00544117" w:rsidRPr="00544117">
        <w:rPr>
          <w:rFonts w:ascii="宋体" w:eastAsia="宋体" w:hAnsi="宋体" w:cs="宋体" w:hint="eastAsia"/>
          <w:color w:val="333333"/>
          <w:kern w:val="0"/>
          <w:sz w:val="15"/>
          <w:szCs w:val="15"/>
          <w:shd w:val="clear" w:color="auto" w:fill="FFFFFF"/>
        </w:rPr>
        <w:t>出访。</w:t>
      </w:r>
      <w:r w:rsidRPr="00632205">
        <w:rPr>
          <w:rFonts w:ascii="宋体" w:eastAsia="宋体" w:hAnsi="宋体" w:cs="宋体" w:hint="eastAsia"/>
          <w:color w:val="333333"/>
          <w:kern w:val="0"/>
          <w:sz w:val="15"/>
          <w:szCs w:val="15"/>
          <w:shd w:val="clear" w:color="auto" w:fill="FFFFFF"/>
        </w:rPr>
        <w:t>较上年支出数</w:t>
      </w:r>
      <w:r w:rsidR="001178D1" w:rsidRPr="00632205">
        <w:rPr>
          <w:rFonts w:ascii="宋体" w:eastAsia="宋体" w:hAnsi="宋体" w:cs="宋体" w:hint="eastAsia"/>
          <w:color w:val="333333"/>
          <w:kern w:val="0"/>
          <w:sz w:val="15"/>
          <w:szCs w:val="15"/>
          <w:shd w:val="clear" w:color="auto" w:fill="FFFFFF"/>
        </w:rPr>
        <w:t>增加</w:t>
      </w:r>
      <w:r w:rsidR="00912A06" w:rsidRPr="00632205">
        <w:rPr>
          <w:rFonts w:ascii="宋体" w:eastAsia="宋体" w:hAnsi="宋体" w:cs="宋体"/>
          <w:color w:val="333333"/>
          <w:kern w:val="0"/>
          <w:sz w:val="15"/>
          <w:szCs w:val="15"/>
          <w:shd w:val="clear" w:color="auto" w:fill="FFFFFF"/>
        </w:rPr>
        <w:t>4.67</w:t>
      </w:r>
      <w:r w:rsidRPr="00632205">
        <w:rPr>
          <w:rFonts w:ascii="宋体" w:eastAsia="宋体" w:hAnsi="宋体" w:cs="宋体" w:hint="eastAsia"/>
          <w:color w:val="333333"/>
          <w:kern w:val="0"/>
          <w:sz w:val="15"/>
          <w:szCs w:val="15"/>
          <w:shd w:val="clear" w:color="auto" w:fill="FFFFFF"/>
        </w:rPr>
        <w:t>万元，</w:t>
      </w:r>
      <w:r w:rsidR="00912A06" w:rsidRPr="00632205">
        <w:rPr>
          <w:rFonts w:ascii="宋体" w:eastAsia="宋体" w:hAnsi="宋体" w:cs="宋体" w:hint="eastAsia"/>
          <w:color w:val="333333"/>
          <w:kern w:val="0"/>
          <w:sz w:val="15"/>
          <w:szCs w:val="15"/>
          <w:shd w:val="clear" w:color="auto" w:fill="FFFFFF"/>
        </w:rPr>
        <w:t>增长87.78</w:t>
      </w:r>
      <w:r w:rsidRPr="00632205">
        <w:rPr>
          <w:rFonts w:ascii="宋体" w:eastAsia="宋体" w:hAnsi="宋体" w:cs="宋体" w:hint="eastAsia"/>
          <w:color w:val="333333"/>
          <w:kern w:val="0"/>
          <w:sz w:val="15"/>
          <w:szCs w:val="15"/>
          <w:shd w:val="clear" w:color="auto" w:fill="FFFFFF"/>
        </w:rPr>
        <w:t>%，主要原因是</w:t>
      </w:r>
      <w:r w:rsidR="00912A06" w:rsidRPr="00632205">
        <w:rPr>
          <w:rFonts w:ascii="宋体" w:eastAsia="宋体" w:hAnsi="宋体" w:cs="宋体" w:hint="eastAsia"/>
          <w:color w:val="333333"/>
          <w:kern w:val="0"/>
          <w:sz w:val="15"/>
          <w:szCs w:val="15"/>
          <w:shd w:val="clear" w:color="auto" w:fill="FFFFFF"/>
        </w:rPr>
        <w:t>公务车大修，导致公车运行维护费增加</w:t>
      </w:r>
      <w:r w:rsidRPr="00632205">
        <w:rPr>
          <w:rFonts w:ascii="宋体" w:eastAsia="宋体" w:hAnsi="宋体" w:cs="宋体" w:hint="eastAsia"/>
          <w:color w:val="333333"/>
          <w:kern w:val="0"/>
          <w:sz w:val="15"/>
          <w:szCs w:val="15"/>
          <w:shd w:val="clear" w:color="auto" w:fill="FFFFFF"/>
        </w:rPr>
        <w:t>。</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（二）“三公”经费分项支出情况</w:t>
      </w:r>
    </w:p>
    <w:p w:rsidR="00823640" w:rsidRPr="00632205" w:rsidRDefault="00823640" w:rsidP="003B46C5">
      <w:pPr>
        <w:pStyle w:val="a5"/>
        <w:shd w:val="clear" w:color="auto" w:fill="FFFFFF"/>
        <w:spacing w:before="0" w:beforeAutospacing="0" w:afterAutospacing="0" w:line="250" w:lineRule="atLeast"/>
        <w:ind w:firstLineChars="200" w:firstLine="300"/>
        <w:rPr>
          <w:color w:val="333333"/>
          <w:sz w:val="15"/>
          <w:szCs w:val="15"/>
          <w:shd w:val="clear" w:color="auto" w:fill="FFFFFF"/>
        </w:rPr>
      </w:pPr>
      <w:r>
        <w:rPr>
          <w:rFonts w:hint="eastAsia"/>
          <w:color w:val="333333"/>
          <w:sz w:val="15"/>
          <w:szCs w:val="15"/>
          <w:shd w:val="clear" w:color="auto" w:fill="FFFFFF"/>
        </w:rPr>
        <w:t>2020年度本部门因公出国（境）费用0万元，</w:t>
      </w:r>
      <w:r w:rsidR="00544117" w:rsidRPr="00632205">
        <w:rPr>
          <w:rFonts w:hint="eastAsia"/>
          <w:color w:val="333333"/>
          <w:sz w:val="15"/>
          <w:szCs w:val="15"/>
          <w:shd w:val="clear" w:color="auto" w:fill="FFFFFF"/>
        </w:rPr>
        <w:t>费用支出较年初预算数</w:t>
      </w:r>
      <w:r w:rsidR="00544117">
        <w:rPr>
          <w:rFonts w:hint="eastAsia"/>
          <w:color w:val="333333"/>
          <w:sz w:val="15"/>
          <w:szCs w:val="15"/>
          <w:shd w:val="clear" w:color="auto" w:fill="FFFFFF"/>
        </w:rPr>
        <w:t>增加0</w:t>
      </w:r>
      <w:r w:rsidR="00544117" w:rsidRPr="00632205">
        <w:rPr>
          <w:rFonts w:hint="eastAsia"/>
          <w:color w:val="333333"/>
          <w:sz w:val="15"/>
          <w:szCs w:val="15"/>
          <w:shd w:val="clear" w:color="auto" w:fill="FFFFFF"/>
        </w:rPr>
        <w:t>万元，</w:t>
      </w:r>
      <w:r w:rsidR="00544117">
        <w:rPr>
          <w:rFonts w:hint="eastAsia"/>
          <w:color w:val="333333"/>
          <w:sz w:val="15"/>
          <w:szCs w:val="15"/>
          <w:shd w:val="clear" w:color="auto" w:fill="FFFFFF"/>
        </w:rPr>
        <w:t>增长0</w:t>
      </w:r>
      <w:r w:rsidR="00544117" w:rsidRPr="00632205">
        <w:rPr>
          <w:rFonts w:hint="eastAsia"/>
          <w:color w:val="333333"/>
          <w:sz w:val="15"/>
          <w:szCs w:val="15"/>
          <w:shd w:val="clear" w:color="auto" w:fill="FFFFFF"/>
        </w:rPr>
        <w:t>%。</w:t>
      </w:r>
      <w:r w:rsidR="00544117" w:rsidRPr="00544117">
        <w:rPr>
          <w:rFonts w:hint="eastAsia"/>
          <w:color w:val="333333"/>
          <w:sz w:val="15"/>
          <w:szCs w:val="15"/>
          <w:shd w:val="clear" w:color="auto" w:fill="FFFFFF"/>
        </w:rPr>
        <w:t>较上年支出数</w:t>
      </w:r>
      <w:r w:rsidR="00544117" w:rsidRPr="00632205">
        <w:rPr>
          <w:rFonts w:hint="eastAsia"/>
          <w:color w:val="333333"/>
          <w:sz w:val="15"/>
          <w:szCs w:val="15"/>
          <w:shd w:val="clear" w:color="auto" w:fill="FFFFFF"/>
        </w:rPr>
        <w:t>增加</w:t>
      </w:r>
      <w:r w:rsidR="00544117">
        <w:rPr>
          <w:rFonts w:hint="eastAsia"/>
          <w:color w:val="333333"/>
          <w:sz w:val="15"/>
          <w:szCs w:val="15"/>
          <w:shd w:val="clear" w:color="auto" w:fill="FFFFFF"/>
        </w:rPr>
        <w:t>0</w:t>
      </w:r>
      <w:r w:rsidR="00544117" w:rsidRPr="00632205">
        <w:rPr>
          <w:rFonts w:hint="eastAsia"/>
          <w:color w:val="333333"/>
          <w:sz w:val="15"/>
          <w:szCs w:val="15"/>
          <w:shd w:val="clear" w:color="auto" w:fill="FFFFFF"/>
        </w:rPr>
        <w:t>万元，增长</w:t>
      </w:r>
      <w:r w:rsidR="00544117">
        <w:rPr>
          <w:rFonts w:hint="eastAsia"/>
          <w:color w:val="333333"/>
          <w:sz w:val="15"/>
          <w:szCs w:val="15"/>
          <w:shd w:val="clear" w:color="auto" w:fill="FFFFFF"/>
        </w:rPr>
        <w:t>0</w:t>
      </w:r>
      <w:r w:rsidR="00544117" w:rsidRPr="00632205">
        <w:rPr>
          <w:rFonts w:hint="eastAsia"/>
          <w:color w:val="333333"/>
          <w:sz w:val="15"/>
          <w:szCs w:val="15"/>
          <w:shd w:val="clear" w:color="auto" w:fill="FFFFFF"/>
        </w:rPr>
        <w:t>%，</w:t>
      </w:r>
      <w:r w:rsidRPr="00632205">
        <w:rPr>
          <w:rFonts w:hint="eastAsia"/>
          <w:color w:val="333333"/>
          <w:sz w:val="15"/>
          <w:szCs w:val="15"/>
          <w:shd w:val="clear" w:color="auto" w:fill="FFFFFF"/>
        </w:rPr>
        <w:t>主要</w:t>
      </w:r>
      <w:r w:rsidR="008A1717">
        <w:rPr>
          <w:rFonts w:hint="eastAsia"/>
          <w:color w:val="333333"/>
          <w:sz w:val="15"/>
          <w:szCs w:val="15"/>
          <w:shd w:val="clear" w:color="auto" w:fill="FFFFFF"/>
        </w:rPr>
        <w:t>原因</w:t>
      </w:r>
      <w:r w:rsidRPr="00632205">
        <w:rPr>
          <w:rFonts w:hint="eastAsia"/>
          <w:color w:val="333333"/>
          <w:sz w:val="15"/>
          <w:szCs w:val="15"/>
          <w:shd w:val="clear" w:color="auto" w:fill="FFFFFF"/>
        </w:rPr>
        <w:t>是本单位2020年度未发生因公出国（境）支出，与上年一致</w:t>
      </w:r>
      <w:r>
        <w:rPr>
          <w:rFonts w:hint="eastAsia"/>
          <w:color w:val="333333"/>
          <w:sz w:val="15"/>
          <w:szCs w:val="15"/>
          <w:shd w:val="clear" w:color="auto" w:fill="FFFFFF"/>
        </w:rPr>
        <w:t>。</w:t>
      </w:r>
    </w:p>
    <w:p w:rsidR="00823640" w:rsidRPr="00632205" w:rsidRDefault="00823640" w:rsidP="003B46C5">
      <w:pPr>
        <w:pStyle w:val="a5"/>
        <w:shd w:val="clear" w:color="auto" w:fill="FFFFFF"/>
        <w:spacing w:before="0" w:beforeAutospacing="0" w:afterAutospacing="0" w:line="250" w:lineRule="atLeast"/>
        <w:ind w:firstLineChars="200" w:firstLine="300"/>
        <w:rPr>
          <w:color w:val="333333"/>
          <w:sz w:val="15"/>
          <w:szCs w:val="15"/>
          <w:shd w:val="clear" w:color="auto" w:fill="FFFFFF"/>
        </w:rPr>
      </w:pPr>
      <w:r>
        <w:rPr>
          <w:rFonts w:hint="eastAsia"/>
          <w:color w:val="333333"/>
          <w:sz w:val="15"/>
          <w:szCs w:val="15"/>
          <w:shd w:val="clear" w:color="auto" w:fill="FFFFFF"/>
        </w:rPr>
        <w:t>公务车购置费0万元，</w:t>
      </w:r>
      <w:r w:rsidR="00544117" w:rsidRPr="00632205">
        <w:rPr>
          <w:rFonts w:hint="eastAsia"/>
          <w:color w:val="333333"/>
          <w:sz w:val="15"/>
          <w:szCs w:val="15"/>
          <w:shd w:val="clear" w:color="auto" w:fill="FFFFFF"/>
        </w:rPr>
        <w:t>费用支出较年初预算数</w:t>
      </w:r>
      <w:r w:rsidR="00544117">
        <w:rPr>
          <w:rFonts w:hint="eastAsia"/>
          <w:color w:val="333333"/>
          <w:sz w:val="15"/>
          <w:szCs w:val="15"/>
          <w:shd w:val="clear" w:color="auto" w:fill="FFFFFF"/>
        </w:rPr>
        <w:t>增加0</w:t>
      </w:r>
      <w:r w:rsidR="00544117" w:rsidRPr="00632205">
        <w:rPr>
          <w:rFonts w:hint="eastAsia"/>
          <w:color w:val="333333"/>
          <w:sz w:val="15"/>
          <w:szCs w:val="15"/>
          <w:shd w:val="clear" w:color="auto" w:fill="FFFFFF"/>
        </w:rPr>
        <w:t>万元，</w:t>
      </w:r>
      <w:r w:rsidR="00544117">
        <w:rPr>
          <w:rFonts w:hint="eastAsia"/>
          <w:color w:val="333333"/>
          <w:sz w:val="15"/>
          <w:szCs w:val="15"/>
          <w:shd w:val="clear" w:color="auto" w:fill="FFFFFF"/>
        </w:rPr>
        <w:t>增长0</w:t>
      </w:r>
      <w:r w:rsidR="00544117" w:rsidRPr="00632205">
        <w:rPr>
          <w:rFonts w:hint="eastAsia"/>
          <w:color w:val="333333"/>
          <w:sz w:val="15"/>
          <w:szCs w:val="15"/>
          <w:shd w:val="clear" w:color="auto" w:fill="FFFFFF"/>
        </w:rPr>
        <w:t>%。</w:t>
      </w:r>
      <w:r w:rsidR="00544117" w:rsidRPr="00544117">
        <w:rPr>
          <w:rFonts w:hint="eastAsia"/>
          <w:color w:val="333333"/>
          <w:sz w:val="15"/>
          <w:szCs w:val="15"/>
          <w:shd w:val="clear" w:color="auto" w:fill="FFFFFF"/>
        </w:rPr>
        <w:t>较上年支出数</w:t>
      </w:r>
      <w:r w:rsidR="00544117" w:rsidRPr="00632205">
        <w:rPr>
          <w:rFonts w:hint="eastAsia"/>
          <w:color w:val="333333"/>
          <w:sz w:val="15"/>
          <w:szCs w:val="15"/>
          <w:shd w:val="clear" w:color="auto" w:fill="FFFFFF"/>
        </w:rPr>
        <w:t>增加</w:t>
      </w:r>
      <w:r w:rsidR="00544117">
        <w:rPr>
          <w:rFonts w:hint="eastAsia"/>
          <w:color w:val="333333"/>
          <w:sz w:val="15"/>
          <w:szCs w:val="15"/>
          <w:shd w:val="clear" w:color="auto" w:fill="FFFFFF"/>
        </w:rPr>
        <w:t>0</w:t>
      </w:r>
      <w:r w:rsidR="00544117" w:rsidRPr="00632205">
        <w:rPr>
          <w:rFonts w:hint="eastAsia"/>
          <w:color w:val="333333"/>
          <w:sz w:val="15"/>
          <w:szCs w:val="15"/>
          <w:shd w:val="clear" w:color="auto" w:fill="FFFFFF"/>
        </w:rPr>
        <w:t>万元，增长</w:t>
      </w:r>
      <w:r w:rsidR="00544117">
        <w:rPr>
          <w:rFonts w:hint="eastAsia"/>
          <w:color w:val="333333"/>
          <w:sz w:val="15"/>
          <w:szCs w:val="15"/>
          <w:shd w:val="clear" w:color="auto" w:fill="FFFFFF"/>
        </w:rPr>
        <w:t>0</w:t>
      </w:r>
      <w:r w:rsidR="00544117" w:rsidRPr="00632205">
        <w:rPr>
          <w:rFonts w:hint="eastAsia"/>
          <w:color w:val="333333"/>
          <w:sz w:val="15"/>
          <w:szCs w:val="15"/>
          <w:shd w:val="clear" w:color="auto" w:fill="FFFFFF"/>
        </w:rPr>
        <w:t>%，</w:t>
      </w:r>
      <w:r w:rsidRPr="00632205">
        <w:rPr>
          <w:rFonts w:hint="eastAsia"/>
          <w:color w:val="333333"/>
          <w:sz w:val="15"/>
          <w:szCs w:val="15"/>
          <w:shd w:val="clear" w:color="auto" w:fill="FFFFFF"/>
        </w:rPr>
        <w:t>主要</w:t>
      </w:r>
      <w:r w:rsidR="008A1717">
        <w:rPr>
          <w:rFonts w:hint="eastAsia"/>
          <w:color w:val="333333"/>
          <w:sz w:val="15"/>
          <w:szCs w:val="15"/>
          <w:shd w:val="clear" w:color="auto" w:fill="FFFFFF"/>
        </w:rPr>
        <w:t>原因</w:t>
      </w:r>
      <w:r w:rsidRPr="00632205">
        <w:rPr>
          <w:rFonts w:hint="eastAsia"/>
          <w:color w:val="333333"/>
          <w:sz w:val="15"/>
          <w:szCs w:val="15"/>
          <w:shd w:val="clear" w:color="auto" w:fill="FFFFFF"/>
        </w:rPr>
        <w:t>是本单位2020年度未发生公务车购置费支出，与上年一致</w:t>
      </w:r>
      <w:r>
        <w:rPr>
          <w:rFonts w:hint="eastAsia"/>
          <w:color w:val="333333"/>
          <w:sz w:val="15"/>
          <w:szCs w:val="15"/>
          <w:shd w:val="clear" w:color="auto" w:fill="FFFFFF"/>
        </w:rPr>
        <w:t>。</w:t>
      </w:r>
    </w:p>
    <w:p w:rsidR="006041A4" w:rsidRPr="00632205" w:rsidRDefault="00823640" w:rsidP="003B46C5">
      <w:pPr>
        <w:ind w:firstLineChars="200" w:firstLine="300"/>
        <w:jc w:val="left"/>
        <w:rPr>
          <w:rFonts w:ascii="宋体" w:eastAsia="宋体" w:hAnsi="宋体" w:cs="宋体"/>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公务车运行维护费</w:t>
      </w:r>
      <w:r w:rsidR="001178D1" w:rsidRPr="00632205">
        <w:rPr>
          <w:rFonts w:ascii="宋体" w:eastAsia="宋体" w:hAnsi="宋体" w:cs="宋体" w:hint="eastAsia"/>
          <w:color w:val="333333"/>
          <w:kern w:val="0"/>
          <w:sz w:val="15"/>
          <w:szCs w:val="15"/>
          <w:shd w:val="clear" w:color="auto" w:fill="FFFFFF"/>
        </w:rPr>
        <w:t>9.99</w:t>
      </w:r>
      <w:r w:rsidRPr="00632205">
        <w:rPr>
          <w:rFonts w:ascii="宋体" w:eastAsia="宋体" w:hAnsi="宋体" w:cs="宋体" w:hint="eastAsia"/>
          <w:color w:val="333333"/>
          <w:kern w:val="0"/>
          <w:sz w:val="15"/>
          <w:szCs w:val="15"/>
          <w:shd w:val="clear" w:color="auto" w:fill="FFFFFF"/>
        </w:rPr>
        <w:t>万元，主要用于燃油、维修</w:t>
      </w:r>
      <w:r w:rsidR="001178D1" w:rsidRPr="00632205">
        <w:rPr>
          <w:rFonts w:ascii="宋体" w:eastAsia="宋体" w:hAnsi="宋体" w:cs="宋体" w:hint="eastAsia"/>
          <w:color w:val="333333"/>
          <w:kern w:val="0"/>
          <w:sz w:val="15"/>
          <w:szCs w:val="15"/>
          <w:shd w:val="clear" w:color="auto" w:fill="FFFFFF"/>
        </w:rPr>
        <w:t>、车险</w:t>
      </w:r>
      <w:r w:rsidRPr="00632205">
        <w:rPr>
          <w:rFonts w:ascii="宋体" w:eastAsia="宋体" w:hAnsi="宋体" w:cs="宋体" w:hint="eastAsia"/>
          <w:color w:val="333333"/>
          <w:kern w:val="0"/>
          <w:sz w:val="15"/>
          <w:szCs w:val="15"/>
          <w:shd w:val="clear" w:color="auto" w:fill="FFFFFF"/>
        </w:rPr>
        <w:t>等。费用支出较年初预算数减少</w:t>
      </w:r>
      <w:r w:rsidR="001178D1" w:rsidRPr="00632205">
        <w:rPr>
          <w:rFonts w:ascii="宋体" w:eastAsia="宋体" w:hAnsi="宋体" w:cs="宋体" w:hint="eastAsia"/>
          <w:color w:val="333333"/>
          <w:kern w:val="0"/>
          <w:sz w:val="15"/>
          <w:szCs w:val="15"/>
          <w:shd w:val="clear" w:color="auto" w:fill="FFFFFF"/>
        </w:rPr>
        <w:t>0.01</w:t>
      </w:r>
      <w:r w:rsidRPr="00632205">
        <w:rPr>
          <w:rFonts w:ascii="宋体" w:eastAsia="宋体" w:hAnsi="宋体" w:cs="宋体" w:hint="eastAsia"/>
          <w:color w:val="333333"/>
          <w:kern w:val="0"/>
          <w:sz w:val="15"/>
          <w:szCs w:val="15"/>
          <w:shd w:val="clear" w:color="auto" w:fill="FFFFFF"/>
        </w:rPr>
        <w:t>万元，下降</w:t>
      </w:r>
      <w:r w:rsidR="001178D1" w:rsidRPr="00632205">
        <w:rPr>
          <w:rFonts w:ascii="宋体" w:eastAsia="宋体" w:hAnsi="宋体" w:cs="宋体" w:hint="eastAsia"/>
          <w:color w:val="333333"/>
          <w:kern w:val="0"/>
          <w:sz w:val="15"/>
          <w:szCs w:val="15"/>
          <w:shd w:val="clear" w:color="auto" w:fill="FFFFFF"/>
        </w:rPr>
        <w:t>0.</w:t>
      </w:r>
      <w:r w:rsidRPr="00632205">
        <w:rPr>
          <w:rFonts w:ascii="宋体" w:eastAsia="宋体" w:hAnsi="宋体" w:cs="宋体" w:hint="eastAsia"/>
          <w:color w:val="333333"/>
          <w:kern w:val="0"/>
          <w:sz w:val="15"/>
          <w:szCs w:val="15"/>
          <w:shd w:val="clear" w:color="auto" w:fill="FFFFFF"/>
        </w:rPr>
        <w:t>1%。</w:t>
      </w:r>
      <w:r w:rsidR="00544117" w:rsidRPr="00544117">
        <w:rPr>
          <w:rFonts w:ascii="宋体" w:eastAsia="宋体" w:hAnsi="宋体" w:cs="宋体" w:hint="eastAsia"/>
          <w:color w:val="333333"/>
          <w:kern w:val="0"/>
          <w:sz w:val="15"/>
          <w:szCs w:val="15"/>
          <w:shd w:val="clear" w:color="auto" w:fill="FFFFFF"/>
        </w:rPr>
        <w:t>较上年支出数</w:t>
      </w:r>
      <w:r w:rsidR="006041A4" w:rsidRPr="00632205">
        <w:rPr>
          <w:rFonts w:ascii="宋体" w:eastAsia="宋体" w:hAnsi="宋体" w:cs="宋体" w:hint="eastAsia"/>
          <w:color w:val="333333"/>
          <w:kern w:val="0"/>
          <w:sz w:val="15"/>
          <w:szCs w:val="15"/>
          <w:shd w:val="clear" w:color="auto" w:fill="FFFFFF"/>
        </w:rPr>
        <w:t>增加</w:t>
      </w:r>
      <w:r w:rsidR="006041A4" w:rsidRPr="00632205">
        <w:rPr>
          <w:rFonts w:ascii="宋体" w:eastAsia="宋体" w:hAnsi="宋体" w:cs="宋体"/>
          <w:color w:val="333333"/>
          <w:kern w:val="0"/>
          <w:sz w:val="15"/>
          <w:szCs w:val="15"/>
          <w:shd w:val="clear" w:color="auto" w:fill="FFFFFF"/>
        </w:rPr>
        <w:t>4.67</w:t>
      </w:r>
      <w:r w:rsidR="006041A4" w:rsidRPr="00632205">
        <w:rPr>
          <w:rFonts w:ascii="宋体" w:eastAsia="宋体" w:hAnsi="宋体" w:cs="宋体" w:hint="eastAsia"/>
          <w:color w:val="333333"/>
          <w:kern w:val="0"/>
          <w:sz w:val="15"/>
          <w:szCs w:val="15"/>
          <w:shd w:val="clear" w:color="auto" w:fill="FFFFFF"/>
        </w:rPr>
        <w:t>万元，增长87.78%，主要原因是公务车大修，导致公车运行维护费增加。</w:t>
      </w:r>
    </w:p>
    <w:p w:rsidR="008A1717" w:rsidRPr="002736BA" w:rsidRDefault="00823640" w:rsidP="003B46C5">
      <w:pPr>
        <w:spacing w:line="600" w:lineRule="exact"/>
        <w:ind w:firstLineChars="200" w:firstLine="300"/>
        <w:rPr>
          <w:rFonts w:ascii="方正仿宋_GBK" w:eastAsia="方正仿宋_GBK" w:hAnsi="仿宋_GB2312" w:cs="仿宋_GB2312"/>
          <w:sz w:val="32"/>
        </w:rPr>
      </w:pPr>
      <w:r>
        <w:rPr>
          <w:rFonts w:hint="eastAsia"/>
          <w:color w:val="333333"/>
          <w:sz w:val="15"/>
          <w:szCs w:val="15"/>
          <w:shd w:val="clear" w:color="auto" w:fill="FFFFFF"/>
        </w:rPr>
        <w:t>公务接待费</w:t>
      </w:r>
      <w:r w:rsidR="00B14EEA">
        <w:rPr>
          <w:rFonts w:hint="eastAsia"/>
          <w:color w:val="333333"/>
          <w:sz w:val="15"/>
          <w:szCs w:val="15"/>
          <w:shd w:val="clear" w:color="auto" w:fill="FFFFFF"/>
        </w:rPr>
        <w:t>0</w:t>
      </w:r>
      <w:r>
        <w:rPr>
          <w:rFonts w:hint="eastAsia"/>
          <w:color w:val="333333"/>
          <w:sz w:val="15"/>
          <w:szCs w:val="15"/>
          <w:shd w:val="clear" w:color="auto" w:fill="FFFFFF"/>
        </w:rPr>
        <w:t>万元，</w:t>
      </w:r>
      <w:r w:rsidR="00544117" w:rsidRPr="00632205">
        <w:rPr>
          <w:rFonts w:ascii="宋体" w:eastAsia="宋体" w:hAnsi="宋体" w:cs="宋体" w:hint="eastAsia"/>
          <w:color w:val="333333"/>
          <w:kern w:val="0"/>
          <w:sz w:val="15"/>
          <w:szCs w:val="15"/>
          <w:shd w:val="clear" w:color="auto" w:fill="FFFFFF"/>
        </w:rPr>
        <w:t>费用支出较年初预算数</w:t>
      </w:r>
      <w:r w:rsidR="00544117">
        <w:rPr>
          <w:rFonts w:hint="eastAsia"/>
          <w:color w:val="333333"/>
          <w:sz w:val="15"/>
          <w:szCs w:val="15"/>
          <w:shd w:val="clear" w:color="auto" w:fill="FFFFFF"/>
        </w:rPr>
        <w:t>增加</w:t>
      </w:r>
      <w:r w:rsidR="00544117">
        <w:rPr>
          <w:rFonts w:hint="eastAsia"/>
          <w:color w:val="333333"/>
          <w:sz w:val="15"/>
          <w:szCs w:val="15"/>
          <w:shd w:val="clear" w:color="auto" w:fill="FFFFFF"/>
        </w:rPr>
        <w:t>0</w:t>
      </w:r>
      <w:r w:rsidR="00544117" w:rsidRPr="00632205">
        <w:rPr>
          <w:rFonts w:ascii="宋体" w:eastAsia="宋体" w:hAnsi="宋体" w:cs="宋体" w:hint="eastAsia"/>
          <w:color w:val="333333"/>
          <w:kern w:val="0"/>
          <w:sz w:val="15"/>
          <w:szCs w:val="15"/>
          <w:shd w:val="clear" w:color="auto" w:fill="FFFFFF"/>
        </w:rPr>
        <w:t>万元，</w:t>
      </w:r>
      <w:r w:rsidR="00544117">
        <w:rPr>
          <w:rFonts w:hint="eastAsia"/>
          <w:color w:val="333333"/>
          <w:sz w:val="15"/>
          <w:szCs w:val="15"/>
          <w:shd w:val="clear" w:color="auto" w:fill="FFFFFF"/>
        </w:rPr>
        <w:t>增长</w:t>
      </w:r>
      <w:r w:rsidR="00544117">
        <w:rPr>
          <w:rFonts w:hint="eastAsia"/>
          <w:color w:val="333333"/>
          <w:sz w:val="15"/>
          <w:szCs w:val="15"/>
          <w:shd w:val="clear" w:color="auto" w:fill="FFFFFF"/>
        </w:rPr>
        <w:t>0</w:t>
      </w:r>
      <w:r w:rsidR="00544117" w:rsidRPr="00632205">
        <w:rPr>
          <w:rFonts w:ascii="宋体" w:eastAsia="宋体" w:hAnsi="宋体" w:cs="宋体" w:hint="eastAsia"/>
          <w:color w:val="333333"/>
          <w:kern w:val="0"/>
          <w:sz w:val="15"/>
          <w:szCs w:val="15"/>
          <w:shd w:val="clear" w:color="auto" w:fill="FFFFFF"/>
        </w:rPr>
        <w:t>%。</w:t>
      </w:r>
      <w:r w:rsidR="00544117" w:rsidRPr="00544117">
        <w:rPr>
          <w:rFonts w:hint="eastAsia"/>
          <w:color w:val="333333"/>
          <w:sz w:val="15"/>
          <w:szCs w:val="15"/>
          <w:shd w:val="clear" w:color="auto" w:fill="FFFFFF"/>
        </w:rPr>
        <w:t>较上年支出数</w:t>
      </w:r>
      <w:r w:rsidR="00544117" w:rsidRPr="00632205">
        <w:rPr>
          <w:rFonts w:ascii="宋体" w:eastAsia="宋体" w:hAnsi="宋体" w:cs="宋体" w:hint="eastAsia"/>
          <w:color w:val="333333"/>
          <w:kern w:val="0"/>
          <w:sz w:val="15"/>
          <w:szCs w:val="15"/>
          <w:shd w:val="clear" w:color="auto" w:fill="FFFFFF"/>
        </w:rPr>
        <w:t>增加</w:t>
      </w:r>
      <w:r w:rsidR="00544117">
        <w:rPr>
          <w:rFonts w:hint="eastAsia"/>
          <w:color w:val="333333"/>
          <w:sz w:val="15"/>
          <w:szCs w:val="15"/>
          <w:shd w:val="clear" w:color="auto" w:fill="FFFFFF"/>
        </w:rPr>
        <w:t>0</w:t>
      </w:r>
      <w:r w:rsidR="00544117" w:rsidRPr="00632205">
        <w:rPr>
          <w:rFonts w:ascii="宋体" w:eastAsia="宋体" w:hAnsi="宋体" w:cs="宋体" w:hint="eastAsia"/>
          <w:color w:val="333333"/>
          <w:kern w:val="0"/>
          <w:sz w:val="15"/>
          <w:szCs w:val="15"/>
          <w:shd w:val="clear" w:color="auto" w:fill="FFFFFF"/>
        </w:rPr>
        <w:t>万元，增长</w:t>
      </w:r>
      <w:r w:rsidR="00544117">
        <w:rPr>
          <w:rFonts w:hint="eastAsia"/>
          <w:color w:val="333333"/>
          <w:sz w:val="15"/>
          <w:szCs w:val="15"/>
          <w:shd w:val="clear" w:color="auto" w:fill="FFFFFF"/>
        </w:rPr>
        <w:t>0</w:t>
      </w:r>
      <w:r w:rsidR="00544117" w:rsidRPr="00632205">
        <w:rPr>
          <w:rFonts w:ascii="宋体" w:eastAsia="宋体" w:hAnsi="宋体" w:cs="宋体" w:hint="eastAsia"/>
          <w:color w:val="333333"/>
          <w:kern w:val="0"/>
          <w:sz w:val="15"/>
          <w:szCs w:val="15"/>
          <w:shd w:val="clear" w:color="auto" w:fill="FFFFFF"/>
        </w:rPr>
        <w:t>%，</w:t>
      </w:r>
      <w:r w:rsidR="00B14EEA">
        <w:rPr>
          <w:rFonts w:hint="eastAsia"/>
          <w:color w:val="333333"/>
          <w:sz w:val="15"/>
          <w:szCs w:val="15"/>
          <w:shd w:val="clear" w:color="auto" w:fill="FFFFFF"/>
        </w:rPr>
        <w:t>主要原因是厉行节</w:t>
      </w:r>
      <w:r w:rsidR="00B14EEA">
        <w:rPr>
          <w:rFonts w:hint="eastAsia"/>
          <w:color w:val="333333"/>
          <w:sz w:val="15"/>
          <w:szCs w:val="15"/>
          <w:shd w:val="clear" w:color="auto" w:fill="FFFFFF"/>
        </w:rPr>
        <w:lastRenderedPageBreak/>
        <w:t>约，</w:t>
      </w:r>
      <w:r w:rsidR="00544117" w:rsidRPr="00544117">
        <w:rPr>
          <w:rFonts w:ascii="宋体" w:eastAsia="宋体" w:hAnsi="宋体" w:cs="宋体" w:hint="eastAsia"/>
          <w:color w:val="333333"/>
          <w:kern w:val="0"/>
          <w:sz w:val="15"/>
          <w:szCs w:val="15"/>
          <w:shd w:val="clear" w:color="auto" w:fill="FFFFFF"/>
        </w:rPr>
        <w:t>严格遵守公务接待开支范围和开支标准，</w:t>
      </w:r>
      <w:r w:rsidR="00B14EEA">
        <w:rPr>
          <w:rFonts w:hint="eastAsia"/>
          <w:color w:val="333333"/>
          <w:sz w:val="15"/>
          <w:szCs w:val="15"/>
          <w:shd w:val="clear" w:color="auto" w:fill="FFFFFF"/>
        </w:rPr>
        <w:t>接待在政府食堂用餐。</w:t>
      </w:r>
    </w:p>
    <w:p w:rsidR="00B14EEA" w:rsidRDefault="00B14EEA" w:rsidP="00823640">
      <w:pPr>
        <w:pStyle w:val="a5"/>
        <w:shd w:val="clear" w:color="auto" w:fill="FFFFFF"/>
        <w:spacing w:before="0" w:beforeAutospacing="0" w:afterAutospacing="0" w:line="250" w:lineRule="atLeast"/>
        <w:ind w:firstLine="300"/>
        <w:rPr>
          <w:color w:val="333333"/>
          <w:sz w:val="15"/>
          <w:szCs w:val="15"/>
          <w:shd w:val="clear" w:color="auto" w:fill="FFFFFF"/>
        </w:rPr>
      </w:pP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（三）“三公”经费实物量情况</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2020年度本部门因公出国（境）共计0个团组，0人；公务用车购置0辆，公务车保有量为</w:t>
      </w:r>
      <w:r w:rsidR="001970F6">
        <w:rPr>
          <w:rFonts w:hint="eastAsia"/>
          <w:color w:val="333333"/>
          <w:sz w:val="15"/>
          <w:szCs w:val="15"/>
          <w:shd w:val="clear" w:color="auto" w:fill="FFFFFF"/>
        </w:rPr>
        <w:t>2</w:t>
      </w:r>
      <w:r>
        <w:rPr>
          <w:rFonts w:hint="eastAsia"/>
          <w:color w:val="333333"/>
          <w:sz w:val="15"/>
          <w:szCs w:val="15"/>
          <w:shd w:val="clear" w:color="auto" w:fill="FFFFFF"/>
        </w:rPr>
        <w:t>辆；国内公务接待</w:t>
      </w:r>
      <w:r w:rsidR="001970F6">
        <w:rPr>
          <w:rFonts w:hint="eastAsia"/>
          <w:color w:val="333333"/>
          <w:sz w:val="15"/>
          <w:szCs w:val="15"/>
          <w:shd w:val="clear" w:color="auto" w:fill="FFFFFF"/>
        </w:rPr>
        <w:t>0</w:t>
      </w:r>
      <w:r>
        <w:rPr>
          <w:rFonts w:hint="eastAsia"/>
          <w:color w:val="333333"/>
          <w:sz w:val="15"/>
          <w:szCs w:val="15"/>
          <w:shd w:val="clear" w:color="auto" w:fill="FFFFFF"/>
        </w:rPr>
        <w:t>批次</w:t>
      </w:r>
      <w:r w:rsidR="001970F6">
        <w:rPr>
          <w:rFonts w:hint="eastAsia"/>
          <w:color w:val="333333"/>
          <w:sz w:val="15"/>
          <w:szCs w:val="15"/>
          <w:shd w:val="clear" w:color="auto" w:fill="FFFFFF"/>
        </w:rPr>
        <w:t>0</w:t>
      </w:r>
      <w:r>
        <w:rPr>
          <w:rFonts w:hint="eastAsia"/>
          <w:color w:val="333333"/>
          <w:sz w:val="15"/>
          <w:szCs w:val="15"/>
          <w:shd w:val="clear" w:color="auto" w:fill="FFFFFF"/>
        </w:rPr>
        <w:t>人，其中：国内外事接待0批次，0人；国（境）外公务接待0批次，0人。2020年本部门人均接待费</w:t>
      </w:r>
      <w:r w:rsidR="001970F6">
        <w:rPr>
          <w:rFonts w:hint="eastAsia"/>
          <w:color w:val="333333"/>
          <w:sz w:val="15"/>
          <w:szCs w:val="15"/>
          <w:shd w:val="clear" w:color="auto" w:fill="FFFFFF"/>
        </w:rPr>
        <w:t>0</w:t>
      </w:r>
      <w:r>
        <w:rPr>
          <w:rFonts w:hint="eastAsia"/>
          <w:color w:val="333333"/>
          <w:sz w:val="15"/>
          <w:szCs w:val="15"/>
          <w:shd w:val="clear" w:color="auto" w:fill="FFFFFF"/>
        </w:rPr>
        <w:t>元，车均购置费0万元，车均维护费</w:t>
      </w:r>
      <w:r w:rsidR="001970F6">
        <w:rPr>
          <w:rFonts w:hint="eastAsia"/>
          <w:color w:val="333333"/>
          <w:sz w:val="15"/>
          <w:szCs w:val="15"/>
          <w:shd w:val="clear" w:color="auto" w:fill="FFFFFF"/>
        </w:rPr>
        <w:t>4.995</w:t>
      </w:r>
      <w:r>
        <w:rPr>
          <w:rFonts w:hint="eastAsia"/>
          <w:color w:val="333333"/>
          <w:sz w:val="15"/>
          <w:szCs w:val="15"/>
          <w:shd w:val="clear" w:color="auto" w:fill="FFFFFF"/>
        </w:rPr>
        <w:t>万元。</w:t>
      </w:r>
    </w:p>
    <w:p w:rsidR="00823640" w:rsidRDefault="00823640" w:rsidP="00823640">
      <w:pPr>
        <w:pStyle w:val="a5"/>
        <w:shd w:val="clear" w:color="auto" w:fill="FFFFFF"/>
        <w:spacing w:before="0" w:beforeAutospacing="0" w:afterAutospacing="0" w:line="250" w:lineRule="atLeast"/>
        <w:ind w:firstLine="400"/>
        <w:rPr>
          <w:rFonts w:ascii="微软雅黑" w:eastAsia="微软雅黑" w:hAnsi="微软雅黑"/>
          <w:color w:val="333333"/>
          <w:sz w:val="13"/>
          <w:szCs w:val="13"/>
        </w:rPr>
      </w:pPr>
      <w:r>
        <w:rPr>
          <w:rFonts w:hint="eastAsia"/>
          <w:b/>
          <w:bCs/>
          <w:color w:val="333333"/>
          <w:sz w:val="20"/>
          <w:szCs w:val="20"/>
          <w:shd w:val="clear" w:color="auto" w:fill="FFFFFF"/>
        </w:rPr>
        <w:t>四、其他需要说明的事项</w:t>
      </w:r>
    </w:p>
    <w:p w:rsidR="006C58E0" w:rsidRPr="006C58E0" w:rsidRDefault="006C58E0" w:rsidP="006C58E0">
      <w:pPr>
        <w:pStyle w:val="a5"/>
        <w:shd w:val="clear" w:color="auto" w:fill="FFFFFF"/>
        <w:spacing w:before="0" w:beforeAutospacing="0" w:afterAutospacing="0" w:line="250" w:lineRule="atLeast"/>
        <w:ind w:firstLineChars="200" w:firstLine="301"/>
        <w:rPr>
          <w:b/>
          <w:bCs/>
          <w:color w:val="333333"/>
          <w:sz w:val="15"/>
          <w:szCs w:val="15"/>
          <w:shd w:val="clear" w:color="auto" w:fill="FFFFFF"/>
        </w:rPr>
      </w:pPr>
      <w:r w:rsidRPr="006C58E0">
        <w:rPr>
          <w:b/>
          <w:bCs/>
          <w:color w:val="333333"/>
          <w:sz w:val="15"/>
          <w:szCs w:val="15"/>
          <w:shd w:val="clear" w:color="auto" w:fill="FFFFFF"/>
        </w:rPr>
        <w:t>（一）一般公共预算财政拨款会议费和培训费情况说明。</w:t>
      </w:r>
    </w:p>
    <w:p w:rsidR="006C58E0" w:rsidRDefault="006C58E0" w:rsidP="006C58E0">
      <w:pPr>
        <w:pStyle w:val="a5"/>
        <w:shd w:val="clear" w:color="auto" w:fill="FFFFFF"/>
        <w:spacing w:before="0" w:beforeAutospacing="0" w:afterAutospacing="0" w:line="250" w:lineRule="atLeast"/>
        <w:ind w:firstLineChars="200" w:firstLine="300"/>
        <w:jc w:val="both"/>
        <w:rPr>
          <w:color w:val="333333"/>
          <w:sz w:val="15"/>
          <w:szCs w:val="15"/>
          <w:shd w:val="clear" w:color="auto" w:fill="FFFFFF"/>
        </w:rPr>
      </w:pPr>
      <w:r>
        <w:rPr>
          <w:rFonts w:hint="eastAsia"/>
          <w:color w:val="333333"/>
          <w:sz w:val="15"/>
          <w:szCs w:val="15"/>
          <w:shd w:val="clear" w:color="auto" w:fill="FFFFFF"/>
        </w:rPr>
        <w:t>本年度会议费支出2万元，较上年决算数减少2万元，下降50%，主要原因是厉行节约，</w:t>
      </w:r>
      <w:r w:rsidRPr="000E36B9">
        <w:rPr>
          <w:rFonts w:hint="eastAsia"/>
          <w:color w:val="333333"/>
          <w:sz w:val="15"/>
          <w:szCs w:val="15"/>
          <w:shd w:val="clear" w:color="auto" w:fill="FFFFFF"/>
        </w:rPr>
        <w:t>严格按照上级要求</w:t>
      </w:r>
      <w:r>
        <w:rPr>
          <w:rFonts w:hint="eastAsia"/>
          <w:color w:val="333333"/>
          <w:sz w:val="15"/>
          <w:szCs w:val="15"/>
          <w:shd w:val="clear" w:color="auto" w:fill="FFFFFF"/>
        </w:rPr>
        <w:t>，</w:t>
      </w:r>
      <w:r w:rsidRPr="000E36B9">
        <w:rPr>
          <w:rFonts w:hint="eastAsia"/>
          <w:color w:val="333333"/>
          <w:sz w:val="15"/>
          <w:szCs w:val="15"/>
          <w:shd w:val="clear" w:color="auto" w:fill="FFFFFF"/>
        </w:rPr>
        <w:t>少开会、开短会、多做实事</w:t>
      </w:r>
      <w:r>
        <w:rPr>
          <w:rFonts w:hint="eastAsia"/>
          <w:color w:val="333333"/>
          <w:sz w:val="15"/>
          <w:szCs w:val="15"/>
          <w:shd w:val="clear" w:color="auto" w:fill="FFFFFF"/>
        </w:rPr>
        <w:t>。本年度培训费支出0万元，较上年决算数减少0万元，下降0%，</w:t>
      </w:r>
      <w:r w:rsidRPr="00273398">
        <w:rPr>
          <w:rFonts w:hint="eastAsia"/>
          <w:color w:val="333333"/>
          <w:sz w:val="15"/>
          <w:szCs w:val="15"/>
          <w:shd w:val="clear" w:color="auto" w:fill="FFFFFF"/>
        </w:rPr>
        <w:t>主要原因是培训的次数和人数较上年一致</w:t>
      </w:r>
      <w:r>
        <w:rPr>
          <w:rFonts w:hint="eastAsia"/>
          <w:color w:val="333333"/>
          <w:sz w:val="15"/>
          <w:szCs w:val="15"/>
          <w:shd w:val="clear" w:color="auto" w:fill="FFFFFF"/>
        </w:rPr>
        <w:t>。</w:t>
      </w:r>
    </w:p>
    <w:p w:rsidR="00823640" w:rsidRPr="006C58E0" w:rsidRDefault="006C58E0" w:rsidP="006C58E0">
      <w:pPr>
        <w:pStyle w:val="a5"/>
        <w:shd w:val="clear" w:color="auto" w:fill="FFFFFF"/>
        <w:spacing w:before="0" w:beforeAutospacing="0" w:afterAutospacing="0" w:line="250" w:lineRule="atLeast"/>
        <w:ind w:firstLineChars="200" w:firstLine="301"/>
        <w:jc w:val="both"/>
        <w:rPr>
          <w:color w:val="333333"/>
          <w:sz w:val="15"/>
          <w:szCs w:val="15"/>
          <w:shd w:val="clear" w:color="auto" w:fill="FFFFFF"/>
        </w:rPr>
      </w:pPr>
      <w:r>
        <w:rPr>
          <w:rFonts w:hint="eastAsia"/>
          <w:b/>
          <w:bCs/>
          <w:color w:val="333333"/>
          <w:sz w:val="15"/>
          <w:szCs w:val="15"/>
          <w:shd w:val="clear" w:color="auto" w:fill="FFFFFF"/>
        </w:rPr>
        <w:t>（二</w:t>
      </w:r>
      <w:r w:rsidR="00823640">
        <w:rPr>
          <w:rFonts w:hint="eastAsia"/>
          <w:b/>
          <w:bCs/>
          <w:color w:val="333333"/>
          <w:sz w:val="15"/>
          <w:szCs w:val="15"/>
          <w:shd w:val="clear" w:color="auto" w:fill="FFFFFF"/>
        </w:rPr>
        <w:t>）机关运行经费情况说明</w:t>
      </w:r>
    </w:p>
    <w:p w:rsidR="00B71B16" w:rsidRDefault="00823640" w:rsidP="00B71B16">
      <w:pPr>
        <w:ind w:firstLineChars="200" w:firstLine="300"/>
        <w:jc w:val="left"/>
        <w:rPr>
          <w:rFonts w:ascii="宋体" w:eastAsia="宋体" w:hAnsi="宋体" w:cs="宋体" w:hint="eastAsia"/>
          <w:color w:val="333333"/>
          <w:kern w:val="0"/>
          <w:sz w:val="15"/>
          <w:szCs w:val="15"/>
          <w:shd w:val="clear" w:color="auto" w:fill="FFFFFF"/>
        </w:rPr>
      </w:pPr>
      <w:r w:rsidRPr="00632205">
        <w:rPr>
          <w:rFonts w:ascii="宋体" w:eastAsia="宋体" w:hAnsi="宋体" w:cs="宋体" w:hint="eastAsia"/>
          <w:color w:val="333333"/>
          <w:kern w:val="0"/>
          <w:sz w:val="15"/>
          <w:szCs w:val="15"/>
          <w:shd w:val="clear" w:color="auto" w:fill="FFFFFF"/>
        </w:rPr>
        <w:t>2020年度本部门机关运行经费支出</w:t>
      </w:r>
      <w:r w:rsidR="003127B1">
        <w:rPr>
          <w:rFonts w:ascii="宋体" w:eastAsia="宋体" w:hAnsi="宋体" w:cs="宋体" w:hint="eastAsia"/>
          <w:color w:val="333333"/>
          <w:kern w:val="0"/>
          <w:sz w:val="15"/>
          <w:szCs w:val="15"/>
          <w:shd w:val="clear" w:color="auto" w:fill="FFFFFF"/>
        </w:rPr>
        <w:t>165.24</w:t>
      </w:r>
      <w:r w:rsidRPr="00632205">
        <w:rPr>
          <w:rFonts w:ascii="宋体" w:eastAsia="宋体" w:hAnsi="宋体" w:cs="宋体" w:hint="eastAsia"/>
          <w:color w:val="333333"/>
          <w:kern w:val="0"/>
          <w:sz w:val="15"/>
          <w:szCs w:val="15"/>
          <w:shd w:val="clear" w:color="auto" w:fill="FFFFFF"/>
        </w:rPr>
        <w:t>万元，机关运行经费主要用于开支办公费、水电费、物业管理费、公车运行维护费、邮电费、劳务费、其他交通费、办公设备购置费等。机关运行经费较上年决算数减少</w:t>
      </w:r>
      <w:r w:rsidR="00B71B16">
        <w:rPr>
          <w:rFonts w:ascii="宋体" w:eastAsia="宋体" w:hAnsi="宋体" w:cs="宋体" w:hint="eastAsia"/>
          <w:color w:val="333333"/>
          <w:kern w:val="0"/>
          <w:sz w:val="15"/>
          <w:szCs w:val="15"/>
          <w:shd w:val="clear" w:color="auto" w:fill="FFFFFF"/>
        </w:rPr>
        <w:t>3.14</w:t>
      </w:r>
      <w:r w:rsidR="0068240B" w:rsidRPr="00632205">
        <w:rPr>
          <w:rFonts w:ascii="宋体" w:eastAsia="宋体" w:hAnsi="宋体" w:cs="宋体"/>
          <w:color w:val="333333"/>
          <w:kern w:val="0"/>
          <w:sz w:val="15"/>
          <w:szCs w:val="15"/>
          <w:shd w:val="clear" w:color="auto" w:fill="FFFFFF"/>
        </w:rPr>
        <w:t xml:space="preserve"> </w:t>
      </w:r>
      <w:r w:rsidR="00B71B16">
        <w:rPr>
          <w:rFonts w:ascii="宋体" w:eastAsia="宋体" w:hAnsi="宋体" w:cs="宋体" w:hint="eastAsia"/>
          <w:color w:val="333333"/>
          <w:kern w:val="0"/>
          <w:sz w:val="15"/>
          <w:szCs w:val="15"/>
          <w:shd w:val="clear" w:color="auto" w:fill="FFFFFF"/>
        </w:rPr>
        <w:t>万元，下降1.86</w:t>
      </w:r>
      <w:r w:rsidRPr="00632205">
        <w:rPr>
          <w:rFonts w:ascii="宋体" w:eastAsia="宋体" w:hAnsi="宋体" w:cs="宋体" w:hint="eastAsia"/>
          <w:color w:val="333333"/>
          <w:kern w:val="0"/>
          <w:sz w:val="15"/>
          <w:szCs w:val="15"/>
          <w:shd w:val="clear" w:color="auto" w:fill="FFFFFF"/>
        </w:rPr>
        <w:t>%，</w:t>
      </w:r>
      <w:r w:rsidR="00B71B16" w:rsidRPr="00B71B16">
        <w:rPr>
          <w:rFonts w:ascii="宋体" w:eastAsia="宋体" w:hAnsi="宋体" w:cs="宋体" w:hint="eastAsia"/>
          <w:color w:val="333333"/>
          <w:kern w:val="0"/>
          <w:sz w:val="15"/>
          <w:szCs w:val="15"/>
          <w:shd w:val="clear" w:color="auto" w:fill="FFFFFF"/>
        </w:rPr>
        <w:t>主要原因是响应党中央号召，厉行节约，降低机关运行费用。</w:t>
      </w:r>
    </w:p>
    <w:p w:rsidR="00823640" w:rsidRDefault="006C58E0" w:rsidP="00B71B16">
      <w:pPr>
        <w:ind w:firstLineChars="200" w:firstLine="301"/>
        <w:jc w:val="left"/>
        <w:rPr>
          <w:rFonts w:ascii="微软雅黑" w:eastAsia="微软雅黑" w:hAnsi="微软雅黑"/>
          <w:color w:val="333333"/>
          <w:sz w:val="13"/>
          <w:szCs w:val="13"/>
        </w:rPr>
      </w:pPr>
      <w:r>
        <w:rPr>
          <w:rFonts w:hint="eastAsia"/>
          <w:b/>
          <w:bCs/>
          <w:color w:val="333333"/>
          <w:sz w:val="15"/>
          <w:szCs w:val="15"/>
          <w:shd w:val="clear" w:color="auto" w:fill="FFFFFF"/>
        </w:rPr>
        <w:t>（三</w:t>
      </w:r>
      <w:r w:rsidR="00823640">
        <w:rPr>
          <w:rFonts w:hint="eastAsia"/>
          <w:b/>
          <w:bCs/>
          <w:color w:val="333333"/>
          <w:sz w:val="15"/>
          <w:szCs w:val="15"/>
          <w:shd w:val="clear" w:color="auto" w:fill="FFFFFF"/>
        </w:rPr>
        <w:t>）国有资产占用情况说明</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Pr>
          <w:rFonts w:hint="eastAsia"/>
          <w:color w:val="333333"/>
          <w:sz w:val="15"/>
          <w:szCs w:val="15"/>
          <w:shd w:val="clear" w:color="auto" w:fill="FFFFFF"/>
        </w:rPr>
        <w:t>截至2020年12月31日，本部门共有车辆</w:t>
      </w:r>
      <w:r w:rsidR="00D72DB2">
        <w:rPr>
          <w:rFonts w:hint="eastAsia"/>
          <w:color w:val="333333"/>
          <w:sz w:val="15"/>
          <w:szCs w:val="15"/>
          <w:shd w:val="clear" w:color="auto" w:fill="FFFFFF"/>
        </w:rPr>
        <w:t>2</w:t>
      </w:r>
      <w:r>
        <w:rPr>
          <w:rFonts w:hint="eastAsia"/>
          <w:color w:val="333333"/>
          <w:sz w:val="15"/>
          <w:szCs w:val="15"/>
          <w:shd w:val="clear" w:color="auto" w:fill="FFFFFF"/>
        </w:rPr>
        <w:t>辆，其中，副部（省）级及以上领导用车0辆、主要领导干部用车0辆、机要通信用车0辆、应急保障用车</w:t>
      </w:r>
      <w:r w:rsidR="00D72DB2">
        <w:rPr>
          <w:rFonts w:hint="eastAsia"/>
          <w:color w:val="333333"/>
          <w:sz w:val="15"/>
          <w:szCs w:val="15"/>
          <w:shd w:val="clear" w:color="auto" w:fill="FFFFFF"/>
        </w:rPr>
        <w:t>2</w:t>
      </w:r>
      <w:r>
        <w:rPr>
          <w:rFonts w:hint="eastAsia"/>
          <w:color w:val="333333"/>
          <w:sz w:val="15"/>
          <w:szCs w:val="15"/>
          <w:shd w:val="clear" w:color="auto" w:fill="FFFFFF"/>
        </w:rPr>
        <w:t>辆、执法执勤用车0辆，特种专业技术用车0辆，离退休干部用车0辆，其他用车0辆。单价50万元（含）以上通用设备0台（套），单价100万元（含）以上专用设备0台（套）。</w:t>
      </w:r>
    </w:p>
    <w:p w:rsidR="00823640" w:rsidRDefault="006C58E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（四</w:t>
      </w:r>
      <w:r w:rsidR="00823640">
        <w:rPr>
          <w:rFonts w:hint="eastAsia"/>
          <w:b/>
          <w:bCs/>
          <w:color w:val="333333"/>
          <w:sz w:val="15"/>
          <w:szCs w:val="15"/>
          <w:shd w:val="clear" w:color="auto" w:fill="FFFFFF"/>
        </w:rPr>
        <w:t>）政府采购支出情况说明</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color w:val="333333"/>
          <w:sz w:val="15"/>
          <w:szCs w:val="15"/>
        </w:rPr>
        <w:t>2020年度我单位未发生政府采购事项，无相关经费支出</w:t>
      </w:r>
      <w:r>
        <w:rPr>
          <w:rFonts w:hint="eastAsia"/>
          <w:color w:val="333333"/>
          <w:sz w:val="15"/>
          <w:szCs w:val="15"/>
          <w:shd w:val="clear" w:color="auto" w:fill="FFFFFF"/>
        </w:rPr>
        <w:t>。</w:t>
      </w:r>
    </w:p>
    <w:p w:rsidR="00823640" w:rsidRDefault="00823640" w:rsidP="00823640">
      <w:pPr>
        <w:pStyle w:val="a5"/>
        <w:shd w:val="clear" w:color="auto" w:fill="FFFFFF"/>
        <w:spacing w:before="0" w:beforeAutospacing="0" w:afterAutospacing="0" w:line="250" w:lineRule="atLeast"/>
        <w:ind w:firstLine="400"/>
        <w:rPr>
          <w:rFonts w:ascii="微软雅黑" w:eastAsia="微软雅黑" w:hAnsi="微软雅黑"/>
          <w:color w:val="333333"/>
          <w:sz w:val="13"/>
          <w:szCs w:val="13"/>
        </w:rPr>
      </w:pPr>
      <w:r>
        <w:rPr>
          <w:rFonts w:hint="eastAsia"/>
          <w:b/>
          <w:bCs/>
          <w:color w:val="333333"/>
          <w:sz w:val="20"/>
          <w:szCs w:val="20"/>
          <w:shd w:val="clear" w:color="auto" w:fill="FFFFFF"/>
        </w:rPr>
        <w:t>五、预算绩效管理情况说明</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（一）预算绩效管理工作开展情况</w:t>
      </w:r>
    </w:p>
    <w:p w:rsidR="00823640" w:rsidRPr="00632205" w:rsidRDefault="00823640" w:rsidP="00823640">
      <w:pPr>
        <w:pStyle w:val="a5"/>
        <w:shd w:val="clear" w:color="auto" w:fill="FFFFFF"/>
        <w:spacing w:before="0" w:beforeAutospacing="0" w:afterAutospacing="0" w:line="250" w:lineRule="atLeast"/>
        <w:ind w:firstLine="350"/>
        <w:rPr>
          <w:color w:val="333333"/>
          <w:sz w:val="15"/>
          <w:szCs w:val="15"/>
          <w:shd w:val="clear" w:color="auto" w:fill="FFFFFF"/>
        </w:rPr>
      </w:pPr>
      <w:r w:rsidRPr="00632205">
        <w:rPr>
          <w:rFonts w:hint="eastAsia"/>
          <w:color w:val="333333"/>
          <w:sz w:val="15"/>
          <w:szCs w:val="15"/>
          <w:shd w:val="clear" w:color="auto" w:fill="FFFFFF"/>
        </w:rPr>
        <w:t>2020年本单位无项目支出，因此未开展绩效自评。</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（二）绩效自评结果</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1.绩效自评表</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sidRPr="00632205">
        <w:rPr>
          <w:rFonts w:hint="eastAsia"/>
          <w:color w:val="333333"/>
          <w:sz w:val="15"/>
          <w:szCs w:val="15"/>
          <w:shd w:val="clear" w:color="auto" w:fill="FFFFFF"/>
        </w:rPr>
        <w:t>2020年本单位无项目支出，因此未开展绩效自评</w:t>
      </w:r>
      <w:r>
        <w:rPr>
          <w:rFonts w:ascii="方正仿宋_GBK" w:eastAsia="方正仿宋_GBK" w:hAnsi="微软雅黑" w:hint="eastAsia"/>
          <w:color w:val="333333"/>
          <w:sz w:val="15"/>
          <w:szCs w:val="15"/>
          <w:shd w:val="clear" w:color="auto" w:fill="FFFFFF"/>
        </w:rPr>
        <w:t>。</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2.绩效自评报告或案例</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sidRPr="00632205">
        <w:rPr>
          <w:rFonts w:hint="eastAsia"/>
          <w:color w:val="333333"/>
          <w:sz w:val="15"/>
          <w:szCs w:val="15"/>
          <w:shd w:val="clear" w:color="auto" w:fill="FFFFFF"/>
        </w:rPr>
        <w:t>2020年本单位无项目支出，因此未开展绩效自评。</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（三）重点绩效评价结果</w:t>
      </w:r>
    </w:p>
    <w:p w:rsidR="00823640" w:rsidRPr="00632205" w:rsidRDefault="00823640" w:rsidP="00823640">
      <w:pPr>
        <w:pStyle w:val="a5"/>
        <w:shd w:val="clear" w:color="auto" w:fill="FFFFFF"/>
        <w:spacing w:before="0" w:beforeAutospacing="0" w:afterAutospacing="0" w:line="250" w:lineRule="atLeast"/>
        <w:ind w:firstLine="300"/>
        <w:rPr>
          <w:color w:val="333333"/>
          <w:sz w:val="15"/>
          <w:szCs w:val="15"/>
          <w:shd w:val="clear" w:color="auto" w:fill="FFFFFF"/>
        </w:rPr>
      </w:pPr>
      <w:r w:rsidRPr="00632205">
        <w:rPr>
          <w:rFonts w:hint="eastAsia"/>
          <w:color w:val="333333"/>
          <w:sz w:val="15"/>
          <w:szCs w:val="15"/>
          <w:shd w:val="clear" w:color="auto" w:fill="FFFFFF"/>
        </w:rPr>
        <w:t>2020年本单位无项目支出，因此未开展重点绩效评价。</w:t>
      </w:r>
    </w:p>
    <w:p w:rsidR="00823640" w:rsidRDefault="00823640" w:rsidP="00823640">
      <w:pPr>
        <w:pStyle w:val="a5"/>
        <w:shd w:val="clear" w:color="auto" w:fill="FFFFFF"/>
        <w:spacing w:before="0" w:beforeAutospacing="0" w:afterAutospacing="0" w:line="250" w:lineRule="atLeast"/>
        <w:ind w:firstLine="400"/>
        <w:rPr>
          <w:rFonts w:ascii="微软雅黑" w:eastAsia="微软雅黑" w:hAnsi="微软雅黑"/>
          <w:color w:val="333333"/>
          <w:sz w:val="13"/>
          <w:szCs w:val="13"/>
        </w:rPr>
      </w:pPr>
      <w:r>
        <w:rPr>
          <w:rFonts w:hint="eastAsia"/>
          <w:b/>
          <w:bCs/>
          <w:color w:val="333333"/>
          <w:sz w:val="20"/>
          <w:szCs w:val="20"/>
          <w:shd w:val="clear" w:color="auto" w:fill="FFFFFF"/>
        </w:rPr>
        <w:t>六、专业名词解释</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（一）财政拨款收入</w:t>
      </w:r>
      <w:r>
        <w:rPr>
          <w:rFonts w:hint="eastAsia"/>
          <w:color w:val="333333"/>
          <w:sz w:val="15"/>
          <w:szCs w:val="15"/>
          <w:shd w:val="clear" w:color="auto" w:fill="FFFFFF"/>
        </w:rPr>
        <w:t>：指本年度从本级财政部门取得的财政拨款，包括一般公共预算财政拨款和政府性基金预算财政拨款。</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（二）事业收入</w:t>
      </w:r>
      <w:r>
        <w:rPr>
          <w:rFonts w:hint="eastAsia"/>
          <w:color w:val="333333"/>
          <w:sz w:val="15"/>
          <w:szCs w:val="15"/>
          <w:shd w:val="clear" w:color="auto" w:fill="FFFFFF"/>
        </w:rPr>
        <w:t>：指事业单位开展专业业务活动及其辅助活动取得的现金流入；事业单位收到的财政专户实际核拨的教育收费等资金在此反映。</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（三）经营收入</w:t>
      </w:r>
      <w:r>
        <w:rPr>
          <w:rFonts w:hint="eastAsia"/>
          <w:color w:val="333333"/>
          <w:sz w:val="15"/>
          <w:szCs w:val="15"/>
          <w:shd w:val="clear" w:color="auto" w:fill="FFFFFF"/>
        </w:rPr>
        <w:t>：指事业单位在专业业务活动及其辅助活动之外开展非独立核算经营活动取得的现金流入。</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lastRenderedPageBreak/>
        <w:t>（四）其他收入</w:t>
      </w:r>
      <w:r>
        <w:rPr>
          <w:rFonts w:hint="eastAsia"/>
          <w:color w:val="333333"/>
          <w:sz w:val="15"/>
          <w:szCs w:val="15"/>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（五）使用非财政拨款结余</w:t>
      </w:r>
      <w:r>
        <w:rPr>
          <w:rFonts w:hint="eastAsia"/>
          <w:color w:val="333333"/>
          <w:sz w:val="15"/>
          <w:szCs w:val="15"/>
          <w:shd w:val="clear" w:color="auto" w:fill="FFFFFF"/>
        </w:rPr>
        <w:t>：指单位在当年的“财政拨款收入”、“事业收入”、“经营收入”、“其他收入”等不足以安排当年支出的情况下，使用以前年度积累的非财政拨款结余弥补本年度收支缺口的资金。</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（六）年初结转和结余</w:t>
      </w:r>
      <w:r>
        <w:rPr>
          <w:rFonts w:hint="eastAsia"/>
          <w:color w:val="333333"/>
          <w:sz w:val="15"/>
          <w:szCs w:val="15"/>
          <w:shd w:val="clear" w:color="auto" w:fill="FFFFFF"/>
        </w:rPr>
        <w:t>：指单位上年结转本年使用的基本支出结转、项目支出结转和结余、经营结余。</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（七）结余分配</w:t>
      </w:r>
      <w:r>
        <w:rPr>
          <w:rFonts w:hint="eastAsia"/>
          <w:color w:val="333333"/>
          <w:sz w:val="15"/>
          <w:szCs w:val="15"/>
          <w:shd w:val="clear" w:color="auto" w:fill="FFFFFF"/>
        </w:rPr>
        <w:t>：指单位按照国家有关规定，缴纳所得税、提取专用基金、转入非财政拨款结余等当年结余的分配情况。</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（八）年末结转和结余</w:t>
      </w:r>
      <w:r>
        <w:rPr>
          <w:rFonts w:hint="eastAsia"/>
          <w:color w:val="333333"/>
          <w:sz w:val="15"/>
          <w:szCs w:val="15"/>
          <w:shd w:val="clear" w:color="auto" w:fill="FFFFFF"/>
        </w:rPr>
        <w:t>：指单位结转下年的基本支出结转、项目支出结转和结余、经营结余。</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（九）基本支出</w:t>
      </w:r>
      <w:r>
        <w:rPr>
          <w:rFonts w:hint="eastAsia"/>
          <w:color w:val="333333"/>
          <w:sz w:val="15"/>
          <w:szCs w:val="15"/>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（十）项目支出</w:t>
      </w:r>
      <w:r>
        <w:rPr>
          <w:rFonts w:hint="eastAsia"/>
          <w:color w:val="333333"/>
          <w:sz w:val="15"/>
          <w:szCs w:val="15"/>
          <w:shd w:val="clear" w:color="auto" w:fill="FFFFFF"/>
        </w:rPr>
        <w:t>：指在基本支出之外为完成特定行政任务和事业发展目标所发生的支出。</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（十一）经营支出</w:t>
      </w:r>
      <w:r>
        <w:rPr>
          <w:rFonts w:hint="eastAsia"/>
          <w:color w:val="333333"/>
          <w:sz w:val="15"/>
          <w:szCs w:val="15"/>
          <w:shd w:val="clear" w:color="auto" w:fill="FFFFFF"/>
        </w:rPr>
        <w:t>：指事业单位在专业业务活动及其辅助活动之外开展非独立核算经营活动发生的支出。</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（十二）“三公”经费</w:t>
      </w:r>
      <w:r>
        <w:rPr>
          <w:rFonts w:hint="eastAsia"/>
          <w:color w:val="333333"/>
          <w:sz w:val="15"/>
          <w:szCs w:val="15"/>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（十三）机关运行经费</w:t>
      </w:r>
      <w:r>
        <w:rPr>
          <w:rFonts w:hint="eastAsia"/>
          <w:color w:val="333333"/>
          <w:sz w:val="15"/>
          <w:szCs w:val="15"/>
          <w:shd w:val="clear" w:color="auto"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（十四）工资福利支出（支出经济分类科目类级）</w:t>
      </w:r>
      <w:r>
        <w:rPr>
          <w:rFonts w:hint="eastAsia"/>
          <w:color w:val="333333"/>
          <w:sz w:val="15"/>
          <w:szCs w:val="15"/>
          <w:shd w:val="clear" w:color="auto" w:fill="FFFFFF"/>
        </w:rPr>
        <w:t>：反映单位开支的在职职工和编制外长期聘用人员的各类劳动报酬，以及为上述人员缴纳的各项社会保险费等。</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（十五）商品和服务支出（支出经济分类科目类级）</w:t>
      </w:r>
      <w:r>
        <w:rPr>
          <w:rFonts w:hint="eastAsia"/>
          <w:color w:val="333333"/>
          <w:sz w:val="15"/>
          <w:szCs w:val="15"/>
          <w:shd w:val="clear" w:color="auto" w:fill="FFFFFF"/>
        </w:rPr>
        <w:t>：反映单位购买商品和服务的支出（不包括用于购置固定资产的支出、战略性和应急储备支出）。</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（十六）对个人和家庭的补助（支出经济分类科目类级）</w:t>
      </w:r>
      <w:r>
        <w:rPr>
          <w:rFonts w:hint="eastAsia"/>
          <w:color w:val="333333"/>
          <w:sz w:val="15"/>
          <w:szCs w:val="15"/>
          <w:shd w:val="clear" w:color="auto" w:fill="FFFFFF"/>
        </w:rPr>
        <w:t>：反映用于对个人和家庭的补助支出。</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b/>
          <w:bCs/>
          <w:color w:val="333333"/>
          <w:sz w:val="15"/>
          <w:szCs w:val="15"/>
          <w:shd w:val="clear" w:color="auto" w:fill="FFFFFF"/>
        </w:rPr>
        <w:t>（十七）其他资本性支出（支出经济分类科目类级）</w:t>
      </w:r>
      <w:r>
        <w:rPr>
          <w:rFonts w:hint="eastAsia"/>
          <w:color w:val="333333"/>
          <w:sz w:val="15"/>
          <w:szCs w:val="15"/>
          <w:shd w:val="clear" w:color="auto" w:fill="FFFFFF"/>
        </w:rPr>
        <w:t>：反映非各级发展与改革部门集中安排的用于购置固定资产、战略性和应急性储备、土地和无形资产，以及构建基础设施、大型修缮和财政支持企业更新改造所发生的支出。</w:t>
      </w:r>
    </w:p>
    <w:p w:rsidR="00823640" w:rsidRDefault="00823640" w:rsidP="00823640">
      <w:pPr>
        <w:pStyle w:val="a5"/>
        <w:shd w:val="clear" w:color="auto" w:fill="FFFFFF"/>
        <w:spacing w:before="0" w:beforeAutospacing="0" w:afterAutospacing="0" w:line="250" w:lineRule="atLeast"/>
        <w:ind w:firstLine="400"/>
        <w:rPr>
          <w:rFonts w:ascii="微软雅黑" w:eastAsia="微软雅黑" w:hAnsi="微软雅黑"/>
          <w:color w:val="333333"/>
          <w:sz w:val="13"/>
          <w:szCs w:val="13"/>
        </w:rPr>
      </w:pPr>
      <w:r>
        <w:rPr>
          <w:rFonts w:hint="eastAsia"/>
          <w:b/>
          <w:bCs/>
          <w:color w:val="333333"/>
          <w:sz w:val="20"/>
          <w:szCs w:val="20"/>
          <w:shd w:val="clear" w:color="auto" w:fill="FFFFFF"/>
        </w:rPr>
        <w:t>七、决算公开联系方式及信息反馈渠道</w:t>
      </w:r>
    </w:p>
    <w:p w:rsidR="00823640" w:rsidRDefault="00823640" w:rsidP="00823640">
      <w:pPr>
        <w:pStyle w:val="a5"/>
        <w:shd w:val="clear" w:color="auto" w:fill="FFFFFF"/>
        <w:spacing w:before="0" w:beforeAutospacing="0" w:afterAutospacing="0" w:line="250" w:lineRule="atLeast"/>
        <w:ind w:firstLine="300"/>
        <w:rPr>
          <w:rFonts w:ascii="微软雅黑" w:eastAsia="微软雅黑" w:hAnsi="微软雅黑"/>
          <w:color w:val="333333"/>
          <w:sz w:val="13"/>
          <w:szCs w:val="13"/>
        </w:rPr>
      </w:pPr>
      <w:r>
        <w:rPr>
          <w:rFonts w:hint="eastAsia"/>
          <w:color w:val="333333"/>
          <w:sz w:val="15"/>
          <w:szCs w:val="15"/>
          <w:shd w:val="clear" w:color="auto" w:fill="FFFFFF"/>
        </w:rPr>
        <w:t>本单位决算公开信息反馈和联系方式：023-</w:t>
      </w:r>
      <w:r w:rsidR="00B445F1">
        <w:rPr>
          <w:rFonts w:hint="eastAsia"/>
          <w:color w:val="333333"/>
          <w:sz w:val="15"/>
          <w:szCs w:val="15"/>
          <w:shd w:val="clear" w:color="auto" w:fill="FFFFFF"/>
        </w:rPr>
        <w:t>78841102</w:t>
      </w:r>
      <w:r>
        <w:rPr>
          <w:rFonts w:hint="eastAsia"/>
          <w:color w:val="333333"/>
          <w:sz w:val="15"/>
          <w:szCs w:val="15"/>
          <w:shd w:val="clear" w:color="auto" w:fill="FFFFFF"/>
        </w:rPr>
        <w:t>。</w:t>
      </w:r>
    </w:p>
    <w:p w:rsidR="00A951C9" w:rsidRPr="00823640" w:rsidRDefault="00A951C9"/>
    <w:sectPr w:rsidR="00A951C9" w:rsidRPr="00823640" w:rsidSect="000919C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08A" w:rsidRDefault="0031408A" w:rsidP="00823640">
      <w:r>
        <w:separator/>
      </w:r>
    </w:p>
  </w:endnote>
  <w:endnote w:type="continuationSeparator" w:id="0">
    <w:p w:rsidR="0031408A" w:rsidRDefault="0031408A" w:rsidP="008236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仿宋_GBK">
    <w:altName w:val="微软雅黑"/>
    <w:charset w:val="86"/>
    <w:family w:val="script"/>
    <w:pitch w:val="default"/>
    <w:sig w:usb0="00000000" w:usb1="00000000" w:usb2="00000010" w:usb3="00000000" w:csb0="00040000" w:csb1="00000000"/>
  </w:font>
  <w:font w:name="仿宋_GB2312">
    <w:altName w:val="黑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08A" w:rsidRDefault="0031408A" w:rsidP="00823640">
      <w:r>
        <w:separator/>
      </w:r>
    </w:p>
  </w:footnote>
  <w:footnote w:type="continuationSeparator" w:id="0">
    <w:p w:rsidR="0031408A" w:rsidRDefault="0031408A" w:rsidP="008236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3640"/>
    <w:rsid w:val="000919CF"/>
    <w:rsid w:val="000E36B9"/>
    <w:rsid w:val="000E53A1"/>
    <w:rsid w:val="0010704F"/>
    <w:rsid w:val="001178D1"/>
    <w:rsid w:val="00146D3F"/>
    <w:rsid w:val="00157ABC"/>
    <w:rsid w:val="00193670"/>
    <w:rsid w:val="001970F6"/>
    <w:rsid w:val="001D0760"/>
    <w:rsid w:val="00273398"/>
    <w:rsid w:val="0028764C"/>
    <w:rsid w:val="00291891"/>
    <w:rsid w:val="003127B1"/>
    <w:rsid w:val="0031408A"/>
    <w:rsid w:val="00372F70"/>
    <w:rsid w:val="003920BD"/>
    <w:rsid w:val="003B46C5"/>
    <w:rsid w:val="003E7CB1"/>
    <w:rsid w:val="004A218A"/>
    <w:rsid w:val="004E57FA"/>
    <w:rsid w:val="0051323D"/>
    <w:rsid w:val="00544117"/>
    <w:rsid w:val="00547AC1"/>
    <w:rsid w:val="006041A4"/>
    <w:rsid w:val="00631405"/>
    <w:rsid w:val="00632205"/>
    <w:rsid w:val="006325EF"/>
    <w:rsid w:val="0068240B"/>
    <w:rsid w:val="006833C6"/>
    <w:rsid w:val="006C58E0"/>
    <w:rsid w:val="006F6A5E"/>
    <w:rsid w:val="00732F64"/>
    <w:rsid w:val="007369C4"/>
    <w:rsid w:val="00785091"/>
    <w:rsid w:val="007A07EE"/>
    <w:rsid w:val="007B22F3"/>
    <w:rsid w:val="007C56AD"/>
    <w:rsid w:val="00823640"/>
    <w:rsid w:val="00860971"/>
    <w:rsid w:val="00876EBB"/>
    <w:rsid w:val="008A1717"/>
    <w:rsid w:val="00912A06"/>
    <w:rsid w:val="00954AC8"/>
    <w:rsid w:val="009E16BB"/>
    <w:rsid w:val="009F64FC"/>
    <w:rsid w:val="00A05CC6"/>
    <w:rsid w:val="00A47887"/>
    <w:rsid w:val="00A532F7"/>
    <w:rsid w:val="00A951C9"/>
    <w:rsid w:val="00AB5BCE"/>
    <w:rsid w:val="00AB780A"/>
    <w:rsid w:val="00B14EEA"/>
    <w:rsid w:val="00B445F1"/>
    <w:rsid w:val="00B71B16"/>
    <w:rsid w:val="00C1399B"/>
    <w:rsid w:val="00CD468D"/>
    <w:rsid w:val="00D0682C"/>
    <w:rsid w:val="00D67FB6"/>
    <w:rsid w:val="00D72DB2"/>
    <w:rsid w:val="00DA5149"/>
    <w:rsid w:val="00DD4C9D"/>
    <w:rsid w:val="00EC63A4"/>
    <w:rsid w:val="00F40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9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36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23640"/>
    <w:rPr>
      <w:sz w:val="18"/>
      <w:szCs w:val="18"/>
    </w:rPr>
  </w:style>
  <w:style w:type="paragraph" w:styleId="a4">
    <w:name w:val="footer"/>
    <w:basedOn w:val="a"/>
    <w:link w:val="Char0"/>
    <w:uiPriority w:val="99"/>
    <w:semiHidden/>
    <w:unhideWhenUsed/>
    <w:rsid w:val="008236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23640"/>
    <w:rPr>
      <w:sz w:val="18"/>
      <w:szCs w:val="18"/>
    </w:rPr>
  </w:style>
  <w:style w:type="paragraph" w:customStyle="1" w:styleId="tit">
    <w:name w:val="tit"/>
    <w:basedOn w:val="a"/>
    <w:rsid w:val="00823640"/>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unhideWhenUsed/>
    <w:rsid w:val="00823640"/>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7B22F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855741">
      <w:bodyDiv w:val="1"/>
      <w:marLeft w:val="0"/>
      <w:marRight w:val="0"/>
      <w:marTop w:val="0"/>
      <w:marBottom w:val="0"/>
      <w:divBdr>
        <w:top w:val="none" w:sz="0" w:space="0" w:color="auto"/>
        <w:left w:val="none" w:sz="0" w:space="0" w:color="auto"/>
        <w:bottom w:val="none" w:sz="0" w:space="0" w:color="auto"/>
        <w:right w:val="none" w:sz="0" w:space="0" w:color="auto"/>
      </w:divBdr>
    </w:div>
    <w:div w:id="58865901">
      <w:bodyDiv w:val="1"/>
      <w:marLeft w:val="0"/>
      <w:marRight w:val="0"/>
      <w:marTop w:val="0"/>
      <w:marBottom w:val="0"/>
      <w:divBdr>
        <w:top w:val="none" w:sz="0" w:space="0" w:color="auto"/>
        <w:left w:val="none" w:sz="0" w:space="0" w:color="auto"/>
        <w:bottom w:val="none" w:sz="0" w:space="0" w:color="auto"/>
        <w:right w:val="none" w:sz="0" w:space="0" w:color="auto"/>
      </w:divBdr>
    </w:div>
    <w:div w:id="528375544">
      <w:bodyDiv w:val="1"/>
      <w:marLeft w:val="0"/>
      <w:marRight w:val="0"/>
      <w:marTop w:val="0"/>
      <w:marBottom w:val="0"/>
      <w:divBdr>
        <w:top w:val="none" w:sz="0" w:space="0" w:color="auto"/>
        <w:left w:val="none" w:sz="0" w:space="0" w:color="auto"/>
        <w:bottom w:val="none" w:sz="0" w:space="0" w:color="auto"/>
        <w:right w:val="none" w:sz="0" w:space="0" w:color="auto"/>
      </w:divBdr>
    </w:div>
    <w:div w:id="670841209">
      <w:bodyDiv w:val="1"/>
      <w:marLeft w:val="0"/>
      <w:marRight w:val="0"/>
      <w:marTop w:val="0"/>
      <w:marBottom w:val="0"/>
      <w:divBdr>
        <w:top w:val="none" w:sz="0" w:space="0" w:color="auto"/>
        <w:left w:val="none" w:sz="0" w:space="0" w:color="auto"/>
        <w:bottom w:val="none" w:sz="0" w:space="0" w:color="auto"/>
        <w:right w:val="none" w:sz="0" w:space="0" w:color="auto"/>
      </w:divBdr>
    </w:div>
    <w:div w:id="748579644">
      <w:bodyDiv w:val="1"/>
      <w:marLeft w:val="0"/>
      <w:marRight w:val="0"/>
      <w:marTop w:val="0"/>
      <w:marBottom w:val="0"/>
      <w:divBdr>
        <w:top w:val="none" w:sz="0" w:space="0" w:color="auto"/>
        <w:left w:val="none" w:sz="0" w:space="0" w:color="auto"/>
        <w:bottom w:val="none" w:sz="0" w:space="0" w:color="auto"/>
        <w:right w:val="none" w:sz="0" w:space="0" w:color="auto"/>
      </w:divBdr>
    </w:div>
    <w:div w:id="921109789">
      <w:bodyDiv w:val="1"/>
      <w:marLeft w:val="0"/>
      <w:marRight w:val="0"/>
      <w:marTop w:val="0"/>
      <w:marBottom w:val="0"/>
      <w:divBdr>
        <w:top w:val="none" w:sz="0" w:space="0" w:color="auto"/>
        <w:left w:val="none" w:sz="0" w:space="0" w:color="auto"/>
        <w:bottom w:val="none" w:sz="0" w:space="0" w:color="auto"/>
        <w:right w:val="none" w:sz="0" w:space="0" w:color="auto"/>
      </w:divBdr>
    </w:div>
    <w:div w:id="1091395895">
      <w:bodyDiv w:val="1"/>
      <w:marLeft w:val="0"/>
      <w:marRight w:val="0"/>
      <w:marTop w:val="0"/>
      <w:marBottom w:val="0"/>
      <w:divBdr>
        <w:top w:val="none" w:sz="0" w:space="0" w:color="auto"/>
        <w:left w:val="none" w:sz="0" w:space="0" w:color="auto"/>
        <w:bottom w:val="none" w:sz="0" w:space="0" w:color="auto"/>
        <w:right w:val="none" w:sz="0" w:space="0" w:color="auto"/>
      </w:divBdr>
    </w:div>
    <w:div w:id="1135222839">
      <w:bodyDiv w:val="1"/>
      <w:marLeft w:val="0"/>
      <w:marRight w:val="0"/>
      <w:marTop w:val="0"/>
      <w:marBottom w:val="0"/>
      <w:divBdr>
        <w:top w:val="none" w:sz="0" w:space="0" w:color="auto"/>
        <w:left w:val="none" w:sz="0" w:space="0" w:color="auto"/>
        <w:bottom w:val="none" w:sz="0" w:space="0" w:color="auto"/>
        <w:right w:val="none" w:sz="0" w:space="0" w:color="auto"/>
      </w:divBdr>
    </w:div>
    <w:div w:id="1228102814">
      <w:bodyDiv w:val="1"/>
      <w:marLeft w:val="0"/>
      <w:marRight w:val="0"/>
      <w:marTop w:val="0"/>
      <w:marBottom w:val="0"/>
      <w:divBdr>
        <w:top w:val="none" w:sz="0" w:space="0" w:color="auto"/>
        <w:left w:val="none" w:sz="0" w:space="0" w:color="auto"/>
        <w:bottom w:val="none" w:sz="0" w:space="0" w:color="auto"/>
        <w:right w:val="none" w:sz="0" w:space="0" w:color="auto"/>
      </w:divBdr>
    </w:div>
    <w:div w:id="1334992135">
      <w:bodyDiv w:val="1"/>
      <w:marLeft w:val="0"/>
      <w:marRight w:val="0"/>
      <w:marTop w:val="0"/>
      <w:marBottom w:val="0"/>
      <w:divBdr>
        <w:top w:val="none" w:sz="0" w:space="0" w:color="auto"/>
        <w:left w:val="none" w:sz="0" w:space="0" w:color="auto"/>
        <w:bottom w:val="none" w:sz="0" w:space="0" w:color="auto"/>
        <w:right w:val="none" w:sz="0" w:space="0" w:color="auto"/>
      </w:divBdr>
    </w:div>
    <w:div w:id="1351881925">
      <w:bodyDiv w:val="1"/>
      <w:marLeft w:val="0"/>
      <w:marRight w:val="0"/>
      <w:marTop w:val="0"/>
      <w:marBottom w:val="0"/>
      <w:divBdr>
        <w:top w:val="none" w:sz="0" w:space="0" w:color="auto"/>
        <w:left w:val="none" w:sz="0" w:space="0" w:color="auto"/>
        <w:bottom w:val="none" w:sz="0" w:space="0" w:color="auto"/>
        <w:right w:val="none" w:sz="0" w:space="0" w:color="auto"/>
      </w:divBdr>
    </w:div>
    <w:div w:id="1451511818">
      <w:bodyDiv w:val="1"/>
      <w:marLeft w:val="0"/>
      <w:marRight w:val="0"/>
      <w:marTop w:val="0"/>
      <w:marBottom w:val="0"/>
      <w:divBdr>
        <w:top w:val="none" w:sz="0" w:space="0" w:color="auto"/>
        <w:left w:val="none" w:sz="0" w:space="0" w:color="auto"/>
        <w:bottom w:val="none" w:sz="0" w:space="0" w:color="auto"/>
        <w:right w:val="none" w:sz="0" w:space="0" w:color="auto"/>
      </w:divBdr>
    </w:div>
    <w:div w:id="1466311450">
      <w:bodyDiv w:val="1"/>
      <w:marLeft w:val="0"/>
      <w:marRight w:val="0"/>
      <w:marTop w:val="0"/>
      <w:marBottom w:val="0"/>
      <w:divBdr>
        <w:top w:val="none" w:sz="0" w:space="0" w:color="auto"/>
        <w:left w:val="none" w:sz="0" w:space="0" w:color="auto"/>
        <w:bottom w:val="none" w:sz="0" w:space="0" w:color="auto"/>
        <w:right w:val="none" w:sz="0" w:space="0" w:color="auto"/>
      </w:divBdr>
    </w:div>
    <w:div w:id="1681198685">
      <w:bodyDiv w:val="1"/>
      <w:marLeft w:val="0"/>
      <w:marRight w:val="0"/>
      <w:marTop w:val="0"/>
      <w:marBottom w:val="0"/>
      <w:divBdr>
        <w:top w:val="none" w:sz="0" w:space="0" w:color="auto"/>
        <w:left w:val="none" w:sz="0" w:space="0" w:color="auto"/>
        <w:bottom w:val="none" w:sz="0" w:space="0" w:color="auto"/>
        <w:right w:val="none" w:sz="0" w:space="0" w:color="auto"/>
      </w:divBdr>
    </w:div>
    <w:div w:id="1703482933">
      <w:bodyDiv w:val="1"/>
      <w:marLeft w:val="0"/>
      <w:marRight w:val="0"/>
      <w:marTop w:val="0"/>
      <w:marBottom w:val="0"/>
      <w:divBdr>
        <w:top w:val="none" w:sz="0" w:space="0" w:color="auto"/>
        <w:left w:val="none" w:sz="0" w:space="0" w:color="auto"/>
        <w:bottom w:val="none" w:sz="0" w:space="0" w:color="auto"/>
        <w:right w:val="none" w:sz="0" w:space="0" w:color="auto"/>
      </w:divBdr>
    </w:div>
    <w:div w:id="1993868097">
      <w:bodyDiv w:val="1"/>
      <w:marLeft w:val="0"/>
      <w:marRight w:val="0"/>
      <w:marTop w:val="0"/>
      <w:marBottom w:val="0"/>
      <w:divBdr>
        <w:top w:val="none" w:sz="0" w:space="0" w:color="auto"/>
        <w:left w:val="none" w:sz="0" w:space="0" w:color="auto"/>
        <w:bottom w:val="none" w:sz="0" w:space="0" w:color="auto"/>
        <w:right w:val="none" w:sz="0" w:space="0" w:color="auto"/>
      </w:divBdr>
      <w:divsChild>
        <w:div w:id="697853278">
          <w:marLeft w:val="0"/>
          <w:marRight w:val="0"/>
          <w:marTop w:val="0"/>
          <w:marBottom w:val="0"/>
          <w:divBdr>
            <w:top w:val="single" w:sz="2" w:space="15" w:color="E5E5E5"/>
            <w:left w:val="none" w:sz="0" w:space="0" w:color="auto"/>
            <w:bottom w:val="none" w:sz="0" w:space="0" w:color="auto"/>
            <w:right w:val="none" w:sz="0" w:space="0" w:color="auto"/>
          </w:divBdr>
          <w:divsChild>
            <w:div w:id="5727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767869">
      <w:bodyDiv w:val="1"/>
      <w:marLeft w:val="0"/>
      <w:marRight w:val="0"/>
      <w:marTop w:val="0"/>
      <w:marBottom w:val="0"/>
      <w:divBdr>
        <w:top w:val="none" w:sz="0" w:space="0" w:color="auto"/>
        <w:left w:val="none" w:sz="0" w:space="0" w:color="auto"/>
        <w:bottom w:val="none" w:sz="0" w:space="0" w:color="auto"/>
        <w:right w:val="none" w:sz="0" w:space="0" w:color="auto"/>
      </w:divBdr>
    </w:div>
    <w:div w:id="2074040623">
      <w:bodyDiv w:val="1"/>
      <w:marLeft w:val="0"/>
      <w:marRight w:val="0"/>
      <w:marTop w:val="0"/>
      <w:marBottom w:val="0"/>
      <w:divBdr>
        <w:top w:val="none" w:sz="0" w:space="0" w:color="auto"/>
        <w:left w:val="none" w:sz="0" w:space="0" w:color="auto"/>
        <w:bottom w:val="none" w:sz="0" w:space="0" w:color="auto"/>
        <w:right w:val="none" w:sz="0" w:space="0" w:color="auto"/>
      </w:divBdr>
    </w:div>
    <w:div w:id="211937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4</Pages>
  <Words>794</Words>
  <Characters>4527</Characters>
  <Application>Microsoft Office Word</Application>
  <DocSecurity>0</DocSecurity>
  <Lines>37</Lines>
  <Paragraphs>10</Paragraphs>
  <ScaleCrop>false</ScaleCrop>
  <Company>http://www.deepbbs.org</Company>
  <LinksUpToDate>false</LinksUpToDate>
  <CharactersWithSpaces>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深度联盟http://www.deepbbs.org</dc:creator>
  <cp:keywords/>
  <dc:description/>
  <cp:lastModifiedBy>彭水自治县平安乡人民政府</cp:lastModifiedBy>
  <cp:revision>59</cp:revision>
  <dcterms:created xsi:type="dcterms:W3CDTF">2022-09-08T08:12:00Z</dcterms:created>
  <dcterms:modified xsi:type="dcterms:W3CDTF">2022-11-28T10:35:00Z</dcterms:modified>
</cp:coreProperties>
</file>