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370"/>
        <w:ind w:right="0" w:left="0" w:firstLine="0"/>
        <w:jc w:val="center"/>
        <w:rPr>
          <w:rFonts w:ascii="_GBK" w:hAnsi="_GBK" w:cs="_GBK" w:eastAsia="_GBK"/>
          <w:color w:val="333333"/>
          <w:spacing w:val="0"/>
          <w:position w:val="0"/>
          <w:sz w:val="29"/>
          <w:shd w:fill="auto" w:val="clear"/>
        </w:rPr>
      </w:pPr>
    </w:p>
    <w:p>
      <w:pPr>
        <w:spacing w:before="0" w:after="120" w:line="370"/>
        <w:ind w:right="0" w:left="0" w:firstLine="0"/>
        <w:jc w:val="center"/>
        <w:rPr>
          <w:rFonts w:ascii="_GBK" w:hAnsi="_GBK" w:cs="_GBK" w:eastAsia="_GBK"/>
          <w:color w:val="333333"/>
          <w:spacing w:val="0"/>
          <w:position w:val="0"/>
          <w:sz w:val="32"/>
          <w:shd w:fill="auto" w:val="clear"/>
        </w:rPr>
      </w:pPr>
      <w:r>
        <w:rPr>
          <w:rFonts w:ascii="_GBK" w:hAnsi="_GBK" w:cs="_GBK" w:eastAsia="_GBK"/>
          <w:color w:val="333333"/>
          <w:spacing w:val="0"/>
          <w:position w:val="0"/>
          <w:sz w:val="32"/>
          <w:shd w:fill="auto" w:val="clear"/>
        </w:rPr>
        <w:t xml:space="preserve">彭水苗族土家族自治县住房城乡建委</w:t>
      </w:r>
    </w:p>
    <w:p>
      <w:pPr>
        <w:spacing w:before="0" w:after="120" w:line="370"/>
        <w:ind w:right="0" w:left="0" w:firstLine="0"/>
        <w:jc w:val="center"/>
        <w:rPr>
          <w:rFonts w:ascii="_GBK" w:hAnsi="_GBK" w:cs="_GBK" w:eastAsia="_GBK"/>
          <w:color w:val="333333"/>
          <w:spacing w:val="0"/>
          <w:position w:val="0"/>
          <w:sz w:val="32"/>
          <w:shd w:fill="auto" w:val="clear"/>
        </w:rPr>
      </w:pPr>
      <w:r>
        <w:rPr>
          <w:rFonts w:ascii="_GBK" w:hAnsi="_GBK" w:cs="_GBK" w:eastAsia="_GBK"/>
          <w:color w:val="333333"/>
          <w:spacing w:val="0"/>
          <w:position w:val="0"/>
          <w:sz w:val="32"/>
          <w:shd w:fill="auto" w:val="clear"/>
        </w:rPr>
        <w:t xml:space="preserve">关于印发《彭水自治县国有土地上房屋征收与补偿办法的</w:t>
      </w:r>
    </w:p>
    <w:p>
      <w:pPr>
        <w:spacing w:before="0" w:after="120" w:line="370"/>
        <w:ind w:right="0" w:left="0" w:firstLine="0"/>
        <w:jc w:val="center"/>
        <w:rPr>
          <w:rFonts w:ascii="微软雅黑" w:hAnsi="微软雅黑" w:cs="微软雅黑" w:eastAsia="微软雅黑"/>
          <w:color w:val="333333"/>
          <w:spacing w:val="0"/>
          <w:position w:val="0"/>
          <w:sz w:val="32"/>
          <w:shd w:fill="auto" w:val="clear"/>
        </w:rPr>
      </w:pPr>
      <w:r>
        <w:rPr>
          <w:rFonts w:ascii="_GBK" w:hAnsi="_GBK" w:cs="_GBK" w:eastAsia="_GBK"/>
          <w:color w:val="333333"/>
          <w:spacing w:val="0"/>
          <w:position w:val="0"/>
          <w:sz w:val="32"/>
          <w:shd w:fill="auto" w:val="clear"/>
        </w:rPr>
        <w:t xml:space="preserve">通知》的起草说明</w:t>
      </w:r>
    </w:p>
    <w:p>
      <w:pPr>
        <w:spacing w:before="0" w:after="120" w:line="370"/>
        <w:ind w:right="0" w:left="0" w:firstLine="430"/>
        <w:jc w:val="both"/>
        <w:rPr>
          <w:rFonts w:ascii="微软雅黑" w:hAnsi="微软雅黑" w:cs="微软雅黑" w:eastAsia="微软雅黑"/>
          <w:color w:val="333333"/>
          <w:spacing w:val="0"/>
          <w:position w:val="0"/>
          <w:sz w:val="16"/>
          <w:shd w:fill="auto" w:val="clear"/>
        </w:rPr>
      </w:pPr>
      <w:r>
        <w:rPr>
          <w:rFonts w:ascii="微软雅黑" w:hAnsi="微软雅黑" w:cs="微软雅黑" w:eastAsia="微软雅黑"/>
          <w:color w:val="333333"/>
          <w:spacing w:val="0"/>
          <w:position w:val="0"/>
          <w:sz w:val="21"/>
          <w:shd w:fill="auto" w:val="clear"/>
        </w:rPr>
        <w:t xml:space="preserve"> </w:t>
      </w:r>
    </w:p>
    <w:p>
      <w:pPr>
        <w:spacing w:before="0" w:after="120" w:line="368"/>
        <w:ind w:right="0" w:left="0" w:firstLine="43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21"/>
          <w:shd w:fill="auto" w:val="clear"/>
        </w:rPr>
        <w:t xml:space="preserve">一、形成依据</w:t>
      </w:r>
    </w:p>
    <w:p>
      <w:pPr>
        <w:spacing w:before="0" w:after="120" w:line="368"/>
        <w:ind w:right="0" w:left="0" w:firstLine="37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《彭水苗族土家族自治县人民政府关于印发彭水自治县国有土地上房屋征收与补偿办法（暂行）的通知》（彭水府办发〔</w:t>
      </w:r>
      <w:r>
        <w:rPr>
          <w:rFonts w:ascii="Times New Roman" w:hAnsi="Times New Roman" w:cs="Times New Roman" w:eastAsia="Times New Roman"/>
          <w:color w:val="333333"/>
          <w:spacing w:val="0"/>
          <w:position w:val="0"/>
          <w:sz w:val="19"/>
          <w:shd w:fill="auto" w:val="clear"/>
        </w:rPr>
        <w:t xml:space="preserve">2011</w:t>
      </w:r>
      <w:r>
        <w:rPr>
          <w:rFonts w:ascii="_GBK" w:hAnsi="_GBK" w:cs="_GBK" w:eastAsia="_GBK"/>
          <w:color w:val="333333"/>
          <w:spacing w:val="0"/>
          <w:position w:val="0"/>
          <w:sz w:val="19"/>
          <w:shd w:fill="auto" w:val="clear"/>
        </w:rPr>
        <w:t xml:space="preserve">〕</w:t>
      </w:r>
      <w:r>
        <w:rPr>
          <w:rFonts w:ascii="Times New Roman" w:hAnsi="Times New Roman" w:cs="Times New Roman" w:eastAsia="Times New Roman"/>
          <w:color w:val="333333"/>
          <w:spacing w:val="0"/>
          <w:position w:val="0"/>
          <w:sz w:val="19"/>
          <w:shd w:fill="auto" w:val="clear"/>
        </w:rPr>
        <w:t xml:space="preserve">171</w:t>
      </w:r>
      <w:r>
        <w:rPr>
          <w:rFonts w:ascii="_GBK" w:hAnsi="_GBK" w:cs="_GBK" w:eastAsia="_GBK"/>
          <w:color w:val="333333"/>
          <w:spacing w:val="0"/>
          <w:position w:val="0"/>
          <w:sz w:val="19"/>
          <w:shd w:fill="auto" w:val="clear"/>
        </w:rPr>
        <w:t xml:space="preserve">号）、《重庆市人民政府办公厅关于印发《重庆市国有土地上房屋征收与补偿办法（暂行）》（渝办发〔</w:t>
      </w:r>
      <w:r>
        <w:rPr>
          <w:rFonts w:ascii="Times New Roman" w:hAnsi="Times New Roman" w:cs="Times New Roman" w:eastAsia="Times New Roman"/>
          <w:color w:val="333333"/>
          <w:spacing w:val="0"/>
          <w:position w:val="0"/>
          <w:sz w:val="19"/>
          <w:shd w:fill="auto" w:val="clear"/>
        </w:rPr>
        <w:t xml:space="preserve">2011</w:t>
      </w:r>
      <w:r>
        <w:rPr>
          <w:rFonts w:ascii="_GBK" w:hAnsi="_GBK" w:cs="_GBK" w:eastAsia="_GBK"/>
          <w:color w:val="333333"/>
          <w:spacing w:val="0"/>
          <w:position w:val="0"/>
          <w:sz w:val="19"/>
          <w:shd w:fill="auto" w:val="clear"/>
        </w:rPr>
        <w:t xml:space="preserve">〕</w:t>
      </w:r>
      <w:r>
        <w:rPr>
          <w:rFonts w:ascii="Times New Roman" w:hAnsi="Times New Roman" w:cs="Times New Roman" w:eastAsia="Times New Roman"/>
          <w:color w:val="333333"/>
          <w:spacing w:val="0"/>
          <w:position w:val="0"/>
          <w:sz w:val="19"/>
          <w:shd w:fill="auto" w:val="clear"/>
        </w:rPr>
        <w:t xml:space="preserve">123</w:t>
      </w:r>
      <w:r>
        <w:rPr>
          <w:rFonts w:ascii="_GBK" w:hAnsi="_GBK" w:cs="_GBK" w:eastAsia="_GBK"/>
          <w:color w:val="333333"/>
          <w:spacing w:val="0"/>
          <w:position w:val="0"/>
          <w:sz w:val="19"/>
          <w:shd w:fill="auto" w:val="clear"/>
        </w:rPr>
        <w:t xml:space="preserve">号）》、《彭水苗族土家族自治县人民政府办公室关于做好规范性文件清理工作的紧急通知》</w:t>
      </w:r>
      <w:r>
        <w:rPr>
          <w:rFonts w:ascii="_GBK" w:hAnsi="_GBK" w:cs="_GBK" w:eastAsia="_GBK"/>
          <w:color w:val="333333"/>
          <w:spacing w:val="0"/>
          <w:position w:val="0"/>
          <w:sz w:val="21"/>
          <w:shd w:fill="auto" w:val="clear"/>
        </w:rPr>
        <w:t xml:space="preserve">。</w:t>
      </w:r>
    </w:p>
    <w:p>
      <w:pPr>
        <w:spacing w:before="0" w:after="120" w:line="368"/>
        <w:ind w:right="0" w:left="0" w:firstLine="43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21"/>
          <w:shd w:fill="auto" w:val="clear"/>
        </w:rPr>
        <w:t xml:space="preserve">二、主要内容</w:t>
      </w:r>
    </w:p>
    <w:p>
      <w:pPr>
        <w:spacing w:before="0" w:after="120" w:line="368"/>
        <w:ind w:right="0" w:left="0" w:firstLine="37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（一）起草修改过程</w:t>
      </w:r>
    </w:p>
    <w:p>
      <w:pPr>
        <w:spacing w:before="0" w:after="120" w:line="368"/>
        <w:ind w:right="0" w:left="0" w:firstLine="37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《彭水苗族土家族自治县国有土地上房屋征收与补偿办法（暂行）》（彭水府办发〔</w:t>
      </w:r>
      <w:r>
        <w:rPr>
          <w:rFonts w:ascii="Times New Roman" w:hAnsi="Times New Roman" w:cs="Times New Roman" w:eastAsia="Times New Roman"/>
          <w:color w:val="333333"/>
          <w:spacing w:val="0"/>
          <w:position w:val="0"/>
          <w:sz w:val="19"/>
          <w:shd w:fill="auto" w:val="clear"/>
        </w:rPr>
        <w:t xml:space="preserve">2011</w:t>
      </w:r>
      <w:r>
        <w:rPr>
          <w:rFonts w:ascii="_GBK" w:hAnsi="_GBK" w:cs="_GBK" w:eastAsia="_GBK"/>
          <w:color w:val="333333"/>
          <w:spacing w:val="0"/>
          <w:position w:val="0"/>
          <w:sz w:val="19"/>
          <w:shd w:fill="auto" w:val="clear"/>
        </w:rPr>
        <w:t xml:space="preserve">〕</w:t>
      </w:r>
      <w:r>
        <w:rPr>
          <w:rFonts w:ascii="Times New Roman" w:hAnsi="Times New Roman" w:cs="Times New Roman" w:eastAsia="Times New Roman"/>
          <w:color w:val="333333"/>
          <w:spacing w:val="0"/>
          <w:position w:val="0"/>
          <w:sz w:val="19"/>
          <w:shd w:fill="auto" w:val="clear"/>
        </w:rPr>
        <w:t xml:space="preserve">171</w:t>
      </w:r>
      <w:r>
        <w:rPr>
          <w:rFonts w:ascii="_GBK" w:hAnsi="_GBK" w:cs="_GBK" w:eastAsia="_GBK"/>
          <w:color w:val="333333"/>
          <w:spacing w:val="0"/>
          <w:position w:val="0"/>
          <w:sz w:val="19"/>
          <w:shd w:fill="auto" w:val="clear"/>
        </w:rPr>
        <w:t xml:space="preserve">号，以下简称《暂行办法》）自</w:t>
      </w:r>
      <w:r>
        <w:rPr>
          <w:rFonts w:ascii="Times New Roman" w:hAnsi="Times New Roman" w:cs="Times New Roman" w:eastAsia="Times New Roman"/>
          <w:color w:val="333333"/>
          <w:spacing w:val="0"/>
          <w:position w:val="0"/>
          <w:sz w:val="19"/>
          <w:shd w:fill="auto" w:val="clear"/>
        </w:rPr>
        <w:t xml:space="preserve">2011</w:t>
      </w:r>
      <w:r>
        <w:rPr>
          <w:rFonts w:ascii="_GBK" w:hAnsi="_GBK" w:cs="_GBK" w:eastAsia="_GBK"/>
          <w:color w:val="333333"/>
          <w:spacing w:val="0"/>
          <w:position w:val="0"/>
          <w:sz w:val="19"/>
          <w:shd w:fill="auto" w:val="clear"/>
        </w:rPr>
        <w:t xml:space="preserve">年</w:t>
      </w:r>
      <w:r>
        <w:rPr>
          <w:rFonts w:ascii="Times New Roman" w:hAnsi="Times New Roman" w:cs="Times New Roman" w:eastAsia="Times New Roman"/>
          <w:color w:val="333333"/>
          <w:spacing w:val="0"/>
          <w:position w:val="0"/>
          <w:sz w:val="19"/>
          <w:shd w:fill="auto" w:val="clear"/>
        </w:rPr>
        <w:t xml:space="preserve">6</w:t>
      </w:r>
      <w:r>
        <w:rPr>
          <w:rFonts w:ascii="_GBK" w:hAnsi="_GBK" w:cs="_GBK" w:eastAsia="_GBK"/>
          <w:color w:val="333333"/>
          <w:spacing w:val="0"/>
          <w:position w:val="0"/>
          <w:sz w:val="19"/>
          <w:shd w:fill="auto" w:val="clear"/>
        </w:rPr>
        <w:t xml:space="preserve">月</w:t>
      </w:r>
      <w:r>
        <w:rPr>
          <w:rFonts w:ascii="Times New Roman" w:hAnsi="Times New Roman" w:cs="Times New Roman" w:eastAsia="Times New Roman"/>
          <w:color w:val="333333"/>
          <w:spacing w:val="0"/>
          <w:position w:val="0"/>
          <w:sz w:val="19"/>
          <w:shd w:fill="auto" w:val="clear"/>
        </w:rPr>
        <w:t xml:space="preserve">1</w:t>
      </w:r>
      <w:r>
        <w:rPr>
          <w:rFonts w:ascii="_GBK" w:hAnsi="_GBK" w:cs="_GBK" w:eastAsia="_GBK"/>
          <w:color w:val="333333"/>
          <w:spacing w:val="0"/>
          <w:position w:val="0"/>
          <w:sz w:val="19"/>
          <w:shd w:fill="auto" w:val="clear"/>
        </w:rPr>
        <w:t xml:space="preserve">日起已施行</w:t>
      </w:r>
      <w:r>
        <w:rPr>
          <w:rFonts w:ascii="Times New Roman" w:hAnsi="Times New Roman" w:cs="Times New Roman" w:eastAsia="Times New Roman"/>
          <w:color w:val="333333"/>
          <w:spacing w:val="0"/>
          <w:position w:val="0"/>
          <w:sz w:val="19"/>
          <w:shd w:fill="auto" w:val="clear"/>
        </w:rPr>
        <w:t xml:space="preserve">9</w:t>
      </w:r>
      <w:r>
        <w:rPr>
          <w:rFonts w:ascii="_GBK" w:hAnsi="_GBK" w:cs="_GBK" w:eastAsia="_GBK"/>
          <w:color w:val="333333"/>
          <w:spacing w:val="0"/>
          <w:position w:val="0"/>
          <w:sz w:val="19"/>
          <w:shd w:fill="auto" w:val="clear"/>
        </w:rPr>
        <w:t xml:space="preserve">年，《暂行办法》中部分内容已不适应新的政策要求，在实施中也存在一些弊端。因机构改革职能调整和相关部门更名，根据《彭水苗族土家族自治县人民政府办公室关于做好规范性文件清理工作的紧急通知》要求，县住房城乡建委充分利用在《暂行办法》实施9年以来取得经验的基础上，对我县国有土地上房屋征收与补偿现状、政策进一步研究，用了近半年的时间对《暂行办法》进行修改和优化调整，于2020年</w:t>
      </w:r>
      <w:r>
        <w:rPr>
          <w:rFonts w:ascii="Times New Roman" w:hAnsi="Times New Roman" w:cs="Times New Roman" w:eastAsia="Times New Roman"/>
          <w:color w:val="333333"/>
          <w:spacing w:val="0"/>
          <w:position w:val="0"/>
          <w:sz w:val="19"/>
          <w:shd w:fill="auto" w:val="clear"/>
        </w:rPr>
        <w:t xml:space="preserve">5</w:t>
      </w:r>
      <w:r>
        <w:rPr>
          <w:rFonts w:ascii="_GBK" w:hAnsi="_GBK" w:cs="_GBK" w:eastAsia="_GBK"/>
          <w:color w:val="333333"/>
          <w:spacing w:val="0"/>
          <w:position w:val="0"/>
          <w:sz w:val="19"/>
          <w:shd w:fill="auto" w:val="clear"/>
        </w:rPr>
        <w:t xml:space="preserve">月</w:t>
      </w:r>
      <w:r>
        <w:rPr>
          <w:rFonts w:ascii="Times New Roman" w:hAnsi="Times New Roman" w:cs="Times New Roman" w:eastAsia="Times New Roman"/>
          <w:color w:val="333333"/>
          <w:spacing w:val="0"/>
          <w:position w:val="0"/>
          <w:sz w:val="19"/>
          <w:shd w:fill="auto" w:val="clear"/>
        </w:rPr>
        <w:t xml:space="preserve">15</w:t>
      </w:r>
      <w:r>
        <w:rPr>
          <w:rFonts w:ascii="_GBK" w:hAnsi="_GBK" w:cs="_GBK" w:eastAsia="_GBK"/>
          <w:color w:val="333333"/>
          <w:spacing w:val="0"/>
          <w:position w:val="0"/>
          <w:sz w:val="19"/>
          <w:shd w:fill="auto" w:val="clear"/>
        </w:rPr>
        <w:t xml:space="preserve">日将《彭水苗族土家族自治县国有土地上房屋征收与补偿办法（送审稿）》报请县人民政府审议，并于县政府第</w:t>
      </w:r>
      <w:r>
        <w:rPr>
          <w:rFonts w:ascii="Times New Roman" w:hAnsi="Times New Roman" w:cs="Times New Roman" w:eastAsia="Times New Roman"/>
          <w:color w:val="333333"/>
          <w:spacing w:val="0"/>
          <w:position w:val="0"/>
          <w:sz w:val="19"/>
          <w:shd w:fill="auto" w:val="clear"/>
        </w:rPr>
        <w:t xml:space="preserve">8</w:t>
      </w:r>
      <w:r>
        <w:rPr>
          <w:rFonts w:ascii="_GBK" w:hAnsi="_GBK" w:cs="_GBK" w:eastAsia="_GBK"/>
          <w:color w:val="333333"/>
          <w:spacing w:val="0"/>
          <w:position w:val="0"/>
          <w:sz w:val="19"/>
          <w:shd w:fill="auto" w:val="clear"/>
        </w:rPr>
        <w:t xml:space="preserve">5次常务会议审议通过。</w:t>
      </w:r>
    </w:p>
    <w:p>
      <w:pPr>
        <w:spacing w:before="0" w:after="120" w:line="368"/>
        <w:ind w:right="0" w:left="0" w:firstLine="37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（二）修改必要性和重要作用</w:t>
      </w:r>
    </w:p>
    <w:p>
      <w:pPr>
        <w:spacing w:before="0" w:after="120" w:line="368"/>
        <w:ind w:right="0" w:left="0" w:firstLine="37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1.规范我县国有土地上房屋征收与补偿活动，维护公共利益，保障被征收房屋所有权人合法权益。</w:t>
      </w:r>
    </w:p>
    <w:p>
      <w:pPr>
        <w:spacing w:before="0" w:after="120" w:line="368"/>
        <w:ind w:right="0" w:left="0" w:firstLine="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2.因机构改革相关部门更名和职能调整，需明确征收与补偿工作职责。</w:t>
      </w:r>
    </w:p>
    <w:p>
      <w:pPr>
        <w:spacing w:before="0" w:after="120" w:line="368"/>
        <w:ind w:right="0" w:left="0" w:firstLine="37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3.《重庆市行政立法基本规范</w:t>
      </w:r>
      <w:r>
        <w:rPr>
          <w:rFonts w:ascii="Times New Roman" w:hAnsi="Times New Roman" w:cs="Times New Roman" w:eastAsia="Times New Roman"/>
          <w:color w:val="333333"/>
          <w:spacing w:val="0"/>
          <w:position w:val="0"/>
          <w:sz w:val="19"/>
          <w:shd w:fill="auto" w:val="clear"/>
        </w:rPr>
        <w:t xml:space="preserve">(</w:t>
      </w:r>
      <w:r>
        <w:rPr>
          <w:rFonts w:ascii="_GBK" w:hAnsi="_GBK" w:cs="_GBK" w:eastAsia="_GBK"/>
          <w:color w:val="333333"/>
          <w:spacing w:val="0"/>
          <w:position w:val="0"/>
          <w:sz w:val="19"/>
          <w:shd w:fill="auto" w:val="clear"/>
        </w:rPr>
        <w:t xml:space="preserve">试行</w:t>
      </w:r>
      <w:r>
        <w:rPr>
          <w:rFonts w:ascii="Times New Roman" w:hAnsi="Times New Roman" w:cs="Times New Roman" w:eastAsia="Times New Roman"/>
          <w:color w:val="333333"/>
          <w:spacing w:val="0"/>
          <w:position w:val="0"/>
          <w:sz w:val="19"/>
          <w:shd w:fill="auto" w:val="clear"/>
        </w:rPr>
        <w:t xml:space="preserve">)</w:t>
      </w:r>
      <w:r>
        <w:rPr>
          <w:rFonts w:ascii="微软雅黑" w:hAnsi="微软雅黑" w:cs="微软雅黑" w:eastAsia="微软雅黑"/>
          <w:color w:val="333333"/>
          <w:spacing w:val="0"/>
          <w:position w:val="0"/>
          <w:sz w:val="19"/>
          <w:shd w:fill="auto" w:val="clear"/>
        </w:rPr>
        <w:t xml:space="preserve"> </w:t>
      </w:r>
      <w:r>
        <w:rPr>
          <w:rFonts w:ascii="_GBK" w:hAnsi="_GBK" w:cs="_GBK" w:eastAsia="_GBK"/>
          <w:color w:val="333333"/>
          <w:spacing w:val="0"/>
          <w:position w:val="0"/>
          <w:sz w:val="19"/>
          <w:shd w:fill="auto" w:val="clear"/>
        </w:rPr>
        <w:t xml:space="preserve">》的规定：本市行政机关规范性文件有效期自施行之日起，最长不超过</w:t>
      </w:r>
      <w:r>
        <w:rPr>
          <w:rFonts w:ascii="Times New Roman" w:hAnsi="Times New Roman" w:cs="Times New Roman" w:eastAsia="Times New Roman"/>
          <w:color w:val="333333"/>
          <w:spacing w:val="0"/>
          <w:position w:val="0"/>
          <w:sz w:val="19"/>
          <w:shd w:fill="auto" w:val="clear"/>
        </w:rPr>
        <w:t xml:space="preserve">5</w:t>
      </w:r>
      <w:r>
        <w:rPr>
          <w:rFonts w:ascii="_GBK" w:hAnsi="_GBK" w:cs="_GBK" w:eastAsia="_GBK"/>
          <w:color w:val="333333"/>
          <w:spacing w:val="0"/>
          <w:position w:val="0"/>
          <w:sz w:val="19"/>
          <w:shd w:fill="auto" w:val="clear"/>
        </w:rPr>
        <w:t xml:space="preserve">年。</w:t>
      </w:r>
    </w:p>
    <w:p>
      <w:pPr>
        <w:spacing w:before="0" w:after="120" w:line="368"/>
        <w:ind w:right="0" w:left="0" w:firstLine="38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（三）修改主要内容</w:t>
      </w:r>
    </w:p>
    <w:p>
      <w:pPr>
        <w:spacing w:before="0" w:after="120" w:line="368"/>
        <w:ind w:right="0" w:left="0" w:firstLine="38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1.因机构改革相关部门更名和职能调整，需明确征收与补偿工作职责。</w:t>
      </w:r>
    </w:p>
    <w:p>
      <w:pPr>
        <w:spacing w:before="0" w:after="120" w:line="368"/>
        <w:ind w:right="0" w:left="0" w:firstLine="38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2.关于房屋征收奖励政策。一是面积奖励。取消《暂行办法》在征收公告发布后</w:t>
      </w:r>
      <w:r>
        <w:rPr>
          <w:rFonts w:ascii="Times New Roman" w:hAnsi="Times New Roman" w:cs="Times New Roman" w:eastAsia="Times New Roman"/>
          <w:color w:val="333333"/>
          <w:spacing w:val="0"/>
          <w:position w:val="0"/>
          <w:sz w:val="19"/>
          <w:shd w:fill="auto" w:val="clear"/>
        </w:rPr>
        <w:t xml:space="preserve">60</w:t>
      </w:r>
      <w:r>
        <w:rPr>
          <w:rFonts w:ascii="_GBK" w:hAnsi="_GBK" w:cs="_GBK" w:eastAsia="_GBK"/>
          <w:color w:val="333333"/>
          <w:spacing w:val="0"/>
          <w:position w:val="0"/>
          <w:sz w:val="19"/>
          <w:shd w:fill="auto" w:val="clear"/>
        </w:rPr>
        <w:t xml:space="preserve">日内，按不同结构分别给予被征收房屋建筑面积</w:t>
      </w:r>
      <w:r>
        <w:rPr>
          <w:rFonts w:ascii="Times New Roman" w:hAnsi="Times New Roman" w:cs="Times New Roman" w:eastAsia="Times New Roman"/>
          <w:color w:val="333333"/>
          <w:spacing w:val="0"/>
          <w:position w:val="0"/>
          <w:sz w:val="19"/>
          <w:shd w:fill="auto" w:val="clear"/>
        </w:rPr>
        <w:t xml:space="preserve">20%</w:t>
      </w:r>
      <w:r>
        <w:rPr>
          <w:rFonts w:ascii="_GBK" w:hAnsi="_GBK" w:cs="_GBK" w:eastAsia="_GBK"/>
          <w:color w:val="333333"/>
          <w:spacing w:val="0"/>
          <w:position w:val="0"/>
          <w:sz w:val="19"/>
          <w:shd w:fill="auto" w:val="clear"/>
        </w:rPr>
        <w:t xml:space="preserve">、</w:t>
      </w:r>
      <w:r>
        <w:rPr>
          <w:rFonts w:ascii="Times New Roman" w:hAnsi="Times New Roman" w:cs="Times New Roman" w:eastAsia="Times New Roman"/>
          <w:color w:val="333333"/>
          <w:spacing w:val="0"/>
          <w:position w:val="0"/>
          <w:sz w:val="19"/>
          <w:shd w:fill="auto" w:val="clear"/>
        </w:rPr>
        <w:t xml:space="preserve">10%</w:t>
      </w:r>
      <w:r>
        <w:rPr>
          <w:rFonts w:ascii="_GBK" w:hAnsi="_GBK" w:cs="_GBK" w:eastAsia="_GBK"/>
          <w:color w:val="333333"/>
          <w:spacing w:val="0"/>
          <w:position w:val="0"/>
          <w:sz w:val="19"/>
          <w:shd w:fill="auto" w:val="clear"/>
        </w:rPr>
        <w:t xml:space="preserve">、</w:t>
      </w:r>
      <w:r>
        <w:rPr>
          <w:rFonts w:ascii="Times New Roman" w:hAnsi="Times New Roman" w:cs="Times New Roman" w:eastAsia="Times New Roman"/>
          <w:color w:val="333333"/>
          <w:spacing w:val="0"/>
          <w:position w:val="0"/>
          <w:sz w:val="19"/>
          <w:shd w:fill="auto" w:val="clear"/>
        </w:rPr>
        <w:t xml:space="preserve">7%</w:t>
      </w:r>
      <w:r>
        <w:rPr>
          <w:rFonts w:ascii="_GBK" w:hAnsi="_GBK" w:cs="_GBK" w:eastAsia="_GBK"/>
          <w:color w:val="333333"/>
          <w:spacing w:val="0"/>
          <w:position w:val="0"/>
          <w:sz w:val="19"/>
          <w:shd w:fill="auto" w:val="clear"/>
        </w:rPr>
        <w:t xml:space="preserve">、</w:t>
      </w:r>
      <w:r>
        <w:rPr>
          <w:rFonts w:ascii="Times New Roman" w:hAnsi="Times New Roman" w:cs="Times New Roman" w:eastAsia="Times New Roman"/>
          <w:color w:val="333333"/>
          <w:spacing w:val="0"/>
          <w:position w:val="0"/>
          <w:sz w:val="19"/>
          <w:shd w:fill="auto" w:val="clear"/>
        </w:rPr>
        <w:t xml:space="preserve">5%</w:t>
      </w:r>
      <w:r>
        <w:rPr>
          <w:rFonts w:ascii="_GBK" w:hAnsi="_GBK" w:cs="_GBK" w:eastAsia="_GBK"/>
          <w:color w:val="333333"/>
          <w:spacing w:val="0"/>
          <w:position w:val="0"/>
          <w:sz w:val="19"/>
          <w:shd w:fill="auto" w:val="clear"/>
        </w:rPr>
        <w:t xml:space="preserve">的奖励，一是该奖励过高并不合理，导致评估价偏低（评估按修正系数确定），根据</w:t>
      </w:r>
      <w:r>
        <w:rPr>
          <w:rFonts w:ascii="Times New Roman" w:hAnsi="Times New Roman" w:cs="Times New Roman" w:eastAsia="Times New Roman"/>
          <w:color w:val="333333"/>
          <w:spacing w:val="0"/>
          <w:position w:val="0"/>
          <w:sz w:val="19"/>
          <w:shd w:fill="auto" w:val="clear"/>
        </w:rPr>
        <w:t xml:space="preserve">2014</w:t>
      </w:r>
      <w:r>
        <w:rPr>
          <w:rFonts w:ascii="_GBK" w:hAnsi="_GBK" w:cs="_GBK" w:eastAsia="_GBK"/>
          <w:color w:val="333333"/>
          <w:spacing w:val="0"/>
          <w:position w:val="0"/>
          <w:sz w:val="19"/>
          <w:shd w:fill="auto" w:val="clear"/>
        </w:rPr>
        <w:t xml:space="preserve">年</w:t>
      </w:r>
      <w:r>
        <w:rPr>
          <w:rFonts w:ascii="Times New Roman" w:hAnsi="Times New Roman" w:cs="Times New Roman" w:eastAsia="Times New Roman"/>
          <w:color w:val="333333"/>
          <w:spacing w:val="0"/>
          <w:position w:val="0"/>
          <w:sz w:val="19"/>
          <w:shd w:fill="auto" w:val="clear"/>
        </w:rPr>
        <w:t xml:space="preserve">8</w:t>
      </w:r>
      <w:r>
        <w:rPr>
          <w:rFonts w:ascii="_GBK" w:hAnsi="_GBK" w:cs="_GBK" w:eastAsia="_GBK"/>
          <w:color w:val="333333"/>
          <w:spacing w:val="0"/>
          <w:position w:val="0"/>
          <w:sz w:val="19"/>
          <w:shd w:fill="auto" w:val="clear"/>
        </w:rPr>
        <w:t xml:space="preserve">月</w:t>
      </w:r>
      <w:r>
        <w:rPr>
          <w:rFonts w:ascii="Times New Roman" w:hAnsi="Times New Roman" w:cs="Times New Roman" w:eastAsia="Times New Roman"/>
          <w:color w:val="333333"/>
          <w:spacing w:val="0"/>
          <w:position w:val="0"/>
          <w:sz w:val="19"/>
          <w:shd w:fill="auto" w:val="clear"/>
        </w:rPr>
        <w:t xml:space="preserve">29</w:t>
      </w:r>
      <w:r>
        <w:rPr>
          <w:rFonts w:ascii="_GBK" w:hAnsi="_GBK" w:cs="_GBK" w:eastAsia="_GBK"/>
          <w:color w:val="333333"/>
          <w:spacing w:val="0"/>
          <w:position w:val="0"/>
          <w:sz w:val="19"/>
          <w:shd w:fill="auto" w:val="clear"/>
        </w:rPr>
        <w:t xml:space="preserve">日最高法院公布的征收拆迁十大案例解释：房屋征收补偿标准明显低于类似房地产的市场价格的，征收决定必须撤销；二是容易产生误导，让被征收人产生歧义，理解为奖励用于产权调换房屋的面积（实质是奖励被征收房屋面积按评估价计算出奖励金额）；三是周边区县大多数没有这样设置奖励。二是提前或按时搬迁奖励。一是选择货币补偿的，《暂行办法》按征收公告</w:t>
      </w:r>
      <w:r>
        <w:rPr>
          <w:rFonts w:ascii="Times New Roman" w:hAnsi="Times New Roman" w:cs="Times New Roman" w:eastAsia="Times New Roman"/>
          <w:color w:val="333333"/>
          <w:spacing w:val="0"/>
          <w:position w:val="0"/>
          <w:sz w:val="19"/>
          <w:shd w:fill="auto" w:val="clear"/>
        </w:rPr>
        <w:t xml:space="preserve">20</w:t>
      </w:r>
      <w:r>
        <w:rPr>
          <w:rFonts w:ascii="_GBK" w:hAnsi="_GBK" w:cs="_GBK" w:eastAsia="_GBK"/>
          <w:color w:val="333333"/>
          <w:spacing w:val="0"/>
          <w:position w:val="0"/>
          <w:sz w:val="19"/>
          <w:shd w:fill="auto" w:val="clear"/>
        </w:rPr>
        <w:t xml:space="preserve">天、</w:t>
      </w:r>
      <w:r>
        <w:rPr>
          <w:rFonts w:ascii="Times New Roman" w:hAnsi="Times New Roman" w:cs="Times New Roman" w:eastAsia="Times New Roman"/>
          <w:color w:val="333333"/>
          <w:spacing w:val="0"/>
          <w:position w:val="0"/>
          <w:sz w:val="19"/>
          <w:shd w:fill="auto" w:val="clear"/>
        </w:rPr>
        <w:t xml:space="preserve">40</w:t>
      </w:r>
      <w:r>
        <w:rPr>
          <w:rFonts w:ascii="_GBK" w:hAnsi="_GBK" w:cs="_GBK" w:eastAsia="_GBK"/>
          <w:color w:val="333333"/>
          <w:spacing w:val="0"/>
          <w:position w:val="0"/>
          <w:sz w:val="19"/>
          <w:shd w:fill="auto" w:val="clear"/>
        </w:rPr>
        <w:t xml:space="preserve">天、</w:t>
      </w:r>
      <w:r>
        <w:rPr>
          <w:rFonts w:ascii="Times New Roman" w:hAnsi="Times New Roman" w:cs="Times New Roman" w:eastAsia="Times New Roman"/>
          <w:color w:val="333333"/>
          <w:spacing w:val="0"/>
          <w:position w:val="0"/>
          <w:sz w:val="19"/>
          <w:shd w:fill="auto" w:val="clear"/>
        </w:rPr>
        <w:t xml:space="preserve">60</w:t>
      </w:r>
      <w:r>
        <w:rPr>
          <w:rFonts w:ascii="_GBK" w:hAnsi="_GBK" w:cs="_GBK" w:eastAsia="_GBK"/>
          <w:color w:val="333333"/>
          <w:spacing w:val="0"/>
          <w:position w:val="0"/>
          <w:sz w:val="19"/>
          <w:shd w:fill="auto" w:val="clear"/>
        </w:rPr>
        <w:t xml:space="preserve">天分别给予不同类别房屋相应的货币奖励。二是选择产权调换的，《暂行办法》按征收公告</w:t>
      </w:r>
      <w:r>
        <w:rPr>
          <w:rFonts w:ascii="Times New Roman" w:hAnsi="Times New Roman" w:cs="Times New Roman" w:eastAsia="Times New Roman"/>
          <w:color w:val="333333"/>
          <w:spacing w:val="0"/>
          <w:position w:val="0"/>
          <w:sz w:val="19"/>
          <w:shd w:fill="auto" w:val="clear"/>
        </w:rPr>
        <w:t xml:space="preserve">20</w:t>
      </w:r>
      <w:r>
        <w:rPr>
          <w:rFonts w:ascii="_GBK" w:hAnsi="_GBK" w:cs="_GBK" w:eastAsia="_GBK"/>
          <w:color w:val="333333"/>
          <w:spacing w:val="0"/>
          <w:position w:val="0"/>
          <w:sz w:val="19"/>
          <w:shd w:fill="auto" w:val="clear"/>
        </w:rPr>
        <w:t xml:space="preserve">天、</w:t>
      </w:r>
      <w:r>
        <w:rPr>
          <w:rFonts w:ascii="Times New Roman" w:hAnsi="Times New Roman" w:cs="Times New Roman" w:eastAsia="Times New Roman"/>
          <w:color w:val="333333"/>
          <w:spacing w:val="0"/>
          <w:position w:val="0"/>
          <w:sz w:val="19"/>
          <w:shd w:fill="auto" w:val="clear"/>
        </w:rPr>
        <w:t xml:space="preserve">40</w:t>
      </w:r>
      <w:r>
        <w:rPr>
          <w:rFonts w:ascii="_GBK" w:hAnsi="_GBK" w:cs="_GBK" w:eastAsia="_GBK"/>
          <w:color w:val="333333"/>
          <w:spacing w:val="0"/>
          <w:position w:val="0"/>
          <w:sz w:val="19"/>
          <w:shd w:fill="auto" w:val="clear"/>
        </w:rPr>
        <w:t xml:space="preserve">天、</w:t>
      </w:r>
      <w:r>
        <w:rPr>
          <w:rFonts w:ascii="Times New Roman" w:hAnsi="Times New Roman" w:cs="Times New Roman" w:eastAsia="Times New Roman"/>
          <w:color w:val="333333"/>
          <w:spacing w:val="0"/>
          <w:position w:val="0"/>
          <w:sz w:val="19"/>
          <w:shd w:fill="auto" w:val="clear"/>
        </w:rPr>
        <w:t xml:space="preserve">60</w:t>
      </w:r>
      <w:r>
        <w:rPr>
          <w:rFonts w:ascii="_GBK" w:hAnsi="_GBK" w:cs="_GBK" w:eastAsia="_GBK"/>
          <w:color w:val="333333"/>
          <w:spacing w:val="0"/>
          <w:position w:val="0"/>
          <w:sz w:val="19"/>
          <w:shd w:fill="auto" w:val="clear"/>
        </w:rPr>
        <w:t xml:space="preserve">天分别给予不同类别房屋相应的面积奖励。政府公告在60日内，分为三个档次在实际工作中不便于操作，因此在征收决定公告</w:t>
      </w:r>
      <w:r>
        <w:rPr>
          <w:rFonts w:ascii="Times New Roman" w:hAnsi="Times New Roman" w:cs="Times New Roman" w:eastAsia="Times New Roman"/>
          <w:color w:val="333333"/>
          <w:spacing w:val="0"/>
          <w:position w:val="0"/>
          <w:sz w:val="19"/>
          <w:shd w:fill="auto" w:val="clear"/>
        </w:rPr>
        <w:t xml:space="preserve">60</w:t>
      </w:r>
      <w:r>
        <w:rPr>
          <w:rFonts w:ascii="_GBK" w:hAnsi="_GBK" w:cs="_GBK" w:eastAsia="_GBK"/>
          <w:color w:val="333333"/>
          <w:spacing w:val="0"/>
          <w:position w:val="0"/>
          <w:sz w:val="19"/>
          <w:shd w:fill="auto" w:val="clear"/>
        </w:rPr>
        <w:t xml:space="preserve">日内，签订征收补偿协议书并在协议约定期限内交房的，奖励应当一致。</w:t>
      </w:r>
    </w:p>
    <w:p>
      <w:pPr>
        <w:spacing w:before="0" w:after="120" w:line="368"/>
        <w:ind w:right="0" w:left="0" w:firstLine="38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3.房屋征收社会保障。《暂行办法》中加大社会保障力度，并对被征人入学、就业、就医等作出明文规定，因在多年的实际操作中无实际意义。因此，房屋被征收的，居民在义务教育入学、就业、培训、医疗、社会保障等公共服务方面按相关规定执行。</w:t>
      </w:r>
    </w:p>
    <w:p>
      <w:pPr>
        <w:spacing w:before="0" w:after="120" w:line="368"/>
        <w:ind w:right="0" w:left="0" w:firstLine="38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4.征收企业房屋和征收公房。一是征收企业房屋，《暂行办法》中对征收企业房屋职责不完善，且应当按现行评估值给予补偿。二是征收公房，《暂行办法》明确按市场价的</w:t>
      </w:r>
      <w:r>
        <w:rPr>
          <w:rFonts w:ascii="Times New Roman" w:hAnsi="Times New Roman" w:cs="Times New Roman" w:eastAsia="Times New Roman"/>
          <w:color w:val="333333"/>
          <w:spacing w:val="0"/>
          <w:position w:val="0"/>
          <w:sz w:val="19"/>
          <w:shd w:fill="auto" w:val="clear"/>
        </w:rPr>
        <w:t xml:space="preserve">30%</w:t>
      </w:r>
      <w:r>
        <w:rPr>
          <w:rFonts w:ascii="_GBK" w:hAnsi="_GBK" w:cs="_GBK" w:eastAsia="_GBK"/>
          <w:color w:val="333333"/>
          <w:spacing w:val="0"/>
          <w:position w:val="0"/>
          <w:sz w:val="19"/>
          <w:shd w:fill="auto" w:val="clear"/>
        </w:rPr>
        <w:t xml:space="preserve">由产权人以货币方式给承租人的规定不符合政策，因此公房产权单位可以用适当的补偿金额处理遗留问题或解除租赁关系。</w:t>
      </w:r>
    </w:p>
    <w:p>
      <w:pPr>
        <w:spacing w:before="0" w:after="120" w:line="368"/>
        <w:ind w:right="0" w:left="0" w:firstLine="38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5.停产停业经济损失费，应与渝府办发〔</w:t>
      </w:r>
      <w:r>
        <w:rPr>
          <w:rFonts w:ascii="Times New Roman" w:hAnsi="Times New Roman" w:cs="Times New Roman" w:eastAsia="Times New Roman"/>
          <w:color w:val="333333"/>
          <w:spacing w:val="0"/>
          <w:position w:val="0"/>
          <w:sz w:val="19"/>
          <w:shd w:fill="auto" w:val="clear"/>
        </w:rPr>
        <w:t xml:space="preserve">2011</w:t>
      </w:r>
      <w:r>
        <w:rPr>
          <w:rFonts w:ascii="_GBK" w:hAnsi="_GBK" w:cs="_GBK" w:eastAsia="_GBK"/>
          <w:color w:val="333333"/>
          <w:spacing w:val="0"/>
          <w:position w:val="0"/>
          <w:sz w:val="19"/>
          <w:shd w:fill="auto" w:val="clear"/>
        </w:rPr>
        <w:t xml:space="preserve">〕</w:t>
      </w:r>
      <w:r>
        <w:rPr>
          <w:rFonts w:ascii="Times New Roman" w:hAnsi="Times New Roman" w:cs="Times New Roman" w:eastAsia="Times New Roman"/>
          <w:color w:val="333333"/>
          <w:spacing w:val="0"/>
          <w:position w:val="0"/>
          <w:sz w:val="19"/>
          <w:shd w:fill="auto" w:val="clear"/>
        </w:rPr>
        <w:t xml:space="preserve">123</w:t>
      </w:r>
      <w:r>
        <w:rPr>
          <w:rFonts w:ascii="_GBK" w:hAnsi="_GBK" w:cs="_GBK" w:eastAsia="_GBK"/>
          <w:color w:val="333333"/>
          <w:spacing w:val="0"/>
          <w:position w:val="0"/>
          <w:sz w:val="19"/>
          <w:shd w:fill="auto" w:val="clear"/>
        </w:rPr>
        <w:t xml:space="preserve">号的相关规定一致。</w:t>
      </w:r>
    </w:p>
    <w:p>
      <w:pPr>
        <w:spacing w:before="0" w:after="120" w:line="368"/>
        <w:ind w:right="0" w:left="0" w:firstLine="38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6.临时安置费和搬迁费。按市场经济物价指数上涨和周边区县标准作出相应的调整。</w:t>
      </w:r>
    </w:p>
    <w:p>
      <w:pPr>
        <w:spacing w:before="0" w:after="120" w:line="368"/>
        <w:ind w:right="0" w:left="0" w:firstLine="38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19"/>
          <w:shd w:fill="auto" w:val="clear"/>
        </w:rPr>
        <w:t xml:space="preserve">7.《暂行办法》第二十二条征收政府直管公房及学校、医院等要求按原规模予以还建、第二十五条征收城市基础设施征收部门按使用功能恢复有违城市规划和城市发展需要，因此删除。《暂行办法》第二十七条在征收范围内应当先建产权调换安置房，因老城区提质减载，现在征收原则是全部实行货币补偿，多数征收项目都是属于公益性项目，征收后的地多用于市政设施改造，因此删除。</w:t>
      </w:r>
    </w:p>
    <w:p>
      <w:pPr>
        <w:spacing w:before="0" w:after="120" w:line="368"/>
        <w:ind w:right="0" w:left="0" w:firstLine="42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21"/>
          <w:shd w:fill="auto" w:val="clear"/>
        </w:rPr>
        <w:t xml:space="preserve">三、联系人及联系方式</w:t>
      </w:r>
    </w:p>
    <w:p>
      <w:pPr>
        <w:spacing w:before="0" w:after="120" w:line="368"/>
        <w:ind w:right="0" w:left="0" w:firstLine="420"/>
        <w:jc w:val="both"/>
        <w:rPr>
          <w:rFonts w:ascii="微软雅黑" w:hAnsi="微软雅黑" w:cs="微软雅黑" w:eastAsia="微软雅黑"/>
          <w:color w:val="333333"/>
          <w:spacing w:val="0"/>
          <w:position w:val="0"/>
          <w:sz w:val="16"/>
          <w:shd w:fill="auto" w:val="clear"/>
        </w:rPr>
      </w:pPr>
      <w:r>
        <w:rPr>
          <w:rFonts w:ascii="_GBK" w:hAnsi="_GBK" w:cs="_GBK" w:eastAsia="_GBK"/>
          <w:color w:val="333333"/>
          <w:spacing w:val="0"/>
          <w:position w:val="0"/>
          <w:sz w:val="21"/>
          <w:shd w:fill="auto" w:val="clear"/>
        </w:rPr>
        <w:t xml:space="preserve">联系人：许广尧（彭水苗族土家族自治县住房城乡建委）；电话：023-78426299。</w:t>
      </w:r>
    </w:p>
    <w:p>
      <w:pPr>
        <w:widowControl w:val="false"/>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