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ind w:left="0" w:leftChars="0" w:right="0"/>
        <w:jc w:val="center"/>
        <w:textAlignment w:val="auto"/>
        <w:rPr>
          <w:rFonts w:hint="default" w:ascii="Times New Roman" w:hAnsi="Times New Roman" w:eastAsia="方正仿宋_GBK" w:cs="Times New Roman"/>
          <w:sz w:val="32"/>
          <w:szCs w:val="32"/>
          <w:lang w:eastAsia="zh-CN"/>
        </w:rPr>
      </w:pPr>
    </w:p>
    <w:p>
      <w:pPr>
        <w:spacing w:line="600" w:lineRule="atLeast"/>
        <w:ind w:left="0" w:leftChars="0" w:right="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snapToGrid w:val="0"/>
          <w:color w:val="000000"/>
          <w:kern w:val="0"/>
          <w:sz w:val="44"/>
          <w:szCs w:val="44"/>
        </w:rPr>
      </w:pPr>
      <w:r>
        <w:rPr>
          <w:rFonts w:hint="default" w:ascii="Times New Roman" w:hAnsi="Times New Roman" w:eastAsia="方正小标宋_GBK" w:cs="Times New Roman"/>
          <w:b w:val="0"/>
          <w:bCs/>
          <w:snapToGrid w:val="0"/>
          <w:color w:val="000000"/>
          <w:kern w:val="0"/>
          <w:sz w:val="44"/>
          <w:szCs w:val="44"/>
        </w:rPr>
        <w:t>彭水苗族土家族自治县</w:t>
      </w:r>
      <w:r>
        <w:rPr>
          <w:rFonts w:hint="eastAsia" w:ascii="Times New Roman" w:hAnsi="Times New Roman" w:eastAsia="方正小标宋_GBK" w:cs="Times New Roman"/>
          <w:b w:val="0"/>
          <w:bCs/>
          <w:snapToGrid w:val="0"/>
          <w:color w:val="000000"/>
          <w:kern w:val="0"/>
          <w:sz w:val="44"/>
          <w:szCs w:val="44"/>
          <w:lang w:val="en-US" w:eastAsia="zh-CN"/>
        </w:rPr>
        <w:t>龙塘乡</w:t>
      </w:r>
      <w:r>
        <w:rPr>
          <w:rFonts w:hint="default" w:ascii="Times New Roman" w:hAnsi="Times New Roman" w:eastAsia="方正小标宋_GBK" w:cs="Times New Roman"/>
          <w:b w:val="0"/>
          <w:bCs/>
          <w:snapToGrid w:val="0"/>
          <w:color w:val="000000"/>
          <w:kern w:val="0"/>
          <w:sz w:val="44"/>
          <w:szCs w:val="44"/>
        </w:rPr>
        <w:t>人民政府</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关于印发《龙塘乡</w:t>
      </w:r>
      <w:r>
        <w:rPr>
          <w:rFonts w:hint="eastAsia" w:ascii="方正小标宋_GBK" w:hAnsi="Calibri" w:eastAsia="方正小标宋_GBK" w:cs="Times New Roman"/>
          <w:sz w:val="44"/>
          <w:szCs w:val="44"/>
        </w:rPr>
        <w:t>全民反诈宣传预警劝阻奖励激励制度</w:t>
      </w:r>
      <w:r>
        <w:rPr>
          <w:rFonts w:hint="eastAsia" w:ascii="方正小标宋_GBK" w:eastAsia="方正小标宋_GBK"/>
          <w:sz w:val="44"/>
          <w:szCs w:val="44"/>
          <w:lang w:val="en-US" w:eastAsia="zh-CN"/>
        </w:rPr>
        <w:t>》的通知</w:t>
      </w:r>
    </w:p>
    <w:p>
      <w:pPr>
        <w:keepNext w:val="0"/>
        <w:keepLines w:val="0"/>
        <w:pageBreakBefore w:val="0"/>
        <w:widowControl/>
        <w:kinsoku/>
        <w:wordWrap/>
        <w:overflowPunct/>
        <w:topLinePunct w:val="0"/>
        <w:autoSpaceDE/>
        <w:autoSpaceDN/>
        <w:bidi w:val="0"/>
        <w:adjustRightInd/>
        <w:snapToGrid/>
        <w:spacing w:line="540" w:lineRule="exact"/>
        <w:ind w:left="0" w:leftChars="0" w:right="0"/>
        <w:jc w:val="center"/>
        <w:textAlignment w:val="auto"/>
        <w:rPr>
          <w:rFonts w:hint="default" w:ascii="Times New Roman" w:hAnsi="Times New Roman" w:eastAsia="方正仿宋_GBK" w:cs="Times New Roman"/>
          <w:i w:val="0"/>
          <w:caps w:val="0"/>
          <w:color w:val="auto"/>
          <w:spacing w:val="0"/>
          <w:sz w:val="44"/>
          <w:szCs w:val="44"/>
          <w:shd w:val="clear" w:color="auto" w:fill="auto"/>
          <w:lang w:val="en-US" w:eastAsia="zh-CN"/>
        </w:rPr>
      </w:pPr>
      <w:r>
        <w:rPr>
          <w:rFonts w:hint="eastAsia" w:ascii="Times New Roman" w:hAnsi="Times New Roman" w:eastAsia="方正仿宋_GBK" w:cs="Times New Roman"/>
          <w:i w:val="0"/>
          <w:caps w:val="0"/>
          <w:color w:val="auto"/>
          <w:spacing w:val="0"/>
          <w:sz w:val="32"/>
          <w:szCs w:val="32"/>
          <w:shd w:val="clear" w:color="auto" w:fill="auto"/>
          <w:lang w:val="en-US" w:eastAsia="zh-CN"/>
        </w:rPr>
        <w:t>龙塘</w:t>
      </w:r>
      <w:r>
        <w:rPr>
          <w:rFonts w:hint="default" w:ascii="Times New Roman" w:hAnsi="Times New Roman" w:eastAsia="方正仿宋_GBK" w:cs="Times New Roman"/>
          <w:i w:val="0"/>
          <w:caps w:val="0"/>
          <w:color w:val="auto"/>
          <w:spacing w:val="0"/>
          <w:sz w:val="32"/>
          <w:szCs w:val="32"/>
          <w:shd w:val="clear" w:color="auto" w:fill="auto"/>
          <w:lang w:val="en-US" w:eastAsia="zh-CN"/>
        </w:rPr>
        <w:t>府发〔20</w:t>
      </w:r>
      <w:r>
        <w:rPr>
          <w:rFonts w:hint="eastAsia" w:ascii="Times New Roman" w:hAnsi="Times New Roman" w:eastAsia="方正仿宋_GBK" w:cs="Times New Roman"/>
          <w:i w:val="0"/>
          <w:caps w:val="0"/>
          <w:color w:val="auto"/>
          <w:spacing w:val="0"/>
          <w:sz w:val="32"/>
          <w:szCs w:val="32"/>
          <w:shd w:val="clear" w:color="auto" w:fill="auto"/>
          <w:lang w:val="en-US" w:eastAsia="zh-CN"/>
        </w:rPr>
        <w:t>21</w:t>
      </w:r>
      <w:r>
        <w:rPr>
          <w:rFonts w:hint="default" w:ascii="Times New Roman" w:hAnsi="Times New Roman" w:eastAsia="方正仿宋_GBK" w:cs="Times New Roman"/>
          <w:i w:val="0"/>
          <w:caps w:val="0"/>
          <w:color w:val="auto"/>
          <w:spacing w:val="0"/>
          <w:sz w:val="32"/>
          <w:szCs w:val="32"/>
          <w:shd w:val="clear" w:color="auto" w:fill="auto"/>
          <w:lang w:val="en-US" w:eastAsia="zh-CN"/>
        </w:rPr>
        <w:t>〕</w:t>
      </w:r>
      <w:r>
        <w:rPr>
          <w:rFonts w:hint="eastAsia" w:ascii="Times New Roman" w:hAnsi="Times New Roman" w:eastAsia="方正仿宋_GBK" w:cs="Times New Roman"/>
          <w:i w:val="0"/>
          <w:caps w:val="0"/>
          <w:color w:val="auto"/>
          <w:spacing w:val="0"/>
          <w:sz w:val="32"/>
          <w:szCs w:val="32"/>
          <w:shd w:val="clear" w:color="auto" w:fill="auto"/>
          <w:lang w:val="en-US" w:eastAsia="zh-CN"/>
        </w:rPr>
        <w:t>51</w:t>
      </w:r>
      <w:r>
        <w:rPr>
          <w:rFonts w:hint="default" w:ascii="Times New Roman" w:hAnsi="Times New Roman" w:eastAsia="方正仿宋_GBK" w:cs="Times New Roman"/>
          <w:i w:val="0"/>
          <w:caps w:val="0"/>
          <w:color w:val="auto"/>
          <w:spacing w:val="0"/>
          <w:sz w:val="32"/>
          <w:szCs w:val="32"/>
          <w:shd w:val="clear" w:color="auto" w:fill="auto"/>
          <w:lang w:val="en-US" w:eastAsia="zh-CN"/>
        </w:rPr>
        <w:t>号</w:t>
      </w:r>
    </w:p>
    <w:p>
      <w:pPr>
        <w:keepNext w:val="0"/>
        <w:keepLines w:val="0"/>
        <w:pageBreakBefore w:val="0"/>
        <w:tabs>
          <w:tab w:val="left" w:pos="8374"/>
          <w:tab w:val="left" w:pos="8690"/>
        </w:tabs>
        <w:kinsoku/>
        <w:wordWrap/>
        <w:overflowPunct/>
        <w:topLinePunct w:val="0"/>
        <w:autoSpaceDE/>
        <w:autoSpaceDN/>
        <w:bidi w:val="0"/>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各村民委、乡属各部门</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eastAsia" w:ascii="方正仿宋_GBK" w:hAnsi="方正仿宋_GBK" w:eastAsia="方正仿宋_GBK" w:cs="方正仿宋_GBK"/>
          <w:sz w:val="32"/>
          <w:szCs w:val="32"/>
          <w:lang w:eastAsia="zh-CN"/>
        </w:rPr>
        <w:t>经研究，现将</w:t>
      </w:r>
      <w:r>
        <w:rPr>
          <w:rFonts w:hint="eastAsia" w:ascii="方正仿宋_GBK" w:hAnsi="方正仿宋_GBK" w:eastAsia="方正仿宋_GBK" w:cs="方正仿宋_GBK"/>
          <w:sz w:val="32"/>
          <w:szCs w:val="32"/>
          <w:lang w:val="en-US" w:eastAsia="zh-CN"/>
        </w:rPr>
        <w:t>《龙塘乡</w:t>
      </w:r>
      <w:r>
        <w:rPr>
          <w:rFonts w:hint="eastAsia" w:ascii="方正仿宋_GBK" w:hAnsi="方正仿宋_GBK" w:eastAsia="方正仿宋_GBK" w:cs="方正仿宋_GBK"/>
          <w:sz w:val="32"/>
          <w:szCs w:val="32"/>
          <w:lang w:eastAsia="zh-CN"/>
        </w:rPr>
        <w:t>全民反诈宣传预警劝阻奖励激励制度</w:t>
      </w:r>
      <w:r>
        <w:rPr>
          <w:rFonts w:hint="eastAsia" w:ascii="方正仿宋_GBK" w:hAnsi="方正仿宋_GBK" w:eastAsia="方正仿宋_GBK" w:cs="方正仿宋_GBK"/>
          <w:sz w:val="32"/>
          <w:szCs w:val="32"/>
          <w:lang w:val="en-US" w:eastAsia="zh-CN"/>
        </w:rPr>
        <w:t>》印发给你们，请遵照执行。</w:t>
      </w:r>
    </w:p>
    <w:p>
      <w:pPr>
        <w:keepNext w:val="0"/>
        <w:keepLines w:val="0"/>
        <w:pageBreakBefore w:val="0"/>
        <w:widowControl w:val="0"/>
        <w:tabs>
          <w:tab w:val="left" w:pos="8374"/>
          <w:tab w:val="left" w:pos="8690"/>
        </w:tabs>
        <w:kinsoku/>
        <w:wordWrap/>
        <w:overflowPunct/>
        <w:topLinePunct w:val="0"/>
        <w:autoSpaceDE/>
        <w:autoSpaceDN/>
        <w:bidi w:val="0"/>
        <w:snapToGrid/>
        <w:spacing w:line="600" w:lineRule="exact"/>
        <w:ind w:firstLine="1920" w:firstLineChars="600"/>
        <w:jc w:val="left"/>
        <w:textAlignment w:val="auto"/>
        <w:rPr>
          <w:rFonts w:hint="default" w:ascii="Times New Roman" w:hAnsi="Times New Roman" w:eastAsia="方正仿宋_GBK" w:cs="Times New Roman"/>
          <w:sz w:val="32"/>
          <w:szCs w:val="32"/>
        </w:rPr>
      </w:pPr>
    </w:p>
    <w:p>
      <w:pPr>
        <w:pStyle w:val="2"/>
        <w:rPr>
          <w:rFonts w:hint="default"/>
        </w:rPr>
      </w:pPr>
    </w:p>
    <w:p>
      <w:pPr>
        <w:keepNext w:val="0"/>
        <w:keepLines w:val="0"/>
        <w:pageBreakBefore w:val="0"/>
        <w:widowControl w:val="0"/>
        <w:tabs>
          <w:tab w:val="left" w:pos="8374"/>
          <w:tab w:val="left" w:pos="8690"/>
        </w:tabs>
        <w:kinsoku/>
        <w:wordWrap/>
        <w:overflowPunct/>
        <w:topLinePunct w:val="0"/>
        <w:autoSpaceDE/>
        <w:autoSpaceDN/>
        <w:bidi w:val="0"/>
        <w:snapToGrid/>
        <w:spacing w:line="600" w:lineRule="exact"/>
        <w:ind w:firstLine="2880" w:firstLineChars="9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彭水苗族土家族自治县</w:t>
      </w:r>
      <w:r>
        <w:rPr>
          <w:rFonts w:hint="eastAsia" w:ascii="Times New Roman" w:hAnsi="Times New Roman" w:eastAsia="方正仿宋_GBK" w:cs="Times New Roman"/>
          <w:sz w:val="32"/>
          <w:szCs w:val="32"/>
          <w:lang w:val="en-US" w:eastAsia="zh-CN"/>
        </w:rPr>
        <w:t>龙塘乡</w:t>
      </w:r>
      <w:r>
        <w:rPr>
          <w:rFonts w:hint="default" w:ascii="Times New Roman" w:hAnsi="Times New Roman" w:eastAsia="方正仿宋_GBK" w:cs="Times New Roman"/>
          <w:sz w:val="32"/>
          <w:szCs w:val="32"/>
        </w:rPr>
        <w:t>人民政府</w:t>
      </w:r>
    </w:p>
    <w:p>
      <w:pPr>
        <w:keepNext w:val="0"/>
        <w:keepLines w:val="0"/>
        <w:pageBreakBefore w:val="0"/>
        <w:widowControl w:val="0"/>
        <w:tabs>
          <w:tab w:val="left" w:pos="8374"/>
          <w:tab w:val="left" w:pos="8690"/>
        </w:tabs>
        <w:kinsoku/>
        <w:wordWrap/>
        <w:overflowPunct/>
        <w:topLinePunct w:val="0"/>
        <w:autoSpaceDE/>
        <w:autoSpaceDN/>
        <w:bidi w:val="0"/>
        <w:snapToGrid/>
        <w:spacing w:line="600" w:lineRule="exact"/>
        <w:ind w:firstLine="4480" w:firstLineChars="1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w:t>
      </w:r>
    </w:p>
    <w:p>
      <w:pPr>
        <w:pStyle w:val="2"/>
        <w:rPr>
          <w:rFonts w:hint="default"/>
        </w:rPr>
      </w:pPr>
    </w:p>
    <w:p>
      <w:pPr>
        <w:keepNext w:val="0"/>
        <w:keepLines w:val="0"/>
        <w:pageBreakBefore w:val="0"/>
        <w:widowControl w:val="0"/>
        <w:shd w:val="clear"/>
        <w:tabs>
          <w:tab w:val="left" w:pos="3735"/>
        </w:tabs>
        <w:kinsoku/>
        <w:wordWrap/>
        <w:overflowPunct/>
        <w:topLinePunct w:val="0"/>
        <w:autoSpaceDE/>
        <w:autoSpaceDN/>
        <w:bidi w:val="0"/>
        <w:adjustRightInd/>
        <w:snapToGrid/>
        <w:spacing w:line="600" w:lineRule="exact"/>
        <w:ind w:left="0" w:leftChars="0" w:right="0"/>
        <w:jc w:val="left"/>
        <w:textAlignment w:val="auto"/>
        <w:rPr>
          <w:rFonts w:hint="default" w:ascii="Times New Roman" w:hAnsi="Times New Roman" w:eastAsia="方正仿宋_GBK" w:cs="Times New Roman"/>
          <w:kern w:val="0"/>
          <w:sz w:val="32"/>
          <w:szCs w:val="32"/>
          <w:shd w:val="clear" w:color="auto" w:fill="auto"/>
          <w:lang w:eastAsia="zh-CN" w:bidi="ar-SA"/>
        </w:rPr>
      </w:pPr>
      <w:r>
        <w:rPr>
          <w:rFonts w:hint="default" w:ascii="Times New Roman" w:hAnsi="Times New Roman" w:eastAsia="方正仿宋_GBK" w:cs="Times New Roman"/>
          <w:kern w:val="0"/>
          <w:sz w:val="32"/>
          <w:szCs w:val="32"/>
          <w:shd w:val="clear" w:color="auto" w:fill="auto"/>
          <w:lang w:eastAsia="zh-CN" w:bidi="ar-SA"/>
        </w:rPr>
        <w:t>（</w:t>
      </w:r>
      <w:r>
        <w:rPr>
          <w:rFonts w:hint="default" w:ascii="Times New Roman" w:hAnsi="Times New Roman" w:eastAsia="方正仿宋_GBK" w:cs="Times New Roman"/>
          <w:kern w:val="0"/>
          <w:sz w:val="32"/>
          <w:szCs w:val="32"/>
          <w:shd w:val="clear" w:color="auto" w:fill="auto"/>
          <w:lang w:val="en-US" w:eastAsia="zh-CN" w:bidi="ar-SA"/>
        </w:rPr>
        <w:t>此件公开发布</w:t>
      </w:r>
      <w:r>
        <w:rPr>
          <w:rFonts w:hint="default" w:ascii="Times New Roman" w:hAnsi="Times New Roman" w:eastAsia="方正仿宋_GBK" w:cs="Times New Roman"/>
          <w:kern w:val="0"/>
          <w:sz w:val="32"/>
          <w:szCs w:val="32"/>
          <w:shd w:val="clear" w:color="auto" w:fill="auto"/>
          <w:lang w:eastAsia="zh-CN" w:bidi="ar-SA"/>
        </w:rPr>
        <w:t>）</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auto"/>
        <w:outlineLvl w:val="9"/>
        <w:rPr>
          <w:rFonts w:hint="default" w:ascii="Times New Roman" w:hAnsi="Times New Roman" w:eastAsia="方正小标宋_GBK" w:cs="Times New Roman"/>
          <w:b w:val="0"/>
          <w:bCs/>
          <w:snapToGrid w:val="0"/>
          <w:kern w:val="0"/>
          <w:sz w:val="44"/>
          <w:szCs w:val="44"/>
          <w:lang w:eastAsia="zh-CN"/>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龙塘乡</w:t>
      </w:r>
      <w:r>
        <w:rPr>
          <w:rFonts w:hint="default" w:ascii="Times New Roman" w:hAnsi="Times New Roman" w:eastAsia="方正小标宋_GBK" w:cs="Times New Roman"/>
          <w:sz w:val="44"/>
          <w:szCs w:val="44"/>
        </w:rPr>
        <w:t>全民反诈宣传预警劝阻奖励激励制度</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rPr>
        <w:t>为宣传打击治理电信网络诈骗新型违法犯罪的相关法律法规，警示人民群众充分认识电信网络诈骗新型违法犯罪的危害性，引导人民群众识别常见的电信网络诈骗新型违法犯罪的方法，激发广大人民群众主动参与打击治理电信网络诈骗新型违法犯罪活动的积极性，自觉抵制并同违法犯罪行为作斗争，结合我乡实际，特制定本奖励办法</w:t>
      </w:r>
      <w:r>
        <w:rPr>
          <w:rFonts w:hint="default" w:ascii="Times New Roman" w:hAnsi="Times New Roman" w:eastAsia="方正仿宋_GBK" w:cs="Times New Roman"/>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黑体_GBK" w:cs="Times New Roman"/>
          <w:bCs/>
          <w:snapToGrid w:val="0"/>
          <w:kern w:val="0"/>
          <w:sz w:val="32"/>
          <w:szCs w:val="32"/>
        </w:rPr>
      </w:pPr>
      <w:r>
        <w:rPr>
          <w:rFonts w:hint="default" w:ascii="Times New Roman" w:hAnsi="Times New Roman" w:eastAsia="方正黑体_GBK" w:cs="Times New Roman"/>
          <w:bCs/>
          <w:snapToGrid w:val="0"/>
          <w:kern w:val="0"/>
          <w:sz w:val="32"/>
          <w:szCs w:val="32"/>
        </w:rPr>
        <w:t>一、举报范围和内容</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1.本地从事通讯网络诈骗犯罪的窝点。</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2.从事通讯网络诈骗犯罪人员、赴境外从事通讯网络诈骗犯罪人员。</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3.为通讯网络诈骗团伙提供转取款、洗钱服务的犯罪人员。</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4.出租、出借、出售、买卖银行卡、手机卡和对公账户，收卡、贩卡团伙等违法犯罪人员。</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5.为实施通讯网络诈骗犯罪提供网络引流推广、支付平台、服务器转售租赁等犯罪人员。</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6.公民举报时，应尽可能提供线索发生的时间、地点、性质等简要案情，以及犯罪嫌疑人的姓名（绰号）、住址、主要特征、藏匿地点及主要犯罪事实、证据情况等。</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7.公民举报应当以事实为根据，相关资料要真实有效，不得故意歪曲、夸大事实，借举报为名对他人进行诬告陷害或弄虚作假骗取奖金的，将依照相关法律规定追究相应法律责任。</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黑体_GBK" w:cs="Times New Roman"/>
          <w:bCs/>
          <w:snapToGrid w:val="0"/>
          <w:kern w:val="0"/>
          <w:sz w:val="32"/>
          <w:szCs w:val="32"/>
        </w:rPr>
      </w:pPr>
      <w:r>
        <w:rPr>
          <w:rFonts w:hint="default" w:ascii="Times New Roman" w:hAnsi="Times New Roman" w:eastAsia="方正黑体_GBK" w:cs="Times New Roman"/>
          <w:bCs/>
          <w:snapToGrid w:val="0"/>
          <w:kern w:val="0"/>
          <w:sz w:val="32"/>
          <w:szCs w:val="32"/>
        </w:rPr>
        <w:t>二、举报方式和途径</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黑体_GBK" w:cs="Times New Roman"/>
          <w:bCs/>
          <w:snapToGrid w:val="0"/>
          <w:kern w:val="0"/>
          <w:sz w:val="32"/>
          <w:szCs w:val="32"/>
        </w:rPr>
      </w:pPr>
      <w:r>
        <w:rPr>
          <w:rFonts w:hint="default" w:ascii="Times New Roman" w:hAnsi="Times New Roman" w:eastAsia="方正仿宋_GBK" w:cs="Times New Roman"/>
          <w:snapToGrid w:val="0"/>
          <w:kern w:val="0"/>
          <w:sz w:val="32"/>
          <w:szCs w:val="32"/>
        </w:rPr>
        <w:t>1.电话举报：举报人可以通过拨打110或龙塘乡举报电话（023-78417002）进行举报。</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2.信件举报：通过信件向龙塘乡人民政府平安办进行举报，信件邮寄地址：彭水县龙塘乡人民政府平安办（邮编409613）。</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3.当面举报：直接到龙塘乡人民政府平安办当面举报。</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4.公民举报、提供涉诈犯罪线索，可采取实名或匿名方式举报。</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5.接收线索举报单位有义务保障举报人的安全，未经举报人同意，不得在核查、奖励、宣传等过程中向任何人、任何单位透露举报人相关信息。</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6.对公民提供的涉诈犯罪线索应在规定时间内受理，及时开展查证，除无法通知或有碍核查外，应向举报人反馈查证结果。</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黑体_GBK" w:cs="Times New Roman"/>
          <w:bCs/>
          <w:snapToGrid w:val="0"/>
          <w:kern w:val="0"/>
          <w:sz w:val="32"/>
          <w:szCs w:val="32"/>
        </w:rPr>
      </w:pPr>
      <w:r>
        <w:rPr>
          <w:rFonts w:hint="default" w:ascii="Times New Roman" w:hAnsi="Times New Roman" w:eastAsia="方正黑体_GBK" w:cs="Times New Roman"/>
          <w:bCs/>
          <w:snapToGrid w:val="0"/>
          <w:kern w:val="0"/>
          <w:sz w:val="32"/>
          <w:szCs w:val="32"/>
        </w:rPr>
        <w:t>三、奖励标准和程序</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有下列行为之一的，经查证属实，根据其情节和贡献大小按以下标准给予奖励：</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1.主动发现并及时劝阻、制止他人正在网络诈骗犯罪嫌疑人进行转账汇款，有效避免他人遭受财产损失，经查证属实，根据涉案金额，每制止一起奖励人民币100元</w:t>
      </w:r>
      <w:r>
        <w:rPr>
          <w:rFonts w:hint="default"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200元。</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2.提供线索举报贩卖涉通讯网络诈骗电话卡或银行卡，经查证属实，嫌疑人被采取刑事强制措施的，根据涉案金额和卡数，每举报一人奖励人民币200元-300元。</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3.提供线索举报通讯网络诈骗犯罪嫌疑人，经查证属实，嫌疑人被采取刑事强制措施的，根据涉案金额，每举报一人奖励人民币300元-500元。</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4.提供线索举报出境从事通讯网络诈骗犯罪嫌疑人，经查证属实，嫌疑人被采取刑事强制措施的，根据涉案金额，每举报一人奖励人民币500元-1000元。</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5.提供线索举报被我县公安机关上网的通讯网络诈骗犯罪嫌疑人或被外地公安机关上网追逃在我乡活动的网络诈骗犯罪嫌疑人，根据涉案金额，每抓获一人奖励人民币1000元-2000元。</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6.提供线索协助公安机关打掉通讯网络诈骗犯罪窝点，每打掉一个犯罪窝点，抓获10人以下（含10人）奖励人民币2000元；抓获10人以上，根据影响范围、涉案金额，最高奖励人民币3000元。</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7.举报线索属公安机关尚未掌握的，并实行首报奖励和次报补充有效线索奖励原则。多人举报同一线索的，奖励首次举报人，补充举报新的有效线索的，视具体情况给予奖励。举报同时符合本奖励办法多项规定的，在较高奖励幅度内确定奖励金额，不重复奖励。</w:t>
      </w:r>
    </w:p>
    <w:p>
      <w:pPr>
        <w:keepNext w:val="0"/>
        <w:keepLines w:val="0"/>
        <w:pageBreakBefore w:val="0"/>
        <w:widowControl w:val="0"/>
        <w:shd w:val="clear"/>
        <w:tabs>
          <w:tab w:val="left" w:pos="8374"/>
          <w:tab w:val="left" w:pos="8690"/>
        </w:tabs>
        <w:kinsoku/>
        <w:wordWrap/>
        <w:overflowPunct/>
        <w:topLinePunct w:val="0"/>
        <w:autoSpaceDE/>
        <w:autoSpaceDN/>
        <w:bidi w:val="0"/>
        <w:snapToGrid/>
        <w:spacing w:line="600" w:lineRule="exact"/>
        <w:ind w:firstLine="1920" w:firstLineChars="600"/>
        <w:jc w:val="left"/>
        <w:textAlignment w:val="auto"/>
        <w:rPr>
          <w:rFonts w:hint="default" w:ascii="Times New Roman" w:hAnsi="Times New Roman" w:eastAsia="方正仿宋_GBK" w:cs="Times New Roman"/>
          <w:sz w:val="32"/>
          <w:szCs w:val="32"/>
        </w:rPr>
      </w:pPr>
    </w:p>
    <w:p>
      <w:pPr>
        <w:keepNext w:val="0"/>
        <w:keepLines w:val="0"/>
        <w:pageBreakBefore w:val="0"/>
        <w:widowControl w:val="0"/>
        <w:shd w:val="clear"/>
        <w:tabs>
          <w:tab w:val="left" w:pos="3735"/>
        </w:tabs>
        <w:kinsoku/>
        <w:wordWrap/>
        <w:overflowPunct/>
        <w:topLinePunct w:val="0"/>
        <w:autoSpaceDE/>
        <w:autoSpaceDN/>
        <w:bidi w:val="0"/>
        <w:adjustRightInd/>
        <w:snapToGrid/>
        <w:spacing w:line="600" w:lineRule="exact"/>
        <w:ind w:left="0" w:leftChars="0" w:right="0"/>
        <w:jc w:val="left"/>
        <w:textAlignment w:val="auto"/>
        <w:rPr>
          <w:rFonts w:hint="default" w:ascii="Times New Roman" w:hAnsi="Times New Roman" w:eastAsia="方正仿宋_GBK" w:cs="Times New Roman"/>
          <w:kern w:val="0"/>
          <w:sz w:val="32"/>
          <w:szCs w:val="32"/>
          <w:shd w:val="clear" w:color="auto" w:fill="auto"/>
          <w:lang w:eastAsia="zh-CN" w:bidi="ar-SA"/>
        </w:rPr>
      </w:pPr>
    </w:p>
    <w:p>
      <w:pPr>
        <w:keepNext w:val="0"/>
        <w:keepLines w:val="0"/>
        <w:pageBreakBefore w:val="0"/>
        <w:widowControl w:val="0"/>
        <w:shd w:val="clear"/>
        <w:tabs>
          <w:tab w:val="left" w:pos="3735"/>
        </w:tabs>
        <w:kinsoku/>
        <w:wordWrap/>
        <w:overflowPunct/>
        <w:topLinePunct w:val="0"/>
        <w:autoSpaceDE/>
        <w:autoSpaceDN/>
        <w:bidi w:val="0"/>
        <w:adjustRightInd/>
        <w:snapToGrid/>
        <w:spacing w:line="600" w:lineRule="exact"/>
        <w:ind w:left="0" w:leftChars="0" w:right="0"/>
        <w:jc w:val="left"/>
        <w:textAlignment w:val="auto"/>
        <w:rPr>
          <w:rFonts w:hint="default" w:ascii="Times New Roman" w:hAnsi="Times New Roman" w:eastAsia="方正仿宋_GBK" w:cs="Times New Roman"/>
          <w:kern w:val="0"/>
          <w:sz w:val="32"/>
          <w:szCs w:val="32"/>
          <w:shd w:val="clear" w:color="auto" w:fill="auto"/>
          <w:lang w:eastAsia="zh-CN" w:bidi="ar-SA"/>
        </w:rPr>
      </w:pPr>
    </w:p>
    <w:sectPr>
      <w:headerReference r:id="rId3" w:type="default"/>
      <w:footerReference r:id="rId4" w:type="default"/>
      <w:pgSz w:w="11906" w:h="16838"/>
      <w:pgMar w:top="1962" w:right="1474" w:bottom="1848" w:left="1587" w:header="851" w:footer="992" w:gutter="0"/>
      <w:pgNumType w:fmt="numberInDash" w:start="1"/>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urce Han Sans CN">
    <w:altName w:val="宋体"/>
    <w:panose1 w:val="00000000000000000000"/>
    <w:charset w:val="86"/>
    <w:family w:val="swiss"/>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eastAsia="方正仿宋_GBK"/>
                            </w:rPr>
                          </w:pPr>
                          <w:r>
                            <w:rPr>
                              <w:rFonts w:hint="eastAsia" w:ascii="宋体" w:hAnsi="宋体" w:eastAsia="方正仿宋_GBK" w:cs="宋体"/>
                              <w:sz w:val="28"/>
                              <w:szCs w:val="28"/>
                            </w:rPr>
                            <w:fldChar w:fldCharType="begin"/>
                          </w:r>
                          <w:r>
                            <w:rPr>
                              <w:rFonts w:hint="eastAsia" w:ascii="宋体" w:hAnsi="宋体" w:eastAsia="方正仿宋_GBK" w:cs="宋体"/>
                              <w:sz w:val="28"/>
                              <w:szCs w:val="28"/>
                            </w:rPr>
                            <w:instrText xml:space="preserve"> PAGE  \* MERGEFORMAT </w:instrText>
                          </w:r>
                          <w:r>
                            <w:rPr>
                              <w:rFonts w:hint="eastAsia" w:ascii="宋体" w:hAnsi="宋体" w:eastAsia="方正仿宋_GBK" w:cs="宋体"/>
                              <w:sz w:val="28"/>
                              <w:szCs w:val="28"/>
                            </w:rPr>
                            <w:fldChar w:fldCharType="separate"/>
                          </w:r>
                          <w:r>
                            <w:rPr>
                              <w:rFonts w:hint="eastAsia" w:ascii="宋体" w:hAnsi="宋体" w:eastAsia="方正仿宋_GBK" w:cs="宋体"/>
                              <w:sz w:val="28"/>
                              <w:szCs w:val="28"/>
                            </w:rPr>
                            <w:t>- 1 -</w:t>
                          </w:r>
                          <w:r>
                            <w:rPr>
                              <w:rFonts w:hint="eastAsia" w:ascii="宋体" w:hAnsi="宋体" w:eastAsia="方正仿宋_GBK"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pPr>
                      <w:pStyle w:val="5"/>
                      <w:rPr>
                        <w:rFonts w:eastAsia="方正仿宋_GBK"/>
                      </w:rPr>
                    </w:pPr>
                    <w:r>
                      <w:rPr>
                        <w:rFonts w:hint="eastAsia" w:ascii="宋体" w:hAnsi="宋体" w:eastAsia="方正仿宋_GBK" w:cs="宋体"/>
                        <w:sz w:val="28"/>
                        <w:szCs w:val="28"/>
                      </w:rPr>
                      <w:fldChar w:fldCharType="begin"/>
                    </w:r>
                    <w:r>
                      <w:rPr>
                        <w:rFonts w:hint="eastAsia" w:ascii="宋体" w:hAnsi="宋体" w:eastAsia="方正仿宋_GBK" w:cs="宋体"/>
                        <w:sz w:val="28"/>
                        <w:szCs w:val="28"/>
                      </w:rPr>
                      <w:instrText xml:space="preserve"> PAGE  \* MERGEFORMAT </w:instrText>
                    </w:r>
                    <w:r>
                      <w:rPr>
                        <w:rFonts w:hint="eastAsia" w:ascii="宋体" w:hAnsi="宋体" w:eastAsia="方正仿宋_GBK" w:cs="宋体"/>
                        <w:sz w:val="28"/>
                        <w:szCs w:val="28"/>
                      </w:rPr>
                      <w:fldChar w:fldCharType="separate"/>
                    </w:r>
                    <w:r>
                      <w:rPr>
                        <w:rFonts w:hint="eastAsia" w:ascii="宋体" w:hAnsi="宋体" w:eastAsia="方正仿宋_GBK" w:cs="宋体"/>
                        <w:sz w:val="28"/>
                        <w:szCs w:val="28"/>
                      </w:rPr>
                      <w:t>- 1 -</w:t>
                    </w:r>
                    <w:r>
                      <w:rPr>
                        <w:rFonts w:hint="eastAsia" w:ascii="宋体" w:hAnsi="宋体" w:eastAsia="方正仿宋_GBK"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6"/>
      <w:wordWrap/>
      <w:ind w:left="1067" w:leftChars="508" w:firstLine="10115" w:firstLineChars="3161"/>
      <w:jc w:val="center"/>
      <w:rPr>
        <w:rFonts w:hint="eastAsia" w:ascii="宋体" w:hAnsi="宋体" w:eastAsia="方正仿宋_GBK"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y1Us7foBAADoAwAADgAAAAAAAAABACAAAAAhAQAAZHJzL2Uyb0RvYy54bWxQ&#10;SwUGAAAAAAYABgBZAQAAjQ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szCs w:val="32"/>
        <w:lang w:val="en-US" w:eastAsia="zh-CN"/>
      </w:rPr>
      <w:t>彭</w:t>
    </w:r>
    <w:r>
      <w:rPr>
        <w:rFonts w:hint="eastAsia" w:ascii="宋体" w:hAnsi="宋体" w:cs="宋体"/>
        <w:b/>
        <w:bCs/>
        <w:color w:val="005192"/>
        <w:sz w:val="28"/>
        <w:szCs w:val="28"/>
        <w:lang w:val="en-US" w:eastAsia="zh-CN"/>
      </w:rPr>
      <w:t>彭</w:t>
    </w:r>
    <w:r>
      <w:rPr>
        <w:rFonts w:hint="eastAsia" w:ascii="宋体" w:hAnsi="宋体" w:eastAsia="宋体" w:cs="宋体"/>
        <w:b/>
        <w:bCs/>
        <w:color w:val="005192"/>
        <w:sz w:val="28"/>
        <w:szCs w:val="28"/>
        <w:lang w:val="en-US" w:eastAsia="zh-CN"/>
      </w:rPr>
      <w:t>水苗族土家族自治县</w:t>
    </w:r>
    <w:r>
      <w:rPr>
        <w:rFonts w:hint="eastAsia" w:ascii="宋体" w:hAnsi="宋体" w:cs="宋体"/>
        <w:b/>
        <w:bCs/>
        <w:color w:val="005192"/>
        <w:sz w:val="28"/>
        <w:szCs w:val="28"/>
        <w:lang w:val="en-US" w:eastAsia="zh-CN"/>
      </w:rPr>
      <w:t>龙塘乡</w:t>
    </w:r>
    <w:r>
      <w:rPr>
        <w:rFonts w:hint="eastAsia" w:ascii="宋体" w:hAnsi="宋体" w:eastAsia="宋体" w:cs="宋体"/>
        <w:b/>
        <w:bCs/>
        <w:color w:val="005192"/>
        <w:sz w:val="28"/>
        <w:szCs w:val="28"/>
        <w:lang w:val="en-US" w:eastAsia="zh-CN"/>
      </w:rPr>
      <w:t>人民政府发布</w:t>
    </w:r>
  </w:p>
  <w:p>
    <w:pPr>
      <w:pStyle w:val="6"/>
      <w:wordWrap w:val="0"/>
      <w:ind w:left="4788" w:leftChars="2280" w:firstLine="5622" w:firstLineChars="2000"/>
      <w:jc w:val="right"/>
      <w:rPr>
        <w:rFonts w:hint="eastAsia" w:ascii="宋体" w:hAnsi="宋体" w:eastAsia="方正仿宋_GBK"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pt;margin-top:54.35pt;height:0.05pt;width:442.55pt;z-index:251659264;mso-width-relative:page;mso-height-relative:page;" filled="f" stroked="t" coordsize="21600,21600" o:gfxdata="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35DRLRAAAACAEAAA8AAAAAAAAAAQAgAAAAIgAAAGRycy9kb3ducmV2LnhtbFBLAQIUABQA&#10;AAAIAIdO4kAdWIOj9wEAAOcDAAAOAAAAAAAAAAEAIAAAACABAABkcnMvZTJvRG9jLnhtbFBLBQYA&#10;AAAABgAGAFkBAACJBQAAAAA=&#10;">
              <v:fill on="f" focussize="0,0"/>
              <v:stroke weight="1.75pt" color="#005192" joinstyle="round"/>
              <v:imagedata o:title=""/>
              <o:lock v:ext="edit" aspectratio="f"/>
            </v:line>
          </w:pict>
        </mc:Fallback>
      </mc:AlternateContent>
    </w:r>
  </w:p>
  <w:p>
    <w:pPr>
      <w:pStyle w:val="6"/>
      <w:widowControl w:val="0"/>
      <w:wordWrap/>
      <w:adjustRightInd/>
      <w:snapToGrid w:val="0"/>
      <w:jc w:val="center"/>
      <w:textAlignment w:val="center"/>
      <w:rPr>
        <w:rFonts w:hint="eastAsia" w:ascii="宋体" w:hAnsi="宋体" w:eastAsia="方正仿宋_GBK" w:cs="宋体"/>
        <w:b/>
        <w:bCs/>
        <w:color w:val="005192"/>
        <w:sz w:val="32"/>
        <w:szCs w:val="32"/>
        <w:lang w:val="en-US" w:eastAsia="zh-CN"/>
      </w:rPr>
    </w:pPr>
    <w:r>
      <w:rPr>
        <w:rFonts w:hint="eastAsia" w:ascii="宋体" w:hAnsi="宋体" w:eastAsia="方正仿宋_GBK" w:cs="宋体"/>
        <w:b/>
        <w:bCs/>
        <w:color w:val="005192"/>
        <w:kern w:val="2"/>
        <w:sz w:val="32"/>
        <w:szCs w:val="24"/>
        <w:lang w:val="en-US" w:eastAsia="zh-CN" w:bidi="ar-SA"/>
      </w:rPr>
      <w:drawing>
        <wp:inline distT="0" distB="0" distL="114300" distR="114300">
          <wp:extent cx="308610" cy="308610"/>
          <wp:effectExtent l="0" t="0" r="15240" b="1524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Theme="majorEastAsia" w:hAnsiTheme="majorEastAsia" w:eastAsiaTheme="majorEastAsia" w:cstheme="majorEastAsia"/>
        <w:b/>
        <w:bCs/>
        <w:color w:val="005192"/>
        <w:sz w:val="32"/>
        <w:lang w:eastAsia="zh-CN"/>
      </w:rPr>
      <w:t>彭水苗族土家族自治县</w:t>
    </w:r>
    <w:r>
      <w:rPr>
        <w:rFonts w:hint="eastAsia" w:asciiTheme="majorEastAsia" w:hAnsiTheme="majorEastAsia" w:eastAsiaTheme="majorEastAsia" w:cstheme="majorEastAsia"/>
        <w:b/>
        <w:bCs/>
        <w:color w:val="005192"/>
        <w:sz w:val="32"/>
        <w:lang w:val="en-US" w:eastAsia="zh-CN"/>
      </w:rPr>
      <w:t>龙塘乡</w:t>
    </w:r>
    <w:r>
      <w:rPr>
        <w:rFonts w:hint="eastAsia" w:asciiTheme="majorEastAsia" w:hAnsiTheme="majorEastAsia" w:eastAsiaTheme="majorEastAsia" w:cstheme="majorEastAsia"/>
        <w:b/>
        <w:bCs/>
        <w:color w:val="005192"/>
        <w:sz w:val="32"/>
        <w:lang w:eastAsia="zh-CN"/>
      </w:rPr>
      <w:t>人民政府</w:t>
    </w:r>
    <w:r>
      <w:rPr>
        <w:rFonts w:hint="eastAsia" w:asciiTheme="majorEastAsia" w:hAnsiTheme="majorEastAsia" w:eastAsiaTheme="majorEastAsia" w:cstheme="majorEastAsia"/>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OTQ0Mjc3OGIzMzc4NjgyYzYzMjNjMjdjMjA0NTQifQ=="/>
  </w:docVars>
  <w:rsids>
    <w:rsidRoot w:val="00172A27"/>
    <w:rsid w:val="019E71BD"/>
    <w:rsid w:val="01E93D58"/>
    <w:rsid w:val="04B679C3"/>
    <w:rsid w:val="05F07036"/>
    <w:rsid w:val="06874187"/>
    <w:rsid w:val="06E00104"/>
    <w:rsid w:val="080F63D8"/>
    <w:rsid w:val="092F3EC2"/>
    <w:rsid w:val="09341458"/>
    <w:rsid w:val="098254C2"/>
    <w:rsid w:val="0A766EDE"/>
    <w:rsid w:val="0AD64BE8"/>
    <w:rsid w:val="0B0912D7"/>
    <w:rsid w:val="0CB258E3"/>
    <w:rsid w:val="0E025194"/>
    <w:rsid w:val="0E320E7D"/>
    <w:rsid w:val="0EEF0855"/>
    <w:rsid w:val="11DB7C71"/>
    <w:rsid w:val="13D06322"/>
    <w:rsid w:val="152D2DCA"/>
    <w:rsid w:val="187168EA"/>
    <w:rsid w:val="196673CA"/>
    <w:rsid w:val="1CF734C9"/>
    <w:rsid w:val="1D244146"/>
    <w:rsid w:val="1DEC284C"/>
    <w:rsid w:val="1E6523AC"/>
    <w:rsid w:val="1F8A4630"/>
    <w:rsid w:val="209E05F3"/>
    <w:rsid w:val="22440422"/>
    <w:rsid w:val="22BB4BBB"/>
    <w:rsid w:val="25EB1AF4"/>
    <w:rsid w:val="29A4183B"/>
    <w:rsid w:val="2BD33881"/>
    <w:rsid w:val="2D4B4BE0"/>
    <w:rsid w:val="2DD05FE1"/>
    <w:rsid w:val="2EAE3447"/>
    <w:rsid w:val="2F8D0058"/>
    <w:rsid w:val="30ED3AF3"/>
    <w:rsid w:val="31A15F24"/>
    <w:rsid w:val="32405BDB"/>
    <w:rsid w:val="357A1BBA"/>
    <w:rsid w:val="36BD0404"/>
    <w:rsid w:val="36FB1DF0"/>
    <w:rsid w:val="395347B5"/>
    <w:rsid w:val="39A232A0"/>
    <w:rsid w:val="39E745AA"/>
    <w:rsid w:val="3B5A6BBB"/>
    <w:rsid w:val="3CA154E3"/>
    <w:rsid w:val="3EDA13A6"/>
    <w:rsid w:val="3FF56C14"/>
    <w:rsid w:val="417B75E9"/>
    <w:rsid w:val="42430A63"/>
    <w:rsid w:val="42F058B7"/>
    <w:rsid w:val="436109F6"/>
    <w:rsid w:val="441A38D4"/>
    <w:rsid w:val="44460A79"/>
    <w:rsid w:val="44CC3E34"/>
    <w:rsid w:val="4504239D"/>
    <w:rsid w:val="45B77984"/>
    <w:rsid w:val="4A261281"/>
    <w:rsid w:val="4BC77339"/>
    <w:rsid w:val="4C9236C5"/>
    <w:rsid w:val="4E250A85"/>
    <w:rsid w:val="4E726219"/>
    <w:rsid w:val="4FFD4925"/>
    <w:rsid w:val="505C172E"/>
    <w:rsid w:val="506405EA"/>
    <w:rsid w:val="52F46F0B"/>
    <w:rsid w:val="532B6A10"/>
    <w:rsid w:val="539E4E99"/>
    <w:rsid w:val="53D8014D"/>
    <w:rsid w:val="550C209A"/>
    <w:rsid w:val="55E064E0"/>
    <w:rsid w:val="56984FCB"/>
    <w:rsid w:val="572C6D10"/>
    <w:rsid w:val="5B5F4CBE"/>
    <w:rsid w:val="5DC34279"/>
    <w:rsid w:val="5FCD688E"/>
    <w:rsid w:val="5FF9BDAA"/>
    <w:rsid w:val="608816D1"/>
    <w:rsid w:val="60BD7006"/>
    <w:rsid w:val="60EF4E7F"/>
    <w:rsid w:val="648B0A32"/>
    <w:rsid w:val="658F6764"/>
    <w:rsid w:val="665233C1"/>
    <w:rsid w:val="69AC0D42"/>
    <w:rsid w:val="6AD9688B"/>
    <w:rsid w:val="6B68303F"/>
    <w:rsid w:val="6C77357E"/>
    <w:rsid w:val="6D096943"/>
    <w:rsid w:val="6D0E3F22"/>
    <w:rsid w:val="6E234F25"/>
    <w:rsid w:val="6E7B3890"/>
    <w:rsid w:val="73686C9A"/>
    <w:rsid w:val="738B37AC"/>
    <w:rsid w:val="744E4660"/>
    <w:rsid w:val="753355A2"/>
    <w:rsid w:val="759F1C61"/>
    <w:rsid w:val="769F2DE8"/>
    <w:rsid w:val="76FDEB7C"/>
    <w:rsid w:val="79C65162"/>
    <w:rsid w:val="79EE7E31"/>
    <w:rsid w:val="7B646F11"/>
    <w:rsid w:val="7B7C6624"/>
    <w:rsid w:val="7C9011D9"/>
    <w:rsid w:val="7D0270B5"/>
    <w:rsid w:val="7DC651C5"/>
    <w:rsid w:val="7E9213D2"/>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ource Han Sans CN" w:hAnsi="Times New Roman" w:eastAsia="Source Han Sans CN" w:cs="Source Han Sans CN"/>
      <w:color w:val="000000"/>
      <w:sz w:val="24"/>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eastAsia="宋体"/>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1899</Words>
  <Characters>1910</Characters>
  <Lines>1</Lines>
  <Paragraphs>1</Paragraphs>
  <TotalTime>0</TotalTime>
  <ScaleCrop>false</ScaleCrop>
  <LinksUpToDate>false</LinksUpToDate>
  <CharactersWithSpaces>1978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斯坦尼斯拉夫斯基</cp:lastModifiedBy>
  <cp:lastPrinted>2022-06-06T16:09:00Z</cp:lastPrinted>
  <dcterms:modified xsi:type="dcterms:W3CDTF">2023-12-01T06:13:46Z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E335097B01BE487C89891569E2765319</vt:lpwstr>
  </property>
</Properties>
</file>