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方正黑体_GBK" w:cs="方正黑体_GBK"/>
          <w:szCs w:val="32"/>
        </w:rPr>
      </w:pPr>
      <w:r>
        <w:rPr>
          <w:rFonts w:hint="eastAsia" w:ascii="Times New Roman" w:hAnsi="方正黑体_GBK" w:eastAsia="方正黑体_GBK" w:cs="方正黑体_GBK"/>
          <w:szCs w:val="32"/>
        </w:rPr>
        <w:t>附件</w:t>
      </w:r>
      <w:r>
        <w:rPr>
          <w:rFonts w:hint="eastAsia" w:ascii="Times New Roman" w:hAnsi="Times New Roman" w:eastAsia="方正黑体_GBK" w:cs="方正黑体_GBK"/>
          <w:szCs w:val="32"/>
        </w:rPr>
        <w:t>1</w:t>
      </w:r>
    </w:p>
    <w:p>
      <w:pPr>
        <w:jc w:val="center"/>
        <w:rPr>
          <w:rFonts w:ascii="Times New Roman" w:hAnsi="Times New Roman" w:eastAsia="方正小标宋_GBK" w:cs="方正小标宋_GBK"/>
          <w:sz w:val="44"/>
          <w:szCs w:val="44"/>
        </w:rPr>
      </w:pPr>
      <w:r>
        <w:rPr>
          <w:rFonts w:hint="eastAsia" w:ascii="Times New Roman" w:hAnsi="方正小标宋_GBK" w:eastAsia="方正小标宋_GBK" w:cs="方正小标宋_GBK"/>
          <w:sz w:val="44"/>
          <w:szCs w:val="44"/>
        </w:rPr>
        <w:t>彭水苗族土家族自治县</w:t>
      </w:r>
      <w:bookmarkStart w:id="0" w:name="_GoBack"/>
      <w:r>
        <w:rPr>
          <w:rFonts w:hint="eastAsia" w:ascii="Times New Roman" w:hAnsi="方正小标宋_GBK" w:eastAsia="方正小标宋_GBK" w:cs="方正小标宋_GBK"/>
          <w:sz w:val="44"/>
          <w:szCs w:val="44"/>
        </w:rPr>
        <w:t>安全生产领域政务公开标准目录</w:t>
      </w:r>
      <w:bookmarkEnd w:id="0"/>
      <w:r>
        <w:rPr>
          <w:rFonts w:hint="eastAsia" w:ascii="Times New Roman" w:hAnsi="方正小标宋_GBK" w:eastAsia="方正小标宋_GBK" w:cs="方正小标宋_GBK"/>
          <w:sz w:val="44"/>
          <w:szCs w:val="44"/>
        </w:rPr>
        <w:t>（最终版）</w:t>
      </w:r>
    </w:p>
    <w:tbl>
      <w:tblPr>
        <w:tblStyle w:val="6"/>
        <w:tblW w:w="149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2"/>
        <w:gridCol w:w="498"/>
        <w:gridCol w:w="1009"/>
        <w:gridCol w:w="1897"/>
        <w:gridCol w:w="2057"/>
        <w:gridCol w:w="1599"/>
        <w:gridCol w:w="1349"/>
        <w:gridCol w:w="2870"/>
        <w:gridCol w:w="660"/>
        <w:gridCol w:w="510"/>
        <w:gridCol w:w="495"/>
        <w:gridCol w:w="580"/>
        <w:gridCol w:w="565"/>
        <w:gridCol w:w="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blHeader/>
        </w:trPr>
        <w:tc>
          <w:tcPr>
            <w:tcW w:w="322" w:type="dxa"/>
            <w:vMerge w:val="restart"/>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黑体_GBK" w:cs="方正黑体_GBK"/>
                <w:color w:val="000000"/>
                <w:sz w:val="16"/>
                <w:szCs w:val="16"/>
              </w:rPr>
            </w:pPr>
            <w:r>
              <w:rPr>
                <w:rFonts w:hint="eastAsia" w:ascii="Times New Roman" w:hAnsi="方正黑体_GBK" w:eastAsia="方正黑体_GBK" w:cs="方正黑体_GBK"/>
                <w:color w:val="000000"/>
                <w:kern w:val="0"/>
                <w:sz w:val="16"/>
                <w:szCs w:val="16"/>
              </w:rPr>
              <w:t>序号</w:t>
            </w:r>
          </w:p>
        </w:tc>
        <w:tc>
          <w:tcPr>
            <w:tcW w:w="1507" w:type="dxa"/>
            <w:gridSpan w:val="2"/>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黑体_GBK" w:cs="方正黑体_GBK"/>
                <w:color w:val="000000"/>
                <w:sz w:val="18"/>
                <w:szCs w:val="18"/>
              </w:rPr>
            </w:pPr>
            <w:r>
              <w:rPr>
                <w:rFonts w:hint="eastAsia" w:ascii="Times New Roman" w:hAnsi="方正黑体_GBK" w:eastAsia="方正黑体_GBK" w:cs="方正黑体_GBK"/>
                <w:color w:val="000000"/>
                <w:kern w:val="0"/>
                <w:sz w:val="18"/>
                <w:szCs w:val="18"/>
              </w:rPr>
              <w:t>公开事项</w:t>
            </w:r>
          </w:p>
        </w:tc>
        <w:tc>
          <w:tcPr>
            <w:tcW w:w="1897" w:type="dxa"/>
            <w:vMerge w:val="restart"/>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黑体_GBK" w:cs="方正黑体_GBK"/>
                <w:color w:val="000000"/>
                <w:sz w:val="18"/>
                <w:szCs w:val="18"/>
              </w:rPr>
            </w:pPr>
            <w:r>
              <w:rPr>
                <w:rFonts w:hint="eastAsia" w:ascii="Times New Roman" w:hAnsi="方正黑体_GBK" w:eastAsia="方正黑体_GBK" w:cs="方正黑体_GBK"/>
                <w:color w:val="000000"/>
                <w:kern w:val="0"/>
                <w:sz w:val="18"/>
                <w:szCs w:val="18"/>
              </w:rPr>
              <w:t>公开内容</w:t>
            </w:r>
          </w:p>
        </w:tc>
        <w:tc>
          <w:tcPr>
            <w:tcW w:w="2057" w:type="dxa"/>
            <w:vMerge w:val="restart"/>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黑体_GBK" w:cs="方正黑体_GBK"/>
                <w:color w:val="000000"/>
                <w:sz w:val="18"/>
                <w:szCs w:val="18"/>
              </w:rPr>
            </w:pPr>
            <w:r>
              <w:rPr>
                <w:rFonts w:hint="eastAsia" w:ascii="Times New Roman" w:hAnsi="方正黑体_GBK" w:eastAsia="方正黑体_GBK" w:cs="方正黑体_GBK"/>
                <w:color w:val="000000"/>
                <w:kern w:val="0"/>
                <w:sz w:val="18"/>
                <w:szCs w:val="18"/>
              </w:rPr>
              <w:t>公开依据</w:t>
            </w:r>
          </w:p>
        </w:tc>
        <w:tc>
          <w:tcPr>
            <w:tcW w:w="1599" w:type="dxa"/>
            <w:vMerge w:val="restart"/>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黑体_GBK" w:cs="方正黑体_GBK"/>
                <w:color w:val="000000"/>
                <w:sz w:val="18"/>
                <w:szCs w:val="18"/>
              </w:rPr>
            </w:pPr>
            <w:r>
              <w:rPr>
                <w:rFonts w:hint="eastAsia" w:ascii="Times New Roman" w:hAnsi="方正黑体_GBK" w:eastAsia="方正黑体_GBK" w:cs="方正黑体_GBK"/>
                <w:color w:val="000000"/>
                <w:kern w:val="0"/>
                <w:sz w:val="18"/>
                <w:szCs w:val="18"/>
              </w:rPr>
              <w:t>公开时限</w:t>
            </w:r>
          </w:p>
        </w:tc>
        <w:tc>
          <w:tcPr>
            <w:tcW w:w="1349" w:type="dxa"/>
            <w:vMerge w:val="restart"/>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黑体_GBK" w:cs="方正黑体_GBK"/>
                <w:color w:val="000000"/>
                <w:sz w:val="18"/>
                <w:szCs w:val="18"/>
              </w:rPr>
            </w:pPr>
            <w:r>
              <w:rPr>
                <w:rFonts w:hint="eastAsia" w:ascii="Times New Roman" w:hAnsi="方正黑体_GBK" w:eastAsia="方正黑体_GBK" w:cs="方正黑体_GBK"/>
                <w:color w:val="000000"/>
                <w:kern w:val="0"/>
                <w:sz w:val="18"/>
                <w:szCs w:val="18"/>
              </w:rPr>
              <w:t>公开主体</w:t>
            </w:r>
          </w:p>
        </w:tc>
        <w:tc>
          <w:tcPr>
            <w:tcW w:w="2870" w:type="dxa"/>
            <w:vMerge w:val="restart"/>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黑体_GBK" w:cs="方正黑体_GBK"/>
                <w:color w:val="000000"/>
                <w:sz w:val="18"/>
                <w:szCs w:val="18"/>
              </w:rPr>
            </w:pPr>
            <w:r>
              <w:rPr>
                <w:rFonts w:hint="eastAsia" w:ascii="Times New Roman" w:hAnsi="方正黑体_GBK" w:eastAsia="方正黑体_GBK" w:cs="方正黑体_GBK"/>
                <w:color w:val="000000"/>
                <w:kern w:val="0"/>
                <w:sz w:val="18"/>
                <w:szCs w:val="18"/>
              </w:rPr>
              <w:t>公开渠道和载体</w:t>
            </w:r>
          </w:p>
        </w:tc>
        <w:tc>
          <w:tcPr>
            <w:tcW w:w="1170" w:type="dxa"/>
            <w:gridSpan w:val="2"/>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黑体_GBK" w:cs="方正黑体_GBK"/>
                <w:color w:val="000000"/>
                <w:sz w:val="18"/>
                <w:szCs w:val="18"/>
              </w:rPr>
            </w:pPr>
            <w:r>
              <w:rPr>
                <w:rFonts w:hint="eastAsia" w:ascii="Times New Roman" w:hAnsi="方正黑体_GBK" w:eastAsia="方正黑体_GBK" w:cs="方正黑体_GBK"/>
                <w:color w:val="000000"/>
                <w:kern w:val="0"/>
                <w:sz w:val="18"/>
                <w:szCs w:val="18"/>
              </w:rPr>
              <w:t>公开对象</w:t>
            </w:r>
          </w:p>
        </w:tc>
        <w:tc>
          <w:tcPr>
            <w:tcW w:w="1075" w:type="dxa"/>
            <w:gridSpan w:val="2"/>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黑体_GBK" w:cs="方正黑体_GBK"/>
                <w:color w:val="000000"/>
                <w:sz w:val="18"/>
                <w:szCs w:val="18"/>
              </w:rPr>
            </w:pPr>
            <w:r>
              <w:rPr>
                <w:rFonts w:hint="eastAsia" w:ascii="Times New Roman" w:hAnsi="方正黑体_GBK" w:eastAsia="方正黑体_GBK" w:cs="方正黑体_GBK"/>
                <w:color w:val="000000"/>
                <w:kern w:val="0"/>
                <w:sz w:val="18"/>
                <w:szCs w:val="18"/>
              </w:rPr>
              <w:t>公开方式</w:t>
            </w:r>
          </w:p>
        </w:tc>
        <w:tc>
          <w:tcPr>
            <w:tcW w:w="1118" w:type="dxa"/>
            <w:gridSpan w:val="2"/>
            <w:shd w:val="clear" w:color="auto" w:fill="auto"/>
            <w:vAlign w:val="center"/>
          </w:tcPr>
          <w:p>
            <w:pPr>
              <w:widowControl/>
              <w:spacing w:line="300" w:lineRule="exact"/>
              <w:jc w:val="center"/>
              <w:textAlignment w:val="center"/>
              <w:rPr>
                <w:rFonts w:ascii="Times New Roman" w:hAnsi="Times New Roman" w:eastAsia="方正黑体_GBK" w:cs="方正黑体_GBK"/>
                <w:color w:val="000000"/>
                <w:sz w:val="18"/>
                <w:szCs w:val="18"/>
              </w:rPr>
            </w:pPr>
            <w:r>
              <w:rPr>
                <w:rFonts w:hint="eastAsia" w:ascii="Times New Roman" w:hAnsi="方正黑体_GBK" w:eastAsia="方正黑体_GBK" w:cs="方正黑体_GBK"/>
                <w:color w:val="000000"/>
                <w:kern w:val="0"/>
                <w:sz w:val="18"/>
                <w:szCs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blHeader/>
        </w:trPr>
        <w:tc>
          <w:tcPr>
            <w:tcW w:w="322" w:type="dxa"/>
            <w:vMerge w:val="continue"/>
            <w:shd w:val="clear" w:color="auto" w:fill="auto"/>
            <w:tcMar>
              <w:top w:w="15" w:type="dxa"/>
              <w:left w:w="15" w:type="dxa"/>
              <w:right w:w="15" w:type="dxa"/>
            </w:tcMar>
            <w:vAlign w:val="center"/>
          </w:tcPr>
          <w:p>
            <w:pPr>
              <w:widowControl/>
              <w:spacing w:line="300" w:lineRule="exact"/>
              <w:jc w:val="center"/>
              <w:rPr>
                <w:rFonts w:ascii="Times New Roman" w:hAnsi="Times New Roman" w:eastAsia="方正黑体_GBK" w:cs="方正黑体_GBK"/>
                <w:color w:val="000000"/>
                <w:sz w:val="16"/>
                <w:szCs w:val="16"/>
              </w:rPr>
            </w:pPr>
          </w:p>
        </w:tc>
        <w:tc>
          <w:tcPr>
            <w:tcW w:w="498" w:type="dxa"/>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黑体_GBK" w:cs="方正黑体_GBK"/>
                <w:color w:val="000000"/>
                <w:sz w:val="18"/>
                <w:szCs w:val="18"/>
              </w:rPr>
            </w:pPr>
            <w:r>
              <w:rPr>
                <w:rFonts w:hint="eastAsia" w:ascii="Times New Roman" w:hAnsi="方正黑体_GBK" w:eastAsia="方正黑体_GBK" w:cs="方正黑体_GBK"/>
                <w:color w:val="000000"/>
                <w:kern w:val="0"/>
                <w:sz w:val="18"/>
                <w:szCs w:val="18"/>
              </w:rPr>
              <w:t>一级事项</w:t>
            </w:r>
          </w:p>
        </w:tc>
        <w:tc>
          <w:tcPr>
            <w:tcW w:w="1009" w:type="dxa"/>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黑体_GBK" w:cs="方正黑体_GBK"/>
                <w:color w:val="000000"/>
                <w:sz w:val="18"/>
                <w:szCs w:val="18"/>
              </w:rPr>
            </w:pPr>
            <w:r>
              <w:rPr>
                <w:rFonts w:hint="eastAsia" w:ascii="Times New Roman" w:hAnsi="方正黑体_GBK" w:eastAsia="方正黑体_GBK" w:cs="方正黑体_GBK"/>
                <w:color w:val="000000"/>
                <w:kern w:val="0"/>
                <w:sz w:val="18"/>
                <w:szCs w:val="18"/>
              </w:rPr>
              <w:t>二级事项</w:t>
            </w:r>
          </w:p>
        </w:tc>
        <w:tc>
          <w:tcPr>
            <w:tcW w:w="1897" w:type="dxa"/>
            <w:vMerge w:val="continue"/>
            <w:shd w:val="clear" w:color="auto" w:fill="auto"/>
            <w:tcMar>
              <w:top w:w="15" w:type="dxa"/>
              <w:left w:w="15" w:type="dxa"/>
              <w:right w:w="15" w:type="dxa"/>
            </w:tcMar>
            <w:vAlign w:val="center"/>
          </w:tcPr>
          <w:p>
            <w:pPr>
              <w:widowControl/>
              <w:spacing w:line="300" w:lineRule="exact"/>
              <w:jc w:val="center"/>
              <w:rPr>
                <w:rFonts w:ascii="Times New Roman" w:hAnsi="Times New Roman" w:eastAsia="方正黑体_GBK" w:cs="方正黑体_GBK"/>
                <w:color w:val="000000"/>
                <w:sz w:val="18"/>
                <w:szCs w:val="18"/>
              </w:rPr>
            </w:pPr>
          </w:p>
        </w:tc>
        <w:tc>
          <w:tcPr>
            <w:tcW w:w="2057" w:type="dxa"/>
            <w:vMerge w:val="continue"/>
            <w:shd w:val="clear" w:color="auto" w:fill="auto"/>
            <w:tcMar>
              <w:top w:w="15" w:type="dxa"/>
              <w:left w:w="15" w:type="dxa"/>
              <w:right w:w="15" w:type="dxa"/>
            </w:tcMar>
            <w:vAlign w:val="center"/>
          </w:tcPr>
          <w:p>
            <w:pPr>
              <w:widowControl/>
              <w:spacing w:line="300" w:lineRule="exact"/>
              <w:jc w:val="center"/>
              <w:rPr>
                <w:rFonts w:ascii="Times New Roman" w:hAnsi="Times New Roman" w:eastAsia="方正黑体_GBK" w:cs="方正黑体_GBK"/>
                <w:color w:val="000000"/>
                <w:sz w:val="18"/>
                <w:szCs w:val="18"/>
              </w:rPr>
            </w:pPr>
          </w:p>
        </w:tc>
        <w:tc>
          <w:tcPr>
            <w:tcW w:w="1599" w:type="dxa"/>
            <w:vMerge w:val="continue"/>
            <w:shd w:val="clear" w:color="auto" w:fill="auto"/>
            <w:tcMar>
              <w:top w:w="15" w:type="dxa"/>
              <w:left w:w="15" w:type="dxa"/>
              <w:right w:w="15" w:type="dxa"/>
            </w:tcMar>
            <w:vAlign w:val="center"/>
          </w:tcPr>
          <w:p>
            <w:pPr>
              <w:widowControl/>
              <w:spacing w:line="300" w:lineRule="exact"/>
              <w:jc w:val="center"/>
              <w:rPr>
                <w:rFonts w:ascii="Times New Roman" w:hAnsi="Times New Roman" w:eastAsia="方正黑体_GBK" w:cs="方正黑体_GBK"/>
                <w:color w:val="000000"/>
                <w:sz w:val="18"/>
                <w:szCs w:val="18"/>
              </w:rPr>
            </w:pPr>
          </w:p>
        </w:tc>
        <w:tc>
          <w:tcPr>
            <w:tcW w:w="1349" w:type="dxa"/>
            <w:vMerge w:val="continue"/>
            <w:shd w:val="clear" w:color="auto" w:fill="auto"/>
            <w:tcMar>
              <w:top w:w="15" w:type="dxa"/>
              <w:left w:w="15" w:type="dxa"/>
              <w:right w:w="15" w:type="dxa"/>
            </w:tcMar>
            <w:vAlign w:val="center"/>
          </w:tcPr>
          <w:p>
            <w:pPr>
              <w:widowControl/>
              <w:spacing w:line="300" w:lineRule="exact"/>
              <w:jc w:val="center"/>
              <w:rPr>
                <w:rFonts w:ascii="Times New Roman" w:hAnsi="Times New Roman" w:eastAsia="方正黑体_GBK" w:cs="方正黑体_GBK"/>
                <w:color w:val="000000"/>
                <w:sz w:val="18"/>
                <w:szCs w:val="18"/>
              </w:rPr>
            </w:pPr>
          </w:p>
        </w:tc>
        <w:tc>
          <w:tcPr>
            <w:tcW w:w="2870" w:type="dxa"/>
            <w:vMerge w:val="continue"/>
            <w:shd w:val="clear" w:color="auto" w:fill="auto"/>
            <w:tcMar>
              <w:top w:w="15" w:type="dxa"/>
              <w:left w:w="15" w:type="dxa"/>
              <w:right w:w="15" w:type="dxa"/>
            </w:tcMar>
            <w:vAlign w:val="center"/>
          </w:tcPr>
          <w:p>
            <w:pPr>
              <w:widowControl/>
              <w:spacing w:line="300" w:lineRule="exact"/>
              <w:jc w:val="center"/>
              <w:rPr>
                <w:rFonts w:ascii="Times New Roman" w:hAnsi="Times New Roman" w:eastAsia="方正黑体_GBK" w:cs="方正黑体_GBK"/>
                <w:color w:val="000000"/>
                <w:sz w:val="18"/>
                <w:szCs w:val="18"/>
              </w:rPr>
            </w:pPr>
          </w:p>
        </w:tc>
        <w:tc>
          <w:tcPr>
            <w:tcW w:w="660" w:type="dxa"/>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黑体_GBK" w:cs="方正黑体_GBK"/>
                <w:color w:val="000000"/>
                <w:sz w:val="18"/>
                <w:szCs w:val="18"/>
              </w:rPr>
            </w:pPr>
            <w:r>
              <w:rPr>
                <w:rFonts w:hint="eastAsia" w:ascii="Times New Roman" w:hAnsi="方正黑体_GBK" w:eastAsia="方正黑体_GBK" w:cs="方正黑体_GBK"/>
                <w:color w:val="000000"/>
                <w:kern w:val="0"/>
                <w:sz w:val="18"/>
                <w:szCs w:val="18"/>
              </w:rPr>
              <w:t>全社会</w:t>
            </w:r>
          </w:p>
        </w:tc>
        <w:tc>
          <w:tcPr>
            <w:tcW w:w="510" w:type="dxa"/>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黑体_GBK" w:cs="方正黑体_GBK"/>
                <w:color w:val="000000"/>
                <w:sz w:val="18"/>
                <w:szCs w:val="18"/>
              </w:rPr>
            </w:pPr>
            <w:r>
              <w:rPr>
                <w:rFonts w:hint="eastAsia" w:ascii="Times New Roman" w:hAnsi="方正黑体_GBK" w:eastAsia="方正黑体_GBK" w:cs="方正黑体_GBK"/>
                <w:color w:val="000000"/>
                <w:kern w:val="0"/>
                <w:sz w:val="18"/>
                <w:szCs w:val="18"/>
              </w:rPr>
              <w:t>特定群体</w:t>
            </w:r>
          </w:p>
        </w:tc>
        <w:tc>
          <w:tcPr>
            <w:tcW w:w="495" w:type="dxa"/>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黑体_GBK" w:cs="方正黑体_GBK"/>
                <w:color w:val="000000"/>
                <w:sz w:val="18"/>
                <w:szCs w:val="18"/>
              </w:rPr>
            </w:pPr>
            <w:r>
              <w:rPr>
                <w:rFonts w:hint="eastAsia" w:ascii="Times New Roman" w:hAnsi="方正黑体_GBK" w:eastAsia="方正黑体_GBK" w:cs="方正黑体_GBK"/>
                <w:color w:val="000000"/>
                <w:kern w:val="0"/>
                <w:sz w:val="18"/>
                <w:szCs w:val="18"/>
              </w:rPr>
              <w:t>主动</w:t>
            </w:r>
          </w:p>
        </w:tc>
        <w:tc>
          <w:tcPr>
            <w:tcW w:w="580" w:type="dxa"/>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黑体_GBK" w:cs="方正黑体_GBK"/>
                <w:color w:val="000000"/>
                <w:sz w:val="18"/>
                <w:szCs w:val="18"/>
              </w:rPr>
            </w:pPr>
            <w:r>
              <w:rPr>
                <w:rFonts w:hint="eastAsia" w:ascii="Times New Roman" w:hAnsi="方正黑体_GBK" w:eastAsia="方正黑体_GBK" w:cs="方正黑体_GBK"/>
                <w:color w:val="000000"/>
                <w:w w:val="90"/>
                <w:kern w:val="0"/>
                <w:sz w:val="18"/>
                <w:szCs w:val="18"/>
              </w:rPr>
              <w:t>依申请公开</w:t>
            </w:r>
          </w:p>
        </w:tc>
        <w:tc>
          <w:tcPr>
            <w:tcW w:w="565" w:type="dxa"/>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黑体_GBK" w:cs="方正黑体_GBK"/>
                <w:color w:val="000000"/>
                <w:sz w:val="18"/>
                <w:szCs w:val="18"/>
              </w:rPr>
            </w:pPr>
            <w:r>
              <w:rPr>
                <w:rFonts w:hint="eastAsia" w:ascii="Times New Roman" w:hAnsi="方正黑体_GBK" w:eastAsia="方正黑体_GBK" w:cs="方正黑体_GBK"/>
                <w:color w:val="000000"/>
                <w:kern w:val="0"/>
                <w:sz w:val="18"/>
                <w:szCs w:val="18"/>
              </w:rPr>
              <w:t>县级</w:t>
            </w:r>
          </w:p>
        </w:tc>
        <w:tc>
          <w:tcPr>
            <w:tcW w:w="553" w:type="dxa"/>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黑体_GBK" w:cs="方正黑体_GBK"/>
                <w:color w:val="000000"/>
                <w:sz w:val="18"/>
                <w:szCs w:val="18"/>
              </w:rPr>
            </w:pPr>
            <w:r>
              <w:rPr>
                <w:rFonts w:hint="eastAsia" w:ascii="Times New Roman" w:hAnsi="方正黑体_GBK" w:eastAsia="方正黑体_GBK" w:cs="方正黑体_GBK"/>
                <w:color w:val="000000"/>
                <w:kern w:val="0"/>
                <w:sz w:val="18"/>
                <w:szCs w:val="18"/>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322"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1</w:t>
            </w:r>
          </w:p>
        </w:tc>
        <w:tc>
          <w:tcPr>
            <w:tcW w:w="498" w:type="dxa"/>
            <w:vMerge w:val="restart"/>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政策文件</w:t>
            </w:r>
          </w:p>
        </w:tc>
        <w:tc>
          <w:tcPr>
            <w:tcW w:w="100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法律法规</w:t>
            </w:r>
          </w:p>
        </w:tc>
        <w:tc>
          <w:tcPr>
            <w:tcW w:w="189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与安全生产有关的法律、法规</w:t>
            </w:r>
          </w:p>
        </w:tc>
        <w:tc>
          <w:tcPr>
            <w:tcW w:w="205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《中华人民共和国政府信息公开条例》</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国务院令第</w:t>
            </w:r>
            <w:r>
              <w:rPr>
                <w:rFonts w:hint="eastAsia" w:ascii="Times New Roman" w:hAnsi="Times New Roman" w:cs="方正仿宋_GBK"/>
                <w:color w:val="000000"/>
                <w:kern w:val="0"/>
                <w:sz w:val="18"/>
                <w:szCs w:val="18"/>
              </w:rPr>
              <w:t>711</w:t>
            </w:r>
            <w:r>
              <w:rPr>
                <w:rFonts w:hint="eastAsia" w:ascii="Times New Roman" w:hAnsi="方正仿宋_GBK" w:cs="方正仿宋_GBK"/>
                <w:color w:val="000000"/>
                <w:kern w:val="0"/>
                <w:sz w:val="18"/>
                <w:szCs w:val="18"/>
              </w:rPr>
              <w:t>号）</w:t>
            </w:r>
          </w:p>
        </w:tc>
        <w:tc>
          <w:tcPr>
            <w:tcW w:w="159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信息形成或变更之日起</w:t>
            </w:r>
            <w:r>
              <w:rPr>
                <w:rFonts w:hint="eastAsia" w:ascii="Times New Roman" w:hAnsi="Times New Roman" w:cs="方正仿宋_GBK"/>
                <w:color w:val="000000"/>
                <w:kern w:val="0"/>
                <w:sz w:val="18"/>
                <w:szCs w:val="18"/>
              </w:rPr>
              <w:t>20</w:t>
            </w:r>
            <w:r>
              <w:rPr>
                <w:rFonts w:hint="eastAsia" w:ascii="Times New Roman" w:hAnsi="方正仿宋_GBK" w:cs="方正仿宋_GBK"/>
                <w:color w:val="000000"/>
                <w:kern w:val="0"/>
                <w:sz w:val="18"/>
                <w:szCs w:val="18"/>
              </w:rPr>
              <w:t>个工作日内</w:t>
            </w:r>
          </w:p>
        </w:tc>
        <w:tc>
          <w:tcPr>
            <w:tcW w:w="134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区县人民政府应急管理部门，乡镇人民政府（街道办事处）</w:t>
            </w:r>
          </w:p>
        </w:tc>
        <w:tc>
          <w:tcPr>
            <w:tcW w:w="2870" w:type="dxa"/>
            <w:vMerge w:val="restart"/>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政府网站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政府公报</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两微一端</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发布会</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广播电视</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纸质媒体</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公开查阅点</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政务服务中心</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便民服务站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入户</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现场</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w w:val="90"/>
                <w:kern w:val="0"/>
                <w:sz w:val="18"/>
                <w:szCs w:val="18"/>
              </w:rPr>
              <w:t>社区</w:t>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企事业单位、村公示栏（电子屏）</w:t>
            </w:r>
            <w:r>
              <w:rPr>
                <w:rFonts w:hint="eastAsia" w:ascii="Times New Roman" w:hAnsi="Times New Roman" w:cs="方正仿宋_GBK"/>
                <w:color w:val="000000"/>
                <w:w w:val="9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精准推送</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其他</w:t>
            </w:r>
          </w:p>
        </w:tc>
        <w:tc>
          <w:tcPr>
            <w:tcW w:w="660"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1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49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8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56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53"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trPr>
        <w:tc>
          <w:tcPr>
            <w:tcW w:w="322"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2</w:t>
            </w:r>
          </w:p>
        </w:tc>
        <w:tc>
          <w:tcPr>
            <w:tcW w:w="498" w:type="dxa"/>
            <w:vMerge w:val="continue"/>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100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部门和地方规章</w:t>
            </w:r>
          </w:p>
        </w:tc>
        <w:tc>
          <w:tcPr>
            <w:tcW w:w="189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与安全生产有关的部门和地方规章</w:t>
            </w:r>
          </w:p>
        </w:tc>
        <w:tc>
          <w:tcPr>
            <w:tcW w:w="205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《中华人民共和国政府信息公开条例》</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国务院令第</w:t>
            </w:r>
            <w:r>
              <w:rPr>
                <w:rFonts w:hint="eastAsia" w:ascii="Times New Roman" w:hAnsi="Times New Roman" w:cs="方正仿宋_GBK"/>
                <w:color w:val="000000"/>
                <w:kern w:val="0"/>
                <w:sz w:val="18"/>
                <w:szCs w:val="18"/>
              </w:rPr>
              <w:t>711</w:t>
            </w:r>
            <w:r>
              <w:rPr>
                <w:rFonts w:hint="eastAsia" w:ascii="Times New Roman" w:hAnsi="方正仿宋_GBK" w:cs="方正仿宋_GBK"/>
                <w:color w:val="000000"/>
                <w:kern w:val="0"/>
                <w:sz w:val="18"/>
                <w:szCs w:val="18"/>
              </w:rPr>
              <w:t>号）</w:t>
            </w:r>
          </w:p>
        </w:tc>
        <w:tc>
          <w:tcPr>
            <w:tcW w:w="159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信息形成或变更之日起</w:t>
            </w:r>
            <w:r>
              <w:rPr>
                <w:rFonts w:hint="eastAsia" w:ascii="Times New Roman" w:hAnsi="Times New Roman" w:cs="方正仿宋_GBK"/>
                <w:color w:val="000000"/>
                <w:kern w:val="0"/>
                <w:sz w:val="18"/>
                <w:szCs w:val="18"/>
              </w:rPr>
              <w:t>20</w:t>
            </w:r>
            <w:r>
              <w:rPr>
                <w:rFonts w:hint="eastAsia" w:ascii="Times New Roman" w:hAnsi="方正仿宋_GBK" w:cs="方正仿宋_GBK"/>
                <w:color w:val="000000"/>
                <w:kern w:val="0"/>
                <w:sz w:val="18"/>
                <w:szCs w:val="18"/>
              </w:rPr>
              <w:t>个工作日内</w:t>
            </w:r>
          </w:p>
        </w:tc>
        <w:tc>
          <w:tcPr>
            <w:tcW w:w="134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区县人民政府应急管理部门，乡镇人民政府（街道办事处）</w:t>
            </w:r>
          </w:p>
        </w:tc>
        <w:tc>
          <w:tcPr>
            <w:tcW w:w="2870" w:type="dxa"/>
            <w:vMerge w:val="continue"/>
            <w:shd w:val="clear" w:color="auto" w:fill="auto"/>
            <w:tcMar>
              <w:top w:w="15" w:type="dxa"/>
              <w:left w:w="15" w:type="dxa"/>
              <w:right w:w="15" w:type="dxa"/>
            </w:tcMar>
            <w:vAlign w:val="center"/>
          </w:tcPr>
          <w:p>
            <w:pPr>
              <w:spacing w:line="320" w:lineRule="exact"/>
              <w:rPr>
                <w:rFonts w:ascii="Times New Roman" w:hAnsi="Times New Roman" w:cs="方正仿宋_GBK"/>
                <w:color w:val="000000"/>
                <w:sz w:val="18"/>
                <w:szCs w:val="18"/>
              </w:rPr>
            </w:pPr>
          </w:p>
        </w:tc>
        <w:tc>
          <w:tcPr>
            <w:tcW w:w="660"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1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49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8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56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53"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322"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3</w:t>
            </w:r>
          </w:p>
        </w:tc>
        <w:tc>
          <w:tcPr>
            <w:tcW w:w="498" w:type="dxa"/>
            <w:vMerge w:val="continue"/>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100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w w:val="90"/>
                <w:kern w:val="0"/>
                <w:sz w:val="18"/>
                <w:szCs w:val="18"/>
              </w:rPr>
              <w:t>其他政策文件</w:t>
            </w:r>
          </w:p>
        </w:tc>
        <w:tc>
          <w:tcPr>
            <w:tcW w:w="189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其他可以公开的与安全生产有关的政策文件，包括改革方案、发展规划、专项规划、工作计划等</w:t>
            </w:r>
          </w:p>
        </w:tc>
        <w:tc>
          <w:tcPr>
            <w:tcW w:w="205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《中华人民共和国政府信息公开条例》</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国务院令第</w:t>
            </w:r>
            <w:r>
              <w:rPr>
                <w:rFonts w:hint="eastAsia" w:ascii="Times New Roman" w:hAnsi="Times New Roman" w:cs="方正仿宋_GBK"/>
                <w:color w:val="000000"/>
                <w:kern w:val="0"/>
                <w:sz w:val="18"/>
                <w:szCs w:val="18"/>
              </w:rPr>
              <w:t>711</w:t>
            </w:r>
            <w:r>
              <w:rPr>
                <w:rFonts w:hint="eastAsia" w:ascii="Times New Roman" w:hAnsi="方正仿宋_GBK" w:cs="方正仿宋_GBK"/>
                <w:color w:val="000000"/>
                <w:kern w:val="0"/>
                <w:sz w:val="18"/>
                <w:szCs w:val="18"/>
              </w:rPr>
              <w:t>号）</w:t>
            </w:r>
          </w:p>
        </w:tc>
        <w:tc>
          <w:tcPr>
            <w:tcW w:w="159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信息形成或变更之日起</w:t>
            </w:r>
            <w:r>
              <w:rPr>
                <w:rFonts w:hint="eastAsia" w:ascii="Times New Roman" w:hAnsi="Times New Roman" w:cs="方正仿宋_GBK"/>
                <w:color w:val="000000"/>
                <w:kern w:val="0"/>
                <w:sz w:val="18"/>
                <w:szCs w:val="18"/>
              </w:rPr>
              <w:t>20</w:t>
            </w:r>
            <w:r>
              <w:rPr>
                <w:rFonts w:hint="eastAsia" w:ascii="Times New Roman" w:hAnsi="方正仿宋_GBK" w:cs="方正仿宋_GBK"/>
                <w:color w:val="000000"/>
                <w:kern w:val="0"/>
                <w:sz w:val="18"/>
                <w:szCs w:val="18"/>
              </w:rPr>
              <w:t>个工作日内</w:t>
            </w:r>
          </w:p>
        </w:tc>
        <w:tc>
          <w:tcPr>
            <w:tcW w:w="134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区县人民政府应急管理部门，乡镇人民政府（街道办事处）</w:t>
            </w:r>
          </w:p>
        </w:tc>
        <w:tc>
          <w:tcPr>
            <w:tcW w:w="2870" w:type="dxa"/>
            <w:vMerge w:val="continue"/>
            <w:shd w:val="clear" w:color="auto" w:fill="auto"/>
            <w:tcMar>
              <w:top w:w="15" w:type="dxa"/>
              <w:left w:w="15" w:type="dxa"/>
              <w:right w:w="15" w:type="dxa"/>
            </w:tcMar>
            <w:vAlign w:val="center"/>
          </w:tcPr>
          <w:p>
            <w:pPr>
              <w:spacing w:line="320" w:lineRule="exact"/>
              <w:rPr>
                <w:rFonts w:ascii="Times New Roman" w:hAnsi="Times New Roman" w:cs="方正仿宋_GBK"/>
                <w:color w:val="000000"/>
                <w:sz w:val="18"/>
                <w:szCs w:val="18"/>
              </w:rPr>
            </w:pPr>
          </w:p>
        </w:tc>
        <w:tc>
          <w:tcPr>
            <w:tcW w:w="660"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1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49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8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56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53"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322"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4</w:t>
            </w:r>
          </w:p>
        </w:tc>
        <w:tc>
          <w:tcPr>
            <w:tcW w:w="498" w:type="dxa"/>
            <w:vMerge w:val="continue"/>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100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标准</w:t>
            </w:r>
          </w:p>
        </w:tc>
        <w:tc>
          <w:tcPr>
            <w:tcW w:w="189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安全生产领域有关的国家标准、行业标准、地方标准等</w:t>
            </w:r>
          </w:p>
        </w:tc>
        <w:tc>
          <w:tcPr>
            <w:tcW w:w="205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《中华人民共和国政府信息公开条例》</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国务院令第</w:t>
            </w:r>
            <w:r>
              <w:rPr>
                <w:rFonts w:hint="eastAsia" w:ascii="Times New Roman" w:hAnsi="Times New Roman" w:cs="方正仿宋_GBK"/>
                <w:color w:val="000000"/>
                <w:kern w:val="0"/>
                <w:sz w:val="18"/>
                <w:szCs w:val="18"/>
              </w:rPr>
              <w:t>711</w:t>
            </w:r>
            <w:r>
              <w:rPr>
                <w:rFonts w:hint="eastAsia" w:ascii="Times New Roman" w:hAnsi="方正仿宋_GBK" w:cs="方正仿宋_GBK"/>
                <w:color w:val="000000"/>
                <w:kern w:val="0"/>
                <w:sz w:val="18"/>
                <w:szCs w:val="18"/>
              </w:rPr>
              <w:t>号）</w:t>
            </w:r>
          </w:p>
        </w:tc>
        <w:tc>
          <w:tcPr>
            <w:tcW w:w="159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信息形成或变更之日起</w:t>
            </w:r>
            <w:r>
              <w:rPr>
                <w:rFonts w:hint="eastAsia" w:ascii="Times New Roman" w:hAnsi="Times New Roman" w:cs="方正仿宋_GBK"/>
                <w:color w:val="000000"/>
                <w:kern w:val="0"/>
                <w:sz w:val="18"/>
                <w:szCs w:val="18"/>
              </w:rPr>
              <w:t>20</w:t>
            </w:r>
            <w:r>
              <w:rPr>
                <w:rFonts w:hint="eastAsia" w:ascii="Times New Roman" w:hAnsi="方正仿宋_GBK" w:cs="方正仿宋_GBK"/>
                <w:color w:val="000000"/>
                <w:kern w:val="0"/>
                <w:sz w:val="18"/>
                <w:szCs w:val="18"/>
              </w:rPr>
              <w:t>个工作日内</w:t>
            </w:r>
          </w:p>
        </w:tc>
        <w:tc>
          <w:tcPr>
            <w:tcW w:w="134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区县人民政府应急管理部门，乡镇人民政府（街道办事处）</w:t>
            </w:r>
          </w:p>
        </w:tc>
        <w:tc>
          <w:tcPr>
            <w:tcW w:w="2870" w:type="dxa"/>
            <w:vMerge w:val="continue"/>
            <w:shd w:val="clear" w:color="auto" w:fill="auto"/>
            <w:tcMar>
              <w:top w:w="15" w:type="dxa"/>
              <w:left w:w="15" w:type="dxa"/>
              <w:right w:w="15" w:type="dxa"/>
            </w:tcMar>
            <w:vAlign w:val="center"/>
          </w:tcPr>
          <w:p>
            <w:pPr>
              <w:spacing w:line="320" w:lineRule="exact"/>
              <w:rPr>
                <w:rFonts w:ascii="Times New Roman" w:hAnsi="Times New Roman" w:cs="方正仿宋_GBK"/>
                <w:color w:val="000000"/>
                <w:sz w:val="18"/>
                <w:szCs w:val="18"/>
              </w:rPr>
            </w:pPr>
          </w:p>
        </w:tc>
        <w:tc>
          <w:tcPr>
            <w:tcW w:w="660"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1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49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8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56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53"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5" w:hRule="atLeast"/>
        </w:trPr>
        <w:tc>
          <w:tcPr>
            <w:tcW w:w="322"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5</w:t>
            </w:r>
          </w:p>
        </w:tc>
        <w:tc>
          <w:tcPr>
            <w:tcW w:w="498" w:type="dxa"/>
            <w:vMerge w:val="continue"/>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100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w w:val="90"/>
                <w:kern w:val="0"/>
                <w:sz w:val="18"/>
                <w:szCs w:val="18"/>
              </w:rPr>
              <w:t>重大决策草案</w:t>
            </w:r>
          </w:p>
        </w:tc>
        <w:tc>
          <w:tcPr>
            <w:tcW w:w="189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涉及管理相对人切身利益、需社会广泛知晓的重要改革方案等重大决策，决策前向社会公开决策草案、决策依据</w:t>
            </w:r>
          </w:p>
        </w:tc>
        <w:tc>
          <w:tcPr>
            <w:tcW w:w="205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kern w:val="0"/>
                <w:sz w:val="18"/>
                <w:szCs w:val="18"/>
              </w:rPr>
            </w:pPr>
            <w:r>
              <w:rPr>
                <w:rFonts w:hint="eastAsia" w:ascii="Times New Roman" w:hAnsi="Times New Roman" w:cs="方正仿宋_GBK"/>
                <w:color w:val="000000"/>
                <w:kern w:val="0"/>
                <w:sz w:val="18"/>
                <w:szCs w:val="18"/>
              </w:rPr>
              <w:t>1.</w:t>
            </w:r>
            <w:r>
              <w:rPr>
                <w:rFonts w:hint="eastAsia" w:ascii="Times New Roman" w:hAnsi="方正仿宋_GBK" w:cs="方正仿宋_GBK"/>
                <w:color w:val="000000"/>
                <w:kern w:val="0"/>
                <w:sz w:val="18"/>
                <w:szCs w:val="18"/>
              </w:rPr>
              <w:t>《中华人民共和国政府信息公开条例》</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国务院令第</w:t>
            </w:r>
            <w:r>
              <w:rPr>
                <w:rFonts w:hint="eastAsia" w:ascii="Times New Roman" w:hAnsi="Times New Roman" w:cs="方正仿宋_GBK"/>
                <w:color w:val="000000"/>
                <w:kern w:val="0"/>
                <w:sz w:val="18"/>
                <w:szCs w:val="18"/>
              </w:rPr>
              <w:t>711</w:t>
            </w:r>
            <w:r>
              <w:rPr>
                <w:rFonts w:hint="eastAsia" w:ascii="Times New Roman" w:hAnsi="方正仿宋_GBK" w:cs="方正仿宋_GBK"/>
                <w:color w:val="000000"/>
                <w:kern w:val="0"/>
                <w:sz w:val="18"/>
                <w:szCs w:val="18"/>
              </w:rPr>
              <w:t>号）；</w:t>
            </w:r>
          </w:p>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2.</w:t>
            </w:r>
            <w:r>
              <w:rPr>
                <w:rFonts w:hint="eastAsia" w:ascii="Times New Roman" w:hAnsi="方正仿宋_GBK" w:cs="方正仿宋_GBK"/>
                <w:color w:val="000000"/>
                <w:kern w:val="0"/>
                <w:sz w:val="18"/>
                <w:szCs w:val="18"/>
              </w:rPr>
              <w:t>中央办公厅、国务院办公厅《关于全面推进政务公开工作的意见》。</w:t>
            </w:r>
          </w:p>
        </w:tc>
        <w:tc>
          <w:tcPr>
            <w:tcW w:w="159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w w:val="90"/>
                <w:kern w:val="0"/>
                <w:sz w:val="18"/>
                <w:szCs w:val="18"/>
              </w:rPr>
              <w:t>按进展情况及时公开</w:t>
            </w:r>
          </w:p>
        </w:tc>
        <w:tc>
          <w:tcPr>
            <w:tcW w:w="134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区县人民政府应急管理部门，乡镇人民政府（街道办事处）</w:t>
            </w:r>
          </w:p>
        </w:tc>
        <w:tc>
          <w:tcPr>
            <w:tcW w:w="2870"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政府网站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政府公报</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两微一端</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发布会</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广播电视</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纸质媒体</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公开查阅点</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政务服务中心</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便民服务站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入户</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现场</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社区</w:t>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企事业单位、村公示栏（电子屏）</w:t>
            </w:r>
            <w:r>
              <w:rPr>
                <w:rFonts w:hint="eastAsia" w:ascii="Times New Roman" w:hAnsi="Times New Roman" w:cs="方正仿宋_GBK"/>
                <w:color w:val="000000"/>
                <w:w w:val="9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精准推送</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其他</w:t>
            </w:r>
          </w:p>
        </w:tc>
        <w:tc>
          <w:tcPr>
            <w:tcW w:w="660"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1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49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8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56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53"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0" w:hRule="atLeast"/>
        </w:trPr>
        <w:tc>
          <w:tcPr>
            <w:tcW w:w="322"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6</w:t>
            </w:r>
          </w:p>
        </w:tc>
        <w:tc>
          <w:tcPr>
            <w:tcW w:w="498" w:type="dxa"/>
            <w:vMerge w:val="restart"/>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政策文件</w:t>
            </w:r>
          </w:p>
        </w:tc>
        <w:tc>
          <w:tcPr>
            <w:tcW w:w="100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重大政策解读及回应</w:t>
            </w:r>
          </w:p>
        </w:tc>
        <w:tc>
          <w:tcPr>
            <w:tcW w:w="189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有关重大政策的解读与回应，安全生产相关热点问题的解读与回应</w:t>
            </w:r>
          </w:p>
        </w:tc>
        <w:tc>
          <w:tcPr>
            <w:tcW w:w="205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kern w:val="0"/>
                <w:sz w:val="18"/>
                <w:szCs w:val="18"/>
              </w:rPr>
            </w:pPr>
            <w:r>
              <w:rPr>
                <w:rFonts w:hint="eastAsia" w:ascii="Times New Roman" w:hAnsi="Times New Roman" w:cs="方正仿宋_GBK"/>
                <w:color w:val="000000"/>
                <w:kern w:val="0"/>
                <w:sz w:val="18"/>
                <w:szCs w:val="18"/>
              </w:rPr>
              <w:t>1.</w:t>
            </w:r>
            <w:r>
              <w:rPr>
                <w:rFonts w:hint="eastAsia" w:ascii="Times New Roman" w:hAnsi="方正仿宋_GBK" w:cs="方正仿宋_GBK"/>
                <w:color w:val="000000"/>
                <w:kern w:val="0"/>
                <w:sz w:val="18"/>
                <w:szCs w:val="18"/>
              </w:rPr>
              <w:t>《中华人民共和国政府信息公开条例》</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国务院令第</w:t>
            </w:r>
            <w:r>
              <w:rPr>
                <w:rFonts w:hint="eastAsia" w:ascii="Times New Roman" w:hAnsi="Times New Roman" w:cs="方正仿宋_GBK"/>
                <w:color w:val="000000"/>
                <w:kern w:val="0"/>
                <w:sz w:val="18"/>
                <w:szCs w:val="18"/>
              </w:rPr>
              <w:t>711</w:t>
            </w:r>
            <w:r>
              <w:rPr>
                <w:rFonts w:hint="eastAsia" w:ascii="Times New Roman" w:hAnsi="方正仿宋_GBK" w:cs="方正仿宋_GBK"/>
                <w:color w:val="000000"/>
                <w:kern w:val="0"/>
                <w:sz w:val="18"/>
                <w:szCs w:val="18"/>
              </w:rPr>
              <w:t>号）；</w:t>
            </w:r>
          </w:p>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2.</w:t>
            </w:r>
            <w:r>
              <w:rPr>
                <w:rFonts w:hint="eastAsia" w:ascii="Times New Roman" w:hAnsi="方正仿宋_GBK" w:cs="方正仿宋_GBK"/>
                <w:color w:val="000000"/>
                <w:kern w:val="0"/>
                <w:sz w:val="18"/>
                <w:szCs w:val="18"/>
              </w:rPr>
              <w:t>中办国办《关于全面推进政务公开工作的意见》。</w:t>
            </w:r>
          </w:p>
        </w:tc>
        <w:tc>
          <w:tcPr>
            <w:tcW w:w="159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重大决策作出后及时公开</w:t>
            </w:r>
          </w:p>
        </w:tc>
        <w:tc>
          <w:tcPr>
            <w:tcW w:w="134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区县人民政府应急管理部门，乡镇人民政府（街道办事处）</w:t>
            </w:r>
          </w:p>
        </w:tc>
        <w:tc>
          <w:tcPr>
            <w:tcW w:w="2870"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政府网站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政府公报</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两微一端</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发布会</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广播电视</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纸质媒体</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公开查阅点</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政务服务中心</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便民服务站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入户</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现场</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社区</w:t>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企事业单位、村公示栏（电子屏）</w:t>
            </w:r>
            <w:r>
              <w:rPr>
                <w:rFonts w:hint="eastAsia" w:ascii="Times New Roman" w:hAnsi="Times New Roman" w:cs="方正仿宋_GBK"/>
                <w:color w:val="000000"/>
                <w:w w:val="9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精准推送</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其他</w:t>
            </w:r>
          </w:p>
        </w:tc>
        <w:tc>
          <w:tcPr>
            <w:tcW w:w="660"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1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49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8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56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53"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2" w:hRule="atLeast"/>
        </w:trPr>
        <w:tc>
          <w:tcPr>
            <w:tcW w:w="322"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7</w:t>
            </w:r>
          </w:p>
        </w:tc>
        <w:tc>
          <w:tcPr>
            <w:tcW w:w="498" w:type="dxa"/>
            <w:vMerge w:val="continue"/>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100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重要会议</w:t>
            </w:r>
          </w:p>
        </w:tc>
        <w:tc>
          <w:tcPr>
            <w:tcW w:w="189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通过会议讨论作出重要改革方案等重大决策时，经党组研究认为有必要公开讨论决策过程的会议</w:t>
            </w:r>
          </w:p>
        </w:tc>
        <w:tc>
          <w:tcPr>
            <w:tcW w:w="205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kern w:val="0"/>
                <w:sz w:val="18"/>
                <w:szCs w:val="18"/>
              </w:rPr>
            </w:pPr>
            <w:r>
              <w:rPr>
                <w:rFonts w:hint="eastAsia" w:ascii="Times New Roman" w:hAnsi="Times New Roman" w:cs="方正仿宋_GBK"/>
                <w:color w:val="000000"/>
                <w:kern w:val="0"/>
                <w:sz w:val="18"/>
                <w:szCs w:val="18"/>
              </w:rPr>
              <w:t>1.</w:t>
            </w:r>
            <w:r>
              <w:rPr>
                <w:rFonts w:hint="eastAsia" w:ascii="Times New Roman" w:hAnsi="方正仿宋_GBK" w:cs="方正仿宋_GBK"/>
                <w:color w:val="000000"/>
                <w:kern w:val="0"/>
                <w:sz w:val="18"/>
                <w:szCs w:val="18"/>
              </w:rPr>
              <w:t>《中华人民共和国政府信息公开条例》</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国务院令第</w:t>
            </w:r>
            <w:r>
              <w:rPr>
                <w:rFonts w:hint="eastAsia" w:ascii="Times New Roman" w:hAnsi="Times New Roman" w:cs="方正仿宋_GBK"/>
                <w:color w:val="000000"/>
                <w:kern w:val="0"/>
                <w:sz w:val="18"/>
                <w:szCs w:val="18"/>
              </w:rPr>
              <w:t>711</w:t>
            </w:r>
            <w:r>
              <w:rPr>
                <w:rFonts w:hint="eastAsia" w:ascii="Times New Roman" w:hAnsi="方正仿宋_GBK" w:cs="方正仿宋_GBK"/>
                <w:color w:val="000000"/>
                <w:kern w:val="0"/>
                <w:sz w:val="18"/>
                <w:szCs w:val="18"/>
              </w:rPr>
              <w:t>号）；</w:t>
            </w:r>
          </w:p>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2.</w:t>
            </w:r>
            <w:r>
              <w:rPr>
                <w:rFonts w:hint="eastAsia" w:ascii="Times New Roman" w:hAnsi="方正仿宋_GBK" w:cs="方正仿宋_GBK"/>
                <w:color w:val="000000"/>
                <w:kern w:val="0"/>
                <w:sz w:val="18"/>
                <w:szCs w:val="18"/>
              </w:rPr>
              <w:t>中央办公厅、国务院办公厅《关于全面推进政务公开工作的意见》。</w:t>
            </w:r>
          </w:p>
        </w:tc>
        <w:tc>
          <w:tcPr>
            <w:tcW w:w="159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w w:val="90"/>
                <w:kern w:val="0"/>
                <w:sz w:val="18"/>
                <w:szCs w:val="18"/>
              </w:rPr>
              <w:t>提前一周发通知邀请</w:t>
            </w:r>
          </w:p>
        </w:tc>
        <w:tc>
          <w:tcPr>
            <w:tcW w:w="134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区县人民政府应急管理部门，乡镇人民政府（街道办事处）</w:t>
            </w:r>
          </w:p>
        </w:tc>
        <w:tc>
          <w:tcPr>
            <w:tcW w:w="2870"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政府网站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政府公报</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两微一端</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发布会</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广播电视</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纸质媒体</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公开查阅点</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政务服务中心</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便民服务站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入户</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现场</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社区</w:t>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企事业单位、村公示栏（电子屏）</w:t>
            </w:r>
            <w:r>
              <w:rPr>
                <w:rFonts w:hint="eastAsia" w:ascii="Times New Roman" w:hAnsi="Times New Roman" w:cs="方正仿宋_GBK"/>
                <w:color w:val="000000"/>
                <w:w w:val="9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精准推送</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其他</w:t>
            </w:r>
          </w:p>
        </w:tc>
        <w:tc>
          <w:tcPr>
            <w:tcW w:w="660"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10"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49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8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56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53"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5" w:hRule="atLeast"/>
        </w:trPr>
        <w:tc>
          <w:tcPr>
            <w:tcW w:w="322"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8</w:t>
            </w:r>
          </w:p>
        </w:tc>
        <w:tc>
          <w:tcPr>
            <w:tcW w:w="498" w:type="dxa"/>
            <w:vMerge w:val="continue"/>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100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征集采纳社会公众意见情况</w:t>
            </w:r>
          </w:p>
        </w:tc>
        <w:tc>
          <w:tcPr>
            <w:tcW w:w="189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重大决策草案公布后征集到的社会公众意见情况、采纳与否情况及理由等</w:t>
            </w:r>
          </w:p>
        </w:tc>
        <w:tc>
          <w:tcPr>
            <w:tcW w:w="205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kern w:val="0"/>
                <w:sz w:val="18"/>
                <w:szCs w:val="18"/>
              </w:rPr>
            </w:pPr>
            <w:r>
              <w:rPr>
                <w:rFonts w:hint="eastAsia" w:ascii="Times New Roman" w:hAnsi="Times New Roman" w:cs="方正仿宋_GBK"/>
                <w:color w:val="000000"/>
                <w:kern w:val="0"/>
                <w:sz w:val="18"/>
                <w:szCs w:val="18"/>
              </w:rPr>
              <w:t>1.</w:t>
            </w:r>
            <w:r>
              <w:rPr>
                <w:rFonts w:hint="eastAsia" w:ascii="Times New Roman" w:hAnsi="方正仿宋_GBK" w:cs="方正仿宋_GBK"/>
                <w:color w:val="000000"/>
                <w:kern w:val="0"/>
                <w:sz w:val="18"/>
                <w:szCs w:val="18"/>
              </w:rPr>
              <w:t>《中华人民共和国政府信息公开条例》</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国务院令第</w:t>
            </w:r>
            <w:r>
              <w:rPr>
                <w:rFonts w:hint="eastAsia" w:ascii="Times New Roman" w:hAnsi="Times New Roman" w:cs="方正仿宋_GBK"/>
                <w:color w:val="000000"/>
                <w:kern w:val="0"/>
                <w:sz w:val="18"/>
                <w:szCs w:val="18"/>
              </w:rPr>
              <w:t>711</w:t>
            </w:r>
            <w:r>
              <w:rPr>
                <w:rFonts w:hint="eastAsia" w:ascii="Times New Roman" w:hAnsi="方正仿宋_GBK" w:cs="方正仿宋_GBK"/>
                <w:color w:val="000000"/>
                <w:kern w:val="0"/>
                <w:sz w:val="18"/>
                <w:szCs w:val="18"/>
              </w:rPr>
              <w:t>号）；</w:t>
            </w:r>
          </w:p>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2.</w:t>
            </w:r>
            <w:r>
              <w:rPr>
                <w:rFonts w:hint="eastAsia" w:ascii="Times New Roman" w:hAnsi="方正仿宋_GBK" w:cs="方正仿宋_GBK"/>
                <w:color w:val="000000"/>
                <w:kern w:val="0"/>
                <w:sz w:val="18"/>
                <w:szCs w:val="18"/>
              </w:rPr>
              <w:t>中央办公厅、国务院办公厅《关于全面推进政务公开工作的意见》。</w:t>
            </w:r>
          </w:p>
        </w:tc>
        <w:tc>
          <w:tcPr>
            <w:tcW w:w="159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征求意见时对外公布的时限内公开</w:t>
            </w:r>
          </w:p>
        </w:tc>
        <w:tc>
          <w:tcPr>
            <w:tcW w:w="134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区县人民政府应急管理部门，乡镇人民政府（街道办事处）</w:t>
            </w:r>
          </w:p>
        </w:tc>
        <w:tc>
          <w:tcPr>
            <w:tcW w:w="2870"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政府网站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政府公报</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两微一端</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发布会</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广播电视</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纸质媒体</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公开查阅点</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政务服务中心</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便民服务站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入户</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现场</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社区</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企事业单位、村公示栏（电子屏）</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精准推送</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其他</w:t>
            </w:r>
          </w:p>
        </w:tc>
        <w:tc>
          <w:tcPr>
            <w:tcW w:w="660"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1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49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8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56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53"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322"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9</w:t>
            </w:r>
          </w:p>
        </w:tc>
        <w:tc>
          <w:tcPr>
            <w:tcW w:w="498" w:type="dxa"/>
            <w:vMerge w:val="restart"/>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依法行政</w:t>
            </w:r>
          </w:p>
        </w:tc>
        <w:tc>
          <w:tcPr>
            <w:tcW w:w="100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行政许可</w:t>
            </w:r>
          </w:p>
        </w:tc>
        <w:tc>
          <w:tcPr>
            <w:tcW w:w="189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办理行政许可和其他对外管理服务事项的依据、条件、程序</w:t>
            </w:r>
          </w:p>
        </w:tc>
        <w:tc>
          <w:tcPr>
            <w:tcW w:w="205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kern w:val="0"/>
                <w:sz w:val="18"/>
                <w:szCs w:val="18"/>
              </w:rPr>
            </w:pPr>
            <w:r>
              <w:rPr>
                <w:rFonts w:hint="eastAsia" w:ascii="Times New Roman" w:hAnsi="Times New Roman" w:cs="方正仿宋_GBK"/>
                <w:color w:val="000000"/>
                <w:kern w:val="0"/>
                <w:sz w:val="18"/>
                <w:szCs w:val="18"/>
              </w:rPr>
              <w:t>1.</w:t>
            </w:r>
            <w:r>
              <w:rPr>
                <w:rFonts w:hint="eastAsia" w:ascii="Times New Roman" w:hAnsi="方正仿宋_GBK" w:cs="方正仿宋_GBK"/>
                <w:color w:val="000000"/>
                <w:kern w:val="0"/>
                <w:sz w:val="18"/>
                <w:szCs w:val="18"/>
              </w:rPr>
              <w:t>《中华人民共和国政府信息公开条例》</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国务院令第</w:t>
            </w:r>
            <w:r>
              <w:rPr>
                <w:rFonts w:hint="eastAsia" w:ascii="Times New Roman" w:hAnsi="Times New Roman" w:cs="方正仿宋_GBK"/>
                <w:color w:val="000000"/>
                <w:kern w:val="0"/>
                <w:sz w:val="18"/>
                <w:szCs w:val="18"/>
              </w:rPr>
              <w:t>711</w:t>
            </w:r>
            <w:r>
              <w:rPr>
                <w:rFonts w:hint="eastAsia" w:ascii="Times New Roman" w:hAnsi="方正仿宋_GBK" w:cs="方正仿宋_GBK"/>
                <w:color w:val="000000"/>
                <w:kern w:val="0"/>
                <w:sz w:val="18"/>
                <w:szCs w:val="18"/>
              </w:rPr>
              <w:t>号）；</w:t>
            </w:r>
          </w:p>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2.</w:t>
            </w:r>
            <w:r>
              <w:rPr>
                <w:rFonts w:hint="eastAsia" w:ascii="Times New Roman" w:hAnsi="方正仿宋_GBK" w:cs="方正仿宋_GBK"/>
                <w:color w:val="000000"/>
                <w:kern w:val="0"/>
                <w:sz w:val="18"/>
                <w:szCs w:val="18"/>
              </w:rPr>
              <w:t>《中共中央</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国务院关于推进安全生产领域改革发展的意见》。</w:t>
            </w:r>
          </w:p>
        </w:tc>
        <w:tc>
          <w:tcPr>
            <w:tcW w:w="159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信息形成或变更之日起</w:t>
            </w:r>
            <w:r>
              <w:rPr>
                <w:rFonts w:hint="eastAsia" w:ascii="Times New Roman" w:hAnsi="Times New Roman" w:cs="方正仿宋_GBK"/>
                <w:color w:val="000000"/>
                <w:kern w:val="0"/>
                <w:sz w:val="18"/>
                <w:szCs w:val="18"/>
              </w:rPr>
              <w:t>20</w:t>
            </w:r>
            <w:r>
              <w:rPr>
                <w:rFonts w:hint="eastAsia" w:ascii="Times New Roman" w:hAnsi="方正仿宋_GBK" w:cs="方正仿宋_GBK"/>
                <w:color w:val="000000"/>
                <w:kern w:val="0"/>
                <w:sz w:val="18"/>
                <w:szCs w:val="18"/>
              </w:rPr>
              <w:t>个工作日内</w:t>
            </w:r>
          </w:p>
        </w:tc>
        <w:tc>
          <w:tcPr>
            <w:tcW w:w="134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区县人民政府应急管理部门</w:t>
            </w:r>
          </w:p>
        </w:tc>
        <w:tc>
          <w:tcPr>
            <w:tcW w:w="2870"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政府网站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政府公报</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两微一端</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发布会</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广播电视</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纸质媒体</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公开查阅点</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政务服务中心</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便民服务站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入户</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现场</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社区</w:t>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企事业单位、村公示栏（电子屏）</w:t>
            </w:r>
            <w:r>
              <w:rPr>
                <w:rFonts w:hint="eastAsia" w:ascii="Times New Roman" w:hAnsi="Times New Roman" w:cs="方正仿宋_GBK"/>
                <w:color w:val="000000"/>
                <w:w w:val="9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精准推送</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其他</w:t>
            </w:r>
          </w:p>
        </w:tc>
        <w:tc>
          <w:tcPr>
            <w:tcW w:w="660"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1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49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8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56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53"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0" w:hRule="atLeast"/>
        </w:trPr>
        <w:tc>
          <w:tcPr>
            <w:tcW w:w="322"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10</w:t>
            </w:r>
          </w:p>
        </w:tc>
        <w:tc>
          <w:tcPr>
            <w:tcW w:w="498" w:type="dxa"/>
            <w:vMerge w:val="continue"/>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100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行政处罚</w:t>
            </w:r>
          </w:p>
        </w:tc>
        <w:tc>
          <w:tcPr>
            <w:tcW w:w="189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办理行政处罚的依据、条件、程序以及本级行政机关认为具有一定社会影响的行政处罚决定</w:t>
            </w:r>
          </w:p>
        </w:tc>
        <w:tc>
          <w:tcPr>
            <w:tcW w:w="205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kern w:val="0"/>
                <w:sz w:val="18"/>
                <w:szCs w:val="18"/>
              </w:rPr>
            </w:pPr>
            <w:r>
              <w:rPr>
                <w:rFonts w:hint="eastAsia" w:ascii="Times New Roman" w:hAnsi="Times New Roman" w:cs="方正仿宋_GBK"/>
                <w:color w:val="000000"/>
                <w:kern w:val="0"/>
                <w:sz w:val="18"/>
                <w:szCs w:val="18"/>
              </w:rPr>
              <w:t>1.</w:t>
            </w:r>
            <w:r>
              <w:rPr>
                <w:rFonts w:hint="eastAsia" w:ascii="Times New Roman" w:hAnsi="方正仿宋_GBK" w:cs="方正仿宋_GBK"/>
                <w:color w:val="000000"/>
                <w:kern w:val="0"/>
                <w:sz w:val="18"/>
                <w:szCs w:val="18"/>
              </w:rPr>
              <w:t>《中华人民共和国政府信息公开条例》</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国务院令第</w:t>
            </w:r>
            <w:r>
              <w:rPr>
                <w:rFonts w:hint="eastAsia" w:ascii="Times New Roman" w:hAnsi="Times New Roman" w:cs="方正仿宋_GBK"/>
                <w:color w:val="000000"/>
                <w:kern w:val="0"/>
                <w:sz w:val="18"/>
                <w:szCs w:val="18"/>
              </w:rPr>
              <w:t>711</w:t>
            </w:r>
            <w:r>
              <w:rPr>
                <w:rFonts w:hint="eastAsia" w:ascii="Times New Roman" w:hAnsi="方正仿宋_GBK" w:cs="方正仿宋_GBK"/>
                <w:color w:val="000000"/>
                <w:kern w:val="0"/>
                <w:sz w:val="18"/>
                <w:szCs w:val="18"/>
              </w:rPr>
              <w:t>号）；</w:t>
            </w:r>
          </w:p>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2.</w:t>
            </w:r>
            <w:r>
              <w:rPr>
                <w:rFonts w:hint="eastAsia" w:ascii="Times New Roman" w:hAnsi="方正仿宋_GBK" w:cs="方正仿宋_GBK"/>
                <w:color w:val="000000"/>
                <w:kern w:val="0"/>
                <w:sz w:val="18"/>
                <w:szCs w:val="18"/>
              </w:rPr>
              <w:t>《中共中央</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国务院关于推进安全生产领域改革发展的意见》。</w:t>
            </w:r>
          </w:p>
        </w:tc>
        <w:tc>
          <w:tcPr>
            <w:tcW w:w="159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信息形成或变更之日起</w:t>
            </w:r>
            <w:r>
              <w:rPr>
                <w:rFonts w:hint="eastAsia" w:ascii="Times New Roman" w:hAnsi="Times New Roman" w:cs="方正仿宋_GBK"/>
                <w:color w:val="000000"/>
                <w:kern w:val="0"/>
                <w:sz w:val="18"/>
                <w:szCs w:val="18"/>
              </w:rPr>
              <w:t>20</w:t>
            </w:r>
            <w:r>
              <w:rPr>
                <w:rFonts w:hint="eastAsia" w:ascii="Times New Roman" w:hAnsi="方正仿宋_GBK" w:cs="方正仿宋_GBK"/>
                <w:color w:val="000000"/>
                <w:kern w:val="0"/>
                <w:sz w:val="18"/>
                <w:szCs w:val="18"/>
              </w:rPr>
              <w:t>个工作日内</w:t>
            </w:r>
          </w:p>
        </w:tc>
        <w:tc>
          <w:tcPr>
            <w:tcW w:w="134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区县人民政府应急管理部门</w:t>
            </w:r>
          </w:p>
        </w:tc>
        <w:tc>
          <w:tcPr>
            <w:tcW w:w="2870"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政府网站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政府公报</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两微一端</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发布会</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广播电视</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纸质媒体</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公开查阅点</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政务服务中心</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便民服务站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入户</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现场</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社区</w:t>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企事业单位、村公示栏（电子屏）</w:t>
            </w:r>
            <w:r>
              <w:rPr>
                <w:rFonts w:hint="eastAsia" w:ascii="Times New Roman" w:hAnsi="Times New Roman" w:cs="方正仿宋_GBK"/>
                <w:color w:val="000000"/>
                <w:w w:val="9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精准推送</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其他</w:t>
            </w:r>
          </w:p>
        </w:tc>
        <w:tc>
          <w:tcPr>
            <w:tcW w:w="660"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1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49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8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56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53"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6" w:hRule="atLeast"/>
        </w:trPr>
        <w:tc>
          <w:tcPr>
            <w:tcW w:w="322"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11</w:t>
            </w:r>
          </w:p>
        </w:tc>
        <w:tc>
          <w:tcPr>
            <w:tcW w:w="498" w:type="dxa"/>
            <w:vMerge w:val="continue"/>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100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行政强制</w:t>
            </w:r>
          </w:p>
        </w:tc>
        <w:tc>
          <w:tcPr>
            <w:tcW w:w="189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办理行政强制的依据、条件、程序</w:t>
            </w:r>
          </w:p>
        </w:tc>
        <w:tc>
          <w:tcPr>
            <w:tcW w:w="205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kern w:val="0"/>
                <w:sz w:val="18"/>
                <w:szCs w:val="18"/>
              </w:rPr>
            </w:pPr>
            <w:r>
              <w:rPr>
                <w:rFonts w:hint="eastAsia" w:ascii="Times New Roman" w:hAnsi="Times New Roman" w:cs="方正仿宋_GBK"/>
                <w:color w:val="000000"/>
                <w:kern w:val="0"/>
                <w:sz w:val="18"/>
                <w:szCs w:val="18"/>
              </w:rPr>
              <w:t>1.</w:t>
            </w:r>
            <w:r>
              <w:rPr>
                <w:rFonts w:hint="eastAsia" w:ascii="Times New Roman" w:hAnsi="方正仿宋_GBK" w:cs="方正仿宋_GBK"/>
                <w:color w:val="000000"/>
                <w:kern w:val="0"/>
                <w:sz w:val="18"/>
                <w:szCs w:val="18"/>
              </w:rPr>
              <w:t>《中华人民共和国政府信息公开条例》</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国务院令第</w:t>
            </w:r>
            <w:r>
              <w:rPr>
                <w:rFonts w:hint="eastAsia" w:ascii="Times New Roman" w:hAnsi="Times New Roman" w:cs="方正仿宋_GBK"/>
                <w:color w:val="000000"/>
                <w:kern w:val="0"/>
                <w:sz w:val="18"/>
                <w:szCs w:val="18"/>
              </w:rPr>
              <w:t>711</w:t>
            </w:r>
            <w:r>
              <w:rPr>
                <w:rFonts w:hint="eastAsia" w:ascii="Times New Roman" w:hAnsi="方正仿宋_GBK" w:cs="方正仿宋_GBK"/>
                <w:color w:val="000000"/>
                <w:kern w:val="0"/>
                <w:sz w:val="18"/>
                <w:szCs w:val="18"/>
              </w:rPr>
              <w:t>号）；</w:t>
            </w:r>
          </w:p>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2.</w:t>
            </w:r>
            <w:r>
              <w:rPr>
                <w:rFonts w:hint="eastAsia" w:ascii="Times New Roman" w:hAnsi="方正仿宋_GBK" w:cs="方正仿宋_GBK"/>
                <w:color w:val="000000"/>
                <w:kern w:val="0"/>
                <w:sz w:val="18"/>
                <w:szCs w:val="18"/>
              </w:rPr>
              <w:t>《中华人民共和国突发事件应对法》；</w:t>
            </w:r>
          </w:p>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3.</w:t>
            </w:r>
            <w:r>
              <w:rPr>
                <w:rFonts w:hint="eastAsia" w:ascii="Times New Roman" w:hAnsi="方正仿宋_GBK" w:cs="方正仿宋_GBK"/>
                <w:color w:val="000000"/>
                <w:kern w:val="0"/>
                <w:sz w:val="18"/>
                <w:szCs w:val="18"/>
              </w:rPr>
              <w:t>《突发事件应急预案管理办法》；</w:t>
            </w:r>
          </w:p>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4.</w:t>
            </w:r>
            <w:r>
              <w:rPr>
                <w:rFonts w:hint="eastAsia" w:ascii="Times New Roman" w:hAnsi="方正仿宋_GBK" w:cs="方正仿宋_GBK"/>
                <w:color w:val="000000"/>
                <w:kern w:val="0"/>
                <w:sz w:val="18"/>
                <w:szCs w:val="18"/>
              </w:rPr>
              <w:t>《中共中央</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国务院关于推进安全生产领域改革发展的意见》。</w:t>
            </w:r>
          </w:p>
        </w:tc>
        <w:tc>
          <w:tcPr>
            <w:tcW w:w="159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信息形成或变更之日起</w:t>
            </w:r>
            <w:r>
              <w:rPr>
                <w:rFonts w:hint="eastAsia" w:ascii="Times New Roman" w:hAnsi="Times New Roman" w:cs="方正仿宋_GBK"/>
                <w:color w:val="000000"/>
                <w:kern w:val="0"/>
                <w:sz w:val="18"/>
                <w:szCs w:val="18"/>
              </w:rPr>
              <w:t>20</w:t>
            </w:r>
            <w:r>
              <w:rPr>
                <w:rFonts w:hint="eastAsia" w:ascii="Times New Roman" w:hAnsi="方正仿宋_GBK" w:cs="方正仿宋_GBK"/>
                <w:color w:val="000000"/>
                <w:kern w:val="0"/>
                <w:sz w:val="18"/>
                <w:szCs w:val="18"/>
              </w:rPr>
              <w:t>个工作日内</w:t>
            </w:r>
          </w:p>
        </w:tc>
        <w:tc>
          <w:tcPr>
            <w:tcW w:w="134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区县人民政府应急管理部门</w:t>
            </w:r>
          </w:p>
        </w:tc>
        <w:tc>
          <w:tcPr>
            <w:tcW w:w="2870"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政府网站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政府公报</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两微一端</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发布会</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广播电视</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纸质媒体</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公开查阅点</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政务服务中心</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便民服务站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入户</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现场</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社区</w:t>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企事业单位、村公示栏（电子屏）</w:t>
            </w:r>
            <w:r>
              <w:rPr>
                <w:rFonts w:hint="eastAsia" w:ascii="Times New Roman" w:hAnsi="Times New Roman" w:cs="方正仿宋_GBK"/>
                <w:color w:val="000000"/>
                <w:w w:val="9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精准推送</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其他</w:t>
            </w:r>
          </w:p>
        </w:tc>
        <w:tc>
          <w:tcPr>
            <w:tcW w:w="660"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1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49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8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56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53"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322"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12</w:t>
            </w:r>
          </w:p>
        </w:tc>
        <w:tc>
          <w:tcPr>
            <w:tcW w:w="498" w:type="dxa"/>
            <w:vMerge w:val="restart"/>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行政管理</w:t>
            </w:r>
          </w:p>
        </w:tc>
        <w:tc>
          <w:tcPr>
            <w:tcW w:w="100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隐患管理</w:t>
            </w:r>
          </w:p>
        </w:tc>
        <w:tc>
          <w:tcPr>
            <w:tcW w:w="189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重大隐患排查、挂牌督办及其整改情况，安全生产举报电话等</w:t>
            </w:r>
          </w:p>
        </w:tc>
        <w:tc>
          <w:tcPr>
            <w:tcW w:w="205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kern w:val="0"/>
                <w:sz w:val="18"/>
                <w:szCs w:val="18"/>
              </w:rPr>
            </w:pPr>
            <w:r>
              <w:rPr>
                <w:rFonts w:hint="eastAsia" w:ascii="Times New Roman" w:hAnsi="Times New Roman" w:cs="方正仿宋_GBK"/>
                <w:color w:val="000000"/>
                <w:kern w:val="0"/>
                <w:sz w:val="18"/>
                <w:szCs w:val="18"/>
              </w:rPr>
              <w:t>1.</w:t>
            </w:r>
            <w:r>
              <w:rPr>
                <w:rFonts w:hint="eastAsia" w:ascii="Times New Roman" w:hAnsi="方正仿宋_GBK" w:cs="方正仿宋_GBK"/>
                <w:color w:val="000000"/>
                <w:kern w:val="0"/>
                <w:sz w:val="18"/>
                <w:szCs w:val="18"/>
              </w:rPr>
              <w:t>《安全生产法》；</w:t>
            </w:r>
          </w:p>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2.</w:t>
            </w:r>
            <w:r>
              <w:rPr>
                <w:rFonts w:hint="eastAsia" w:ascii="Times New Roman" w:hAnsi="方正仿宋_GBK" w:cs="方正仿宋_GBK"/>
                <w:color w:val="000000"/>
                <w:kern w:val="0"/>
                <w:sz w:val="18"/>
                <w:szCs w:val="18"/>
              </w:rPr>
              <w:t>《中华人民共和国政府信息公开条例》</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国务院令第</w:t>
            </w:r>
            <w:r>
              <w:rPr>
                <w:rFonts w:hint="eastAsia" w:ascii="Times New Roman" w:hAnsi="Times New Roman" w:cs="方正仿宋_GBK"/>
                <w:color w:val="000000"/>
                <w:kern w:val="0"/>
                <w:sz w:val="18"/>
                <w:szCs w:val="18"/>
              </w:rPr>
              <w:t>711</w:t>
            </w:r>
            <w:r>
              <w:rPr>
                <w:rFonts w:hint="eastAsia" w:ascii="Times New Roman" w:hAnsi="方正仿宋_GBK" w:cs="方正仿宋_GBK"/>
                <w:color w:val="000000"/>
                <w:kern w:val="0"/>
                <w:sz w:val="18"/>
                <w:szCs w:val="18"/>
              </w:rPr>
              <w:t>号）；</w:t>
            </w:r>
          </w:p>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3.</w:t>
            </w:r>
            <w:r>
              <w:rPr>
                <w:rFonts w:hint="eastAsia" w:ascii="Times New Roman" w:hAnsi="方正仿宋_GBK" w:cs="方正仿宋_GBK"/>
                <w:color w:val="000000"/>
                <w:kern w:val="0"/>
                <w:sz w:val="18"/>
                <w:szCs w:val="18"/>
              </w:rPr>
              <w:t>《中共中央</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国务院关于推进安全生产领域改革发展的意见》。</w:t>
            </w:r>
          </w:p>
        </w:tc>
        <w:tc>
          <w:tcPr>
            <w:tcW w:w="159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w w:val="90"/>
                <w:kern w:val="0"/>
                <w:sz w:val="18"/>
                <w:szCs w:val="18"/>
              </w:rPr>
              <w:t>按进展情况及时公开</w:t>
            </w:r>
          </w:p>
        </w:tc>
        <w:tc>
          <w:tcPr>
            <w:tcW w:w="134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区县人民政府应急管理部门，乡镇人民政府（街道办事处）</w:t>
            </w:r>
          </w:p>
        </w:tc>
        <w:tc>
          <w:tcPr>
            <w:tcW w:w="2870"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政府网站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政府公报</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两微一端</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发布会</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广播电视</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纸质媒体</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公开查阅点</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政务服务中心</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便民服务站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入户</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现场</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社区</w:t>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企事业单位、村公示栏（电子屏）</w:t>
            </w:r>
            <w:r>
              <w:rPr>
                <w:rFonts w:hint="eastAsia" w:ascii="Times New Roman" w:hAnsi="Times New Roman" w:cs="方正仿宋_GBK"/>
                <w:color w:val="000000"/>
                <w:w w:val="9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精准推送</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其他</w:t>
            </w:r>
          </w:p>
        </w:tc>
        <w:tc>
          <w:tcPr>
            <w:tcW w:w="660"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1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49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8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56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53"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6" w:hRule="atLeast"/>
        </w:trPr>
        <w:tc>
          <w:tcPr>
            <w:tcW w:w="322"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13</w:t>
            </w:r>
          </w:p>
        </w:tc>
        <w:tc>
          <w:tcPr>
            <w:tcW w:w="498" w:type="dxa"/>
            <w:vMerge w:val="continue"/>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100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应急管理</w:t>
            </w:r>
          </w:p>
        </w:tc>
        <w:tc>
          <w:tcPr>
            <w:tcW w:w="189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承担处置主责、非敏感的应急信息，包括事故灾害类预警信息、事故信息、事故后采取的应急处置措施和应对结果等</w:t>
            </w:r>
          </w:p>
        </w:tc>
        <w:tc>
          <w:tcPr>
            <w:tcW w:w="205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kern w:val="0"/>
                <w:sz w:val="18"/>
                <w:szCs w:val="18"/>
              </w:rPr>
            </w:pPr>
            <w:r>
              <w:rPr>
                <w:rFonts w:hint="eastAsia" w:ascii="Times New Roman" w:hAnsi="Times New Roman" w:cs="方正仿宋_GBK"/>
                <w:color w:val="000000"/>
                <w:kern w:val="0"/>
                <w:sz w:val="18"/>
                <w:szCs w:val="18"/>
              </w:rPr>
              <w:t>1.</w:t>
            </w:r>
            <w:r>
              <w:rPr>
                <w:rFonts w:hint="eastAsia" w:ascii="Times New Roman" w:hAnsi="方正仿宋_GBK" w:cs="方正仿宋_GBK"/>
                <w:color w:val="000000"/>
                <w:kern w:val="0"/>
                <w:sz w:val="18"/>
                <w:szCs w:val="18"/>
              </w:rPr>
              <w:t>《中华人民共和国政府信息公开条例》</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国务院令第</w:t>
            </w:r>
            <w:r>
              <w:rPr>
                <w:rFonts w:hint="eastAsia" w:ascii="Times New Roman" w:hAnsi="Times New Roman" w:cs="方正仿宋_GBK"/>
                <w:color w:val="000000"/>
                <w:kern w:val="0"/>
                <w:sz w:val="18"/>
                <w:szCs w:val="18"/>
              </w:rPr>
              <w:t>711</w:t>
            </w:r>
            <w:r>
              <w:rPr>
                <w:rFonts w:hint="eastAsia" w:ascii="Times New Roman" w:hAnsi="方正仿宋_GBK" w:cs="方正仿宋_GBK"/>
                <w:color w:val="000000"/>
                <w:kern w:val="0"/>
                <w:sz w:val="18"/>
                <w:szCs w:val="18"/>
              </w:rPr>
              <w:t>号）；</w:t>
            </w:r>
          </w:p>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2.</w:t>
            </w:r>
            <w:r>
              <w:rPr>
                <w:rFonts w:hint="eastAsia" w:ascii="Times New Roman" w:hAnsi="方正仿宋_GBK" w:cs="方正仿宋_GBK"/>
                <w:color w:val="000000"/>
                <w:kern w:val="0"/>
                <w:sz w:val="18"/>
                <w:szCs w:val="18"/>
              </w:rPr>
              <w:t>《中华人民共和国突发事件应对法》；</w:t>
            </w:r>
          </w:p>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3.</w:t>
            </w:r>
            <w:r>
              <w:rPr>
                <w:rFonts w:hint="eastAsia" w:ascii="Times New Roman" w:hAnsi="方正仿宋_GBK" w:cs="方正仿宋_GBK"/>
                <w:color w:val="000000"/>
                <w:kern w:val="0"/>
                <w:sz w:val="18"/>
                <w:szCs w:val="18"/>
              </w:rPr>
              <w:t>中央办公厅、国务院办公厅《关于全面推进政务公开工作的意见》。</w:t>
            </w:r>
          </w:p>
        </w:tc>
        <w:tc>
          <w:tcPr>
            <w:tcW w:w="159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w w:val="90"/>
                <w:kern w:val="0"/>
                <w:sz w:val="18"/>
                <w:szCs w:val="18"/>
              </w:rPr>
              <w:t>按进展情况及时公开</w:t>
            </w:r>
          </w:p>
        </w:tc>
        <w:tc>
          <w:tcPr>
            <w:tcW w:w="1349"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区县人民政府应急管理部门，乡镇人民政府（街道办事处）</w:t>
            </w:r>
          </w:p>
        </w:tc>
        <w:tc>
          <w:tcPr>
            <w:tcW w:w="2870"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政府网站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政府公报</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两微一端</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发布会</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广播电视</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纸质媒体</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公开查阅点</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政务服务中心</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便民服务站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入户</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现场</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社区</w:t>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企事业单位、村公示栏（电子屏）</w:t>
            </w:r>
            <w:r>
              <w:rPr>
                <w:rFonts w:hint="eastAsia" w:ascii="Times New Roman" w:hAnsi="Times New Roman" w:cs="方正仿宋_GBK"/>
                <w:color w:val="000000"/>
                <w:w w:val="9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精准推送</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其他</w:t>
            </w:r>
          </w:p>
        </w:tc>
        <w:tc>
          <w:tcPr>
            <w:tcW w:w="660"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1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49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8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56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53"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9" w:hRule="atLeast"/>
        </w:trPr>
        <w:tc>
          <w:tcPr>
            <w:tcW w:w="322"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14</w:t>
            </w:r>
          </w:p>
        </w:tc>
        <w:tc>
          <w:tcPr>
            <w:tcW w:w="498" w:type="dxa"/>
            <w:vMerge w:val="restart"/>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行政管理</w:t>
            </w:r>
          </w:p>
        </w:tc>
        <w:tc>
          <w:tcPr>
            <w:tcW w:w="100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黑名单管理</w:t>
            </w:r>
          </w:p>
        </w:tc>
        <w:tc>
          <w:tcPr>
            <w:tcW w:w="189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列入或撤销纳入安全生产黑名单管理的企业信息，具体企业名称、证照编号、经营地址、负责人姓名等</w:t>
            </w:r>
          </w:p>
        </w:tc>
        <w:tc>
          <w:tcPr>
            <w:tcW w:w="205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kern w:val="0"/>
                <w:sz w:val="18"/>
                <w:szCs w:val="18"/>
              </w:rPr>
            </w:pPr>
            <w:r>
              <w:rPr>
                <w:rFonts w:hint="eastAsia" w:ascii="Times New Roman" w:hAnsi="Times New Roman" w:cs="方正仿宋_GBK"/>
                <w:color w:val="000000"/>
                <w:kern w:val="0"/>
                <w:sz w:val="18"/>
                <w:szCs w:val="18"/>
              </w:rPr>
              <w:t>1.</w:t>
            </w:r>
            <w:r>
              <w:rPr>
                <w:rFonts w:hint="eastAsia" w:ascii="Times New Roman" w:hAnsi="方正仿宋_GBK" w:cs="方正仿宋_GBK"/>
                <w:color w:val="000000"/>
                <w:kern w:val="0"/>
                <w:sz w:val="18"/>
                <w:szCs w:val="18"/>
              </w:rPr>
              <w:t>《中华人民共和国政府信息公开条例》（国务院令第</w:t>
            </w:r>
            <w:r>
              <w:rPr>
                <w:rFonts w:hint="eastAsia" w:ascii="Times New Roman" w:hAnsi="Times New Roman" w:cs="方正仿宋_GBK"/>
                <w:color w:val="000000"/>
                <w:kern w:val="0"/>
                <w:sz w:val="18"/>
                <w:szCs w:val="18"/>
              </w:rPr>
              <w:t>711</w:t>
            </w:r>
            <w:r>
              <w:rPr>
                <w:rFonts w:hint="eastAsia" w:ascii="Times New Roman" w:hAnsi="方正仿宋_GBK" w:cs="方正仿宋_GBK"/>
                <w:color w:val="000000"/>
                <w:kern w:val="0"/>
                <w:sz w:val="18"/>
                <w:szCs w:val="18"/>
              </w:rPr>
              <w:t>号）；</w:t>
            </w:r>
          </w:p>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2.</w:t>
            </w:r>
            <w:r>
              <w:rPr>
                <w:rFonts w:hint="eastAsia" w:ascii="Times New Roman" w:hAnsi="方正仿宋_GBK" w:cs="方正仿宋_GBK"/>
                <w:color w:val="000000"/>
                <w:kern w:val="0"/>
                <w:sz w:val="18"/>
                <w:szCs w:val="18"/>
              </w:rPr>
              <w:t>《社会信用体系建设规划纲要（</w:t>
            </w:r>
            <w:r>
              <w:rPr>
                <w:rFonts w:hint="eastAsia" w:ascii="Times New Roman" w:hAnsi="Times New Roman" w:cs="方正仿宋_GBK"/>
                <w:color w:val="000000"/>
                <w:kern w:val="0"/>
                <w:sz w:val="18"/>
                <w:szCs w:val="18"/>
              </w:rPr>
              <w:t>2014-2020</w:t>
            </w:r>
            <w:r>
              <w:rPr>
                <w:rFonts w:hint="eastAsia" w:ascii="Times New Roman" w:hAnsi="方正仿宋_GBK" w:cs="方正仿宋_GBK"/>
                <w:color w:val="000000"/>
                <w:kern w:val="0"/>
                <w:sz w:val="18"/>
                <w:szCs w:val="18"/>
              </w:rPr>
              <w:t>年）》。</w:t>
            </w:r>
          </w:p>
        </w:tc>
        <w:tc>
          <w:tcPr>
            <w:tcW w:w="159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信息形成或变更之日起</w:t>
            </w:r>
            <w:r>
              <w:rPr>
                <w:rFonts w:hint="eastAsia" w:ascii="Times New Roman" w:hAnsi="Times New Roman" w:cs="方正仿宋_GBK"/>
                <w:color w:val="000000"/>
                <w:kern w:val="0"/>
                <w:sz w:val="18"/>
                <w:szCs w:val="18"/>
              </w:rPr>
              <w:t>20</w:t>
            </w:r>
            <w:r>
              <w:rPr>
                <w:rFonts w:hint="eastAsia" w:ascii="Times New Roman" w:hAnsi="方正仿宋_GBK" w:cs="方正仿宋_GBK"/>
                <w:color w:val="000000"/>
                <w:kern w:val="0"/>
                <w:sz w:val="18"/>
                <w:szCs w:val="18"/>
              </w:rPr>
              <w:t>个工作日内</w:t>
            </w:r>
          </w:p>
        </w:tc>
        <w:tc>
          <w:tcPr>
            <w:tcW w:w="134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区县人民政府应急管理部门</w:t>
            </w:r>
          </w:p>
        </w:tc>
        <w:tc>
          <w:tcPr>
            <w:tcW w:w="2870"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政府网站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政府公报</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两微一端</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发布会</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广播电视</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纸质媒体</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公开查阅点</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政务服务中心</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便民服务站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入户</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现场</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社区</w:t>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企事业单位、村公示栏（电子屏）</w:t>
            </w:r>
            <w:r>
              <w:rPr>
                <w:rFonts w:hint="eastAsia" w:ascii="Times New Roman" w:hAnsi="Times New Roman" w:cs="方正仿宋_GBK"/>
                <w:color w:val="000000"/>
                <w:w w:val="9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精准推送</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其他</w:t>
            </w:r>
          </w:p>
        </w:tc>
        <w:tc>
          <w:tcPr>
            <w:tcW w:w="660"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1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49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8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565"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53"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2" w:hRule="atLeast"/>
        </w:trPr>
        <w:tc>
          <w:tcPr>
            <w:tcW w:w="322"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15</w:t>
            </w:r>
          </w:p>
        </w:tc>
        <w:tc>
          <w:tcPr>
            <w:tcW w:w="498" w:type="dxa"/>
            <w:vMerge w:val="continue"/>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100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事故通报</w:t>
            </w:r>
          </w:p>
        </w:tc>
        <w:tc>
          <w:tcPr>
            <w:tcW w:w="1897" w:type="dxa"/>
            <w:shd w:val="clear" w:color="auto" w:fill="auto"/>
            <w:tcMar>
              <w:top w:w="15" w:type="dxa"/>
              <w:left w:w="15" w:type="dxa"/>
              <w:right w:w="15" w:type="dxa"/>
            </w:tcMar>
            <w:vAlign w:val="center"/>
          </w:tcPr>
          <w:p>
            <w:pPr>
              <w:widowControl/>
              <w:spacing w:line="26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1.</w:t>
            </w:r>
            <w:r>
              <w:rPr>
                <w:rFonts w:hint="eastAsia" w:ascii="Times New Roman" w:hAnsi="方正仿宋_GBK" w:cs="方正仿宋_GBK"/>
                <w:color w:val="000000"/>
                <w:kern w:val="0"/>
                <w:sz w:val="18"/>
                <w:szCs w:val="18"/>
              </w:rPr>
              <w:t>事故信息</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本部门接报查实的各类生产安全事故情况（事故发生时间、地点、伤亡情况、简要经过）；</w:t>
            </w:r>
            <w:r>
              <w:rPr>
                <w:rFonts w:hint="eastAsia" w:ascii="Times New Roman" w:hAnsi="Times New Roman" w:cs="方正仿宋_GBK"/>
                <w:color w:val="000000"/>
                <w:kern w:val="0"/>
                <w:sz w:val="18"/>
                <w:szCs w:val="18"/>
              </w:rPr>
              <w:t xml:space="preserve">                         2.</w:t>
            </w:r>
            <w:r>
              <w:rPr>
                <w:rFonts w:hint="eastAsia" w:ascii="Times New Roman" w:hAnsi="方正仿宋_GBK" w:cs="方正仿宋_GBK"/>
                <w:color w:val="000000"/>
                <w:kern w:val="0"/>
                <w:sz w:val="18"/>
                <w:szCs w:val="18"/>
              </w:rPr>
              <w:t>典型事故通报</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各类典型安全生产事故情况通报，主要包括发生时间、地点、起因、经过、结果、相关领导批示情况、预防性措施建议等内容；</w:t>
            </w:r>
            <w:r>
              <w:rPr>
                <w:rFonts w:hint="eastAsia" w:ascii="Times New Roman" w:hAnsi="Times New Roman" w:cs="方正仿宋_GBK"/>
                <w:color w:val="000000"/>
                <w:kern w:val="0"/>
                <w:sz w:val="18"/>
                <w:szCs w:val="18"/>
              </w:rPr>
              <w:t xml:space="preserve">                       3.</w:t>
            </w:r>
            <w:r>
              <w:rPr>
                <w:rFonts w:hint="eastAsia" w:ascii="Times New Roman" w:hAnsi="方正仿宋_GBK" w:cs="方正仿宋_GBK"/>
                <w:color w:val="000000"/>
                <w:kern w:val="0"/>
                <w:sz w:val="18"/>
                <w:szCs w:val="18"/>
              </w:rPr>
              <w:t>事故调查报告：依照事故调查处理权限，经批复的生产安全事故调查报告，依法应当保密的除外。</w:t>
            </w:r>
          </w:p>
        </w:tc>
        <w:tc>
          <w:tcPr>
            <w:tcW w:w="205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kern w:val="0"/>
                <w:sz w:val="18"/>
                <w:szCs w:val="18"/>
              </w:rPr>
            </w:pPr>
            <w:r>
              <w:rPr>
                <w:rFonts w:hint="eastAsia" w:ascii="Times New Roman" w:hAnsi="Times New Roman" w:cs="方正仿宋_GBK"/>
                <w:color w:val="000000"/>
                <w:kern w:val="0"/>
                <w:sz w:val="18"/>
                <w:szCs w:val="18"/>
              </w:rPr>
              <w:t>1.</w:t>
            </w:r>
            <w:r>
              <w:rPr>
                <w:rFonts w:hint="eastAsia" w:ascii="Times New Roman" w:hAnsi="方正仿宋_GBK" w:cs="方正仿宋_GBK"/>
                <w:color w:val="000000"/>
                <w:kern w:val="0"/>
                <w:sz w:val="18"/>
                <w:szCs w:val="18"/>
              </w:rPr>
              <w:t>《安全生产法》；</w:t>
            </w:r>
          </w:p>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2.</w:t>
            </w:r>
            <w:r>
              <w:rPr>
                <w:rFonts w:hint="eastAsia" w:ascii="Times New Roman" w:hAnsi="方正仿宋_GBK" w:cs="方正仿宋_GBK"/>
                <w:color w:val="000000"/>
                <w:kern w:val="0"/>
                <w:sz w:val="18"/>
                <w:szCs w:val="18"/>
              </w:rPr>
              <w:t>《中华人民共和国政府信息公开条例》</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国务院令第</w:t>
            </w:r>
            <w:r>
              <w:rPr>
                <w:rFonts w:hint="eastAsia" w:ascii="Times New Roman" w:hAnsi="Times New Roman" w:cs="方正仿宋_GBK"/>
                <w:color w:val="000000"/>
                <w:kern w:val="0"/>
                <w:sz w:val="18"/>
                <w:szCs w:val="18"/>
              </w:rPr>
              <w:t>711</w:t>
            </w:r>
            <w:r>
              <w:rPr>
                <w:rFonts w:hint="eastAsia" w:ascii="Times New Roman" w:hAnsi="方正仿宋_GBK" w:cs="方正仿宋_GBK"/>
                <w:color w:val="000000"/>
                <w:kern w:val="0"/>
                <w:sz w:val="18"/>
                <w:szCs w:val="18"/>
              </w:rPr>
              <w:t>号）；</w:t>
            </w:r>
          </w:p>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3.</w:t>
            </w:r>
            <w:r>
              <w:rPr>
                <w:rFonts w:hint="eastAsia" w:ascii="Times New Roman" w:hAnsi="方正仿宋_GBK" w:cs="方正仿宋_GBK"/>
                <w:color w:val="000000"/>
                <w:kern w:val="0"/>
                <w:sz w:val="18"/>
                <w:szCs w:val="18"/>
              </w:rPr>
              <w:t>《中共中央</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国务院关于推进安全生产领域改革发展的意见》。</w:t>
            </w:r>
          </w:p>
        </w:tc>
        <w:tc>
          <w:tcPr>
            <w:tcW w:w="159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按照中央有关要求公开</w:t>
            </w:r>
          </w:p>
        </w:tc>
        <w:tc>
          <w:tcPr>
            <w:tcW w:w="134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区县人民政府应急管理部门</w:t>
            </w:r>
          </w:p>
        </w:tc>
        <w:tc>
          <w:tcPr>
            <w:tcW w:w="2870"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政府网站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政府公报</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两微一端</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发布会</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广播电视</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纸质媒体</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公开查阅点</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政务服务中心</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便民服务站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入户</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现场</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社区</w:t>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企事业单位、村公示栏（电子屏）</w:t>
            </w:r>
            <w:r>
              <w:rPr>
                <w:rFonts w:hint="eastAsia" w:ascii="Times New Roman" w:hAnsi="Times New Roman" w:cs="方正仿宋_GBK"/>
                <w:color w:val="000000"/>
                <w:w w:val="9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精准推送</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其他</w:t>
            </w:r>
          </w:p>
        </w:tc>
        <w:tc>
          <w:tcPr>
            <w:tcW w:w="660"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1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49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8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56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53"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0" w:hRule="atLeast"/>
        </w:trPr>
        <w:tc>
          <w:tcPr>
            <w:tcW w:w="322"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16</w:t>
            </w:r>
          </w:p>
        </w:tc>
        <w:tc>
          <w:tcPr>
            <w:tcW w:w="498" w:type="dxa"/>
            <w:vMerge w:val="continue"/>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100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动态信息</w:t>
            </w:r>
          </w:p>
        </w:tc>
        <w:tc>
          <w:tcPr>
            <w:tcW w:w="189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1.</w:t>
            </w:r>
            <w:r>
              <w:rPr>
                <w:rFonts w:hint="eastAsia" w:ascii="Times New Roman" w:hAnsi="方正仿宋_GBK" w:cs="方正仿宋_GBK"/>
                <w:color w:val="000000"/>
                <w:kern w:val="0"/>
                <w:sz w:val="18"/>
                <w:szCs w:val="18"/>
              </w:rPr>
              <w:t>业务工作动态；</w:t>
            </w:r>
            <w:r>
              <w:rPr>
                <w:rFonts w:hint="eastAsia" w:ascii="Times New Roman" w:hAnsi="Times New Roman" w:cs="方正仿宋_GBK"/>
                <w:color w:val="000000"/>
                <w:kern w:val="0"/>
                <w:sz w:val="18"/>
                <w:szCs w:val="18"/>
              </w:rPr>
              <w:t xml:space="preserve">           </w:t>
            </w:r>
            <w:r>
              <w:rPr>
                <w:rFonts w:hint="eastAsia" w:ascii="Times New Roman" w:hAnsi="Times New Roman" w:cs="方正仿宋_GBK"/>
                <w:color w:val="000000"/>
                <w:w w:val="90"/>
                <w:kern w:val="0"/>
                <w:sz w:val="18"/>
                <w:szCs w:val="18"/>
              </w:rPr>
              <w:t>2.</w:t>
            </w:r>
            <w:r>
              <w:rPr>
                <w:rFonts w:hint="eastAsia" w:ascii="Times New Roman" w:hAnsi="方正仿宋_GBK" w:cs="方正仿宋_GBK"/>
                <w:color w:val="000000"/>
                <w:w w:val="90"/>
                <w:kern w:val="0"/>
                <w:sz w:val="18"/>
                <w:szCs w:val="18"/>
              </w:rPr>
              <w:t>安全生产执法检查动态。</w:t>
            </w:r>
          </w:p>
        </w:tc>
        <w:tc>
          <w:tcPr>
            <w:tcW w:w="205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kern w:val="0"/>
                <w:sz w:val="18"/>
                <w:szCs w:val="18"/>
              </w:rPr>
            </w:pPr>
            <w:r>
              <w:rPr>
                <w:rFonts w:hint="eastAsia" w:ascii="Times New Roman" w:hAnsi="Times New Roman" w:cs="方正仿宋_GBK"/>
                <w:color w:val="000000"/>
                <w:kern w:val="0"/>
                <w:sz w:val="18"/>
                <w:szCs w:val="18"/>
              </w:rPr>
              <w:t>1.</w:t>
            </w:r>
            <w:r>
              <w:rPr>
                <w:rFonts w:hint="eastAsia" w:ascii="Times New Roman" w:hAnsi="方正仿宋_GBK" w:cs="方正仿宋_GBK"/>
                <w:color w:val="000000"/>
                <w:kern w:val="0"/>
                <w:sz w:val="18"/>
                <w:szCs w:val="18"/>
              </w:rPr>
              <w:t>《中华人民共和国政府信息公开条例》</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国务院令第</w:t>
            </w:r>
            <w:r>
              <w:rPr>
                <w:rFonts w:hint="eastAsia" w:ascii="Times New Roman" w:hAnsi="Times New Roman" w:cs="方正仿宋_GBK"/>
                <w:color w:val="000000"/>
                <w:kern w:val="0"/>
                <w:sz w:val="18"/>
                <w:szCs w:val="18"/>
              </w:rPr>
              <w:t>711</w:t>
            </w:r>
            <w:r>
              <w:rPr>
                <w:rFonts w:hint="eastAsia" w:ascii="Times New Roman" w:hAnsi="方正仿宋_GBK" w:cs="方正仿宋_GBK"/>
                <w:color w:val="000000"/>
                <w:kern w:val="0"/>
                <w:sz w:val="18"/>
                <w:szCs w:val="18"/>
              </w:rPr>
              <w:t>号）；</w:t>
            </w:r>
          </w:p>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2.</w:t>
            </w:r>
            <w:r>
              <w:rPr>
                <w:rFonts w:hint="eastAsia" w:ascii="Times New Roman" w:hAnsi="方正仿宋_GBK" w:cs="方正仿宋_GBK"/>
                <w:color w:val="000000"/>
                <w:kern w:val="0"/>
                <w:sz w:val="18"/>
                <w:szCs w:val="18"/>
              </w:rPr>
              <w:t>《中共中央</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国务院关于推进安全生产领域改革发展的意见》。</w:t>
            </w:r>
          </w:p>
        </w:tc>
        <w:tc>
          <w:tcPr>
            <w:tcW w:w="159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w w:val="90"/>
                <w:kern w:val="0"/>
                <w:sz w:val="18"/>
                <w:szCs w:val="18"/>
              </w:rPr>
              <w:t>按进展情况及时公开</w:t>
            </w:r>
          </w:p>
        </w:tc>
        <w:tc>
          <w:tcPr>
            <w:tcW w:w="134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区县人民政府应急管理部门，乡镇人民政府（街道办事处）</w:t>
            </w:r>
          </w:p>
        </w:tc>
        <w:tc>
          <w:tcPr>
            <w:tcW w:w="2870"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政府网站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政府公报</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两微一端</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发布会</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广播电视</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纸质媒体</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公开查阅点</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政务服务中心</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便民服务站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入户</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现场</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社区</w:t>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企事业单位、村公示栏（电子屏）</w:t>
            </w:r>
            <w:r>
              <w:rPr>
                <w:rFonts w:hint="eastAsia" w:ascii="Times New Roman" w:hAnsi="Times New Roman" w:cs="方正仿宋_GBK"/>
                <w:color w:val="000000"/>
                <w:w w:val="9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精准推送</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其他</w:t>
            </w:r>
          </w:p>
        </w:tc>
        <w:tc>
          <w:tcPr>
            <w:tcW w:w="660"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1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49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8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56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53"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22"/>
                <w:szCs w:val="22"/>
              </w:rPr>
            </w:pPr>
            <w:r>
              <w:rPr>
                <w:rFonts w:hint="eastAsia" w:ascii="Times New Roman" w:hAnsi="Times New Roman" w:cs="方正仿宋_GBK"/>
                <w:color w:val="000000"/>
                <w:kern w:val="0"/>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5" w:hRule="atLeast"/>
        </w:trPr>
        <w:tc>
          <w:tcPr>
            <w:tcW w:w="322"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17</w:t>
            </w:r>
          </w:p>
        </w:tc>
        <w:tc>
          <w:tcPr>
            <w:tcW w:w="498"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行政管理</w:t>
            </w:r>
          </w:p>
        </w:tc>
        <w:tc>
          <w:tcPr>
            <w:tcW w:w="100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安全生产预警提示信息</w:t>
            </w:r>
          </w:p>
        </w:tc>
        <w:tc>
          <w:tcPr>
            <w:tcW w:w="189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1.</w:t>
            </w:r>
            <w:r>
              <w:rPr>
                <w:rFonts w:hint="eastAsia" w:ascii="Times New Roman" w:hAnsi="方正仿宋_GBK" w:cs="方正仿宋_GBK"/>
                <w:color w:val="000000"/>
                <w:kern w:val="0"/>
                <w:sz w:val="18"/>
                <w:szCs w:val="18"/>
              </w:rPr>
              <w:t>气象及灾害预警信息；</w:t>
            </w:r>
            <w:r>
              <w:rPr>
                <w:rFonts w:hint="eastAsia" w:ascii="Times New Roman" w:hAnsi="Times New Roman" w:cs="方正仿宋_GBK"/>
                <w:color w:val="000000"/>
                <w:kern w:val="0"/>
                <w:sz w:val="18"/>
                <w:szCs w:val="18"/>
              </w:rPr>
              <w:t xml:space="preserve">              2.</w:t>
            </w:r>
            <w:r>
              <w:rPr>
                <w:rFonts w:hint="eastAsia" w:ascii="Times New Roman" w:hAnsi="方正仿宋_GBK" w:cs="方正仿宋_GBK"/>
                <w:color w:val="000000"/>
                <w:kern w:val="0"/>
                <w:sz w:val="18"/>
                <w:szCs w:val="18"/>
              </w:rPr>
              <w:t>不同时段、不同领域安全生产提示信息。</w:t>
            </w:r>
          </w:p>
        </w:tc>
        <w:tc>
          <w:tcPr>
            <w:tcW w:w="205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kern w:val="0"/>
                <w:sz w:val="18"/>
                <w:szCs w:val="18"/>
              </w:rPr>
            </w:pPr>
            <w:r>
              <w:rPr>
                <w:rFonts w:hint="eastAsia" w:ascii="Times New Roman" w:hAnsi="Times New Roman" w:cs="方正仿宋_GBK"/>
                <w:color w:val="000000"/>
                <w:kern w:val="0"/>
                <w:sz w:val="18"/>
                <w:szCs w:val="18"/>
              </w:rPr>
              <w:t>1.</w:t>
            </w:r>
            <w:r>
              <w:rPr>
                <w:rFonts w:hint="eastAsia" w:ascii="Times New Roman" w:hAnsi="方正仿宋_GBK" w:cs="方正仿宋_GBK"/>
                <w:color w:val="000000"/>
                <w:kern w:val="0"/>
                <w:sz w:val="18"/>
                <w:szCs w:val="18"/>
              </w:rPr>
              <w:t>《中华人民共和国政府信息公开条例》</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国务院令第</w:t>
            </w:r>
            <w:r>
              <w:rPr>
                <w:rFonts w:hint="eastAsia" w:ascii="Times New Roman" w:hAnsi="Times New Roman" w:cs="方正仿宋_GBK"/>
                <w:color w:val="000000"/>
                <w:kern w:val="0"/>
                <w:sz w:val="18"/>
                <w:szCs w:val="18"/>
              </w:rPr>
              <w:t>711</w:t>
            </w:r>
            <w:r>
              <w:rPr>
                <w:rFonts w:hint="eastAsia" w:ascii="Times New Roman" w:hAnsi="方正仿宋_GBK" w:cs="方正仿宋_GBK"/>
                <w:color w:val="000000"/>
                <w:kern w:val="0"/>
                <w:sz w:val="18"/>
                <w:szCs w:val="18"/>
              </w:rPr>
              <w:t>号）；</w:t>
            </w:r>
          </w:p>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2.</w:t>
            </w:r>
            <w:r>
              <w:rPr>
                <w:rFonts w:hint="eastAsia" w:ascii="Times New Roman" w:hAnsi="方正仿宋_GBK" w:cs="方正仿宋_GBK"/>
                <w:color w:val="000000"/>
                <w:kern w:val="0"/>
                <w:sz w:val="18"/>
                <w:szCs w:val="18"/>
              </w:rPr>
              <w:t>《中共中央</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国务院关于推进安全生产领域改革发展的意见》。</w:t>
            </w:r>
          </w:p>
        </w:tc>
        <w:tc>
          <w:tcPr>
            <w:tcW w:w="159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w w:val="90"/>
                <w:kern w:val="0"/>
                <w:sz w:val="18"/>
                <w:szCs w:val="18"/>
              </w:rPr>
              <w:t>信息形成后及时公开</w:t>
            </w:r>
          </w:p>
        </w:tc>
        <w:tc>
          <w:tcPr>
            <w:tcW w:w="134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区县人民政府应急管理部门，乡镇人民政府（街道办事处）</w:t>
            </w:r>
          </w:p>
        </w:tc>
        <w:tc>
          <w:tcPr>
            <w:tcW w:w="2870"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政府网站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政府公报</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两微一端</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发布会</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广播电视</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纸质媒体</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公开查阅点</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政务服务中心</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便民服务站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入户</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现场</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社区</w:t>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企事业单位、村公示栏（电子屏）</w:t>
            </w:r>
            <w:r>
              <w:rPr>
                <w:rFonts w:hint="eastAsia" w:ascii="Times New Roman" w:hAnsi="Times New Roman" w:cs="方正仿宋_GBK"/>
                <w:color w:val="000000"/>
                <w:w w:val="9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精准推送</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其他</w:t>
            </w:r>
          </w:p>
        </w:tc>
        <w:tc>
          <w:tcPr>
            <w:tcW w:w="660"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1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49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8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56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53"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5" w:hRule="atLeast"/>
        </w:trPr>
        <w:tc>
          <w:tcPr>
            <w:tcW w:w="322"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18</w:t>
            </w:r>
          </w:p>
        </w:tc>
        <w:tc>
          <w:tcPr>
            <w:tcW w:w="498" w:type="dxa"/>
            <w:vMerge w:val="restart"/>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公共服务</w:t>
            </w:r>
          </w:p>
        </w:tc>
        <w:tc>
          <w:tcPr>
            <w:tcW w:w="100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w w:val="90"/>
                <w:kern w:val="0"/>
                <w:sz w:val="18"/>
                <w:szCs w:val="18"/>
              </w:rPr>
              <w:t>政务公开目录</w:t>
            </w:r>
          </w:p>
        </w:tc>
        <w:tc>
          <w:tcPr>
            <w:tcW w:w="189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政务公开事项的索引、名称、内容概述、生成日期等</w:t>
            </w:r>
          </w:p>
        </w:tc>
        <w:tc>
          <w:tcPr>
            <w:tcW w:w="205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kern w:val="0"/>
                <w:sz w:val="18"/>
                <w:szCs w:val="18"/>
              </w:rPr>
            </w:pPr>
            <w:r>
              <w:rPr>
                <w:rFonts w:hint="eastAsia" w:ascii="Times New Roman" w:hAnsi="Times New Roman" w:cs="方正仿宋_GBK"/>
                <w:color w:val="000000"/>
                <w:kern w:val="0"/>
                <w:sz w:val="18"/>
                <w:szCs w:val="18"/>
              </w:rPr>
              <w:t>1.</w:t>
            </w:r>
            <w:r>
              <w:rPr>
                <w:rFonts w:hint="eastAsia" w:ascii="Times New Roman" w:hAnsi="方正仿宋_GBK" w:cs="方正仿宋_GBK"/>
                <w:color w:val="000000"/>
                <w:kern w:val="0"/>
                <w:sz w:val="18"/>
                <w:szCs w:val="18"/>
              </w:rPr>
              <w:t>《中华人民共和国政府信息公开条例》</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国务院令第</w:t>
            </w:r>
            <w:r>
              <w:rPr>
                <w:rFonts w:hint="eastAsia" w:ascii="Times New Roman" w:hAnsi="Times New Roman" w:cs="方正仿宋_GBK"/>
                <w:color w:val="000000"/>
                <w:kern w:val="0"/>
                <w:sz w:val="18"/>
                <w:szCs w:val="18"/>
              </w:rPr>
              <w:t>711</w:t>
            </w:r>
            <w:r>
              <w:rPr>
                <w:rFonts w:hint="eastAsia" w:ascii="Times New Roman" w:hAnsi="方正仿宋_GBK" w:cs="方正仿宋_GBK"/>
                <w:color w:val="000000"/>
                <w:kern w:val="0"/>
                <w:sz w:val="18"/>
                <w:szCs w:val="18"/>
              </w:rPr>
              <w:t>号）；</w:t>
            </w:r>
          </w:p>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2.</w:t>
            </w:r>
            <w:r>
              <w:rPr>
                <w:rFonts w:hint="eastAsia" w:ascii="Times New Roman" w:hAnsi="方正仿宋_GBK" w:cs="方正仿宋_GBK"/>
                <w:color w:val="000000"/>
                <w:kern w:val="0"/>
                <w:sz w:val="18"/>
                <w:szCs w:val="18"/>
              </w:rPr>
              <w:t>《中共中央</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国务院关于推进安全生产领域改革发展的意见》。</w:t>
            </w:r>
          </w:p>
        </w:tc>
        <w:tc>
          <w:tcPr>
            <w:tcW w:w="159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w w:val="90"/>
                <w:kern w:val="0"/>
                <w:sz w:val="18"/>
                <w:szCs w:val="18"/>
              </w:rPr>
              <w:t>按进展情况及时公开</w:t>
            </w:r>
          </w:p>
        </w:tc>
        <w:tc>
          <w:tcPr>
            <w:tcW w:w="134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区县人民政府应急管理部门，乡镇人民政府（街道办事处）</w:t>
            </w:r>
          </w:p>
        </w:tc>
        <w:tc>
          <w:tcPr>
            <w:tcW w:w="2870"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政府网站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政府公报</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两微一端</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发布会</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广播电视</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纸质媒体</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公开查阅点</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政务服务中心</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便民服务站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入户</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现场</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社区</w:t>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企事业单位、村公示栏（电子屏）</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精准推送</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其他</w:t>
            </w:r>
          </w:p>
        </w:tc>
        <w:tc>
          <w:tcPr>
            <w:tcW w:w="660"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1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49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8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56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53"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5" w:hRule="atLeast"/>
        </w:trPr>
        <w:tc>
          <w:tcPr>
            <w:tcW w:w="322"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19</w:t>
            </w:r>
          </w:p>
        </w:tc>
        <w:tc>
          <w:tcPr>
            <w:tcW w:w="498" w:type="dxa"/>
            <w:vMerge w:val="continue"/>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100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w w:val="90"/>
                <w:kern w:val="0"/>
                <w:sz w:val="18"/>
                <w:szCs w:val="18"/>
              </w:rPr>
              <w:t>政务公开标准</w:t>
            </w:r>
          </w:p>
        </w:tc>
        <w:tc>
          <w:tcPr>
            <w:tcW w:w="189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政府信息公开指南等流程性信息</w:t>
            </w:r>
          </w:p>
        </w:tc>
        <w:tc>
          <w:tcPr>
            <w:tcW w:w="205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《中华人民共和国政府信息公开条例》</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国务院令第</w:t>
            </w:r>
            <w:r>
              <w:rPr>
                <w:rFonts w:hint="eastAsia" w:ascii="Times New Roman" w:hAnsi="Times New Roman" w:cs="方正仿宋_GBK"/>
                <w:color w:val="000000"/>
                <w:kern w:val="0"/>
                <w:sz w:val="18"/>
                <w:szCs w:val="18"/>
              </w:rPr>
              <w:t>711</w:t>
            </w:r>
            <w:r>
              <w:rPr>
                <w:rFonts w:hint="eastAsia" w:ascii="Times New Roman" w:hAnsi="方正仿宋_GBK" w:cs="方正仿宋_GBK"/>
                <w:color w:val="000000"/>
                <w:kern w:val="0"/>
                <w:sz w:val="18"/>
                <w:szCs w:val="18"/>
              </w:rPr>
              <w:t>号）</w:t>
            </w:r>
          </w:p>
        </w:tc>
        <w:tc>
          <w:tcPr>
            <w:tcW w:w="159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w w:val="90"/>
                <w:kern w:val="0"/>
                <w:sz w:val="18"/>
                <w:szCs w:val="18"/>
              </w:rPr>
              <w:t>按进展情况及时公开</w:t>
            </w:r>
          </w:p>
        </w:tc>
        <w:tc>
          <w:tcPr>
            <w:tcW w:w="1349"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区县人民政府应急管理部门，乡镇人民政府（街道办事处）</w:t>
            </w:r>
          </w:p>
        </w:tc>
        <w:tc>
          <w:tcPr>
            <w:tcW w:w="2870"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政府网站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政府公报</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两微一端</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发布会</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广播电视</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纸质媒体</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公开查阅点</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政务服务中心</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便民服务站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入户</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现场</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社区</w:t>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企事业单位、村公示栏（电子屏）</w:t>
            </w:r>
            <w:r>
              <w:rPr>
                <w:rFonts w:hint="eastAsia" w:ascii="Times New Roman" w:hAnsi="Times New Roman" w:cs="方正仿宋_GBK"/>
                <w:color w:val="000000"/>
                <w:w w:val="9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精准推送</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其他</w:t>
            </w:r>
          </w:p>
        </w:tc>
        <w:tc>
          <w:tcPr>
            <w:tcW w:w="660"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1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49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8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56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53"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0" w:hRule="atLeast"/>
        </w:trPr>
        <w:tc>
          <w:tcPr>
            <w:tcW w:w="322"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20</w:t>
            </w:r>
          </w:p>
        </w:tc>
        <w:tc>
          <w:tcPr>
            <w:tcW w:w="498" w:type="dxa"/>
            <w:vMerge w:val="restart"/>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公共服务</w:t>
            </w:r>
          </w:p>
        </w:tc>
        <w:tc>
          <w:tcPr>
            <w:tcW w:w="100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权力清单及责任清单</w:t>
            </w:r>
          </w:p>
        </w:tc>
        <w:tc>
          <w:tcPr>
            <w:tcW w:w="189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同级政府审批通过的行政执法主体信息和行政许可、行政处罚、行政强制、行政检查、行政确认、行政奖励及其他行政职权等行政执法职权职责清单</w:t>
            </w:r>
          </w:p>
        </w:tc>
        <w:tc>
          <w:tcPr>
            <w:tcW w:w="205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kern w:val="0"/>
                <w:sz w:val="18"/>
                <w:szCs w:val="18"/>
              </w:rPr>
            </w:pPr>
            <w:r>
              <w:rPr>
                <w:rFonts w:hint="eastAsia" w:ascii="Times New Roman" w:hAnsi="Times New Roman" w:cs="方正仿宋_GBK"/>
                <w:color w:val="000000"/>
                <w:kern w:val="0"/>
                <w:sz w:val="18"/>
                <w:szCs w:val="18"/>
              </w:rPr>
              <w:t>1.</w:t>
            </w:r>
            <w:r>
              <w:rPr>
                <w:rFonts w:hint="eastAsia" w:ascii="Times New Roman" w:hAnsi="方正仿宋_GBK" w:cs="方正仿宋_GBK"/>
                <w:color w:val="000000"/>
                <w:kern w:val="0"/>
                <w:sz w:val="18"/>
                <w:szCs w:val="18"/>
              </w:rPr>
              <w:t>《中华人民共和国政府信息公开条例》</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国务院令第</w:t>
            </w:r>
            <w:r>
              <w:rPr>
                <w:rFonts w:hint="eastAsia" w:ascii="Times New Roman" w:hAnsi="Times New Roman" w:cs="方正仿宋_GBK"/>
                <w:color w:val="000000"/>
                <w:kern w:val="0"/>
                <w:sz w:val="18"/>
                <w:szCs w:val="18"/>
              </w:rPr>
              <w:t>711</w:t>
            </w:r>
            <w:r>
              <w:rPr>
                <w:rFonts w:hint="eastAsia" w:ascii="Times New Roman" w:hAnsi="方正仿宋_GBK" w:cs="方正仿宋_GBK"/>
                <w:color w:val="000000"/>
                <w:kern w:val="0"/>
                <w:sz w:val="18"/>
                <w:szCs w:val="18"/>
              </w:rPr>
              <w:t>号）；</w:t>
            </w:r>
          </w:p>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2.</w:t>
            </w:r>
            <w:r>
              <w:rPr>
                <w:rFonts w:hint="eastAsia" w:ascii="Times New Roman" w:hAnsi="方正仿宋_GBK" w:cs="方正仿宋_GBK"/>
                <w:color w:val="000000"/>
                <w:kern w:val="0"/>
                <w:sz w:val="18"/>
                <w:szCs w:val="18"/>
              </w:rPr>
              <w:t>《中共中央</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国务院关于推进安全生产领域改革发展的意见》。</w:t>
            </w:r>
          </w:p>
        </w:tc>
        <w:tc>
          <w:tcPr>
            <w:tcW w:w="159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信息形成或者变更</w:t>
            </w:r>
            <w:r>
              <w:rPr>
                <w:rFonts w:hint="eastAsia" w:ascii="Times New Roman" w:hAnsi="Times New Roman" w:cs="方正仿宋_GBK"/>
                <w:color w:val="000000"/>
                <w:kern w:val="0"/>
                <w:sz w:val="18"/>
                <w:szCs w:val="18"/>
              </w:rPr>
              <w:t>20</w:t>
            </w:r>
            <w:r>
              <w:rPr>
                <w:rFonts w:hint="eastAsia" w:ascii="Times New Roman" w:hAnsi="方正仿宋_GBK" w:cs="方正仿宋_GBK"/>
                <w:color w:val="000000"/>
                <w:kern w:val="0"/>
                <w:sz w:val="18"/>
                <w:szCs w:val="18"/>
              </w:rPr>
              <w:t>个工作日内，如有更新，及时公开</w:t>
            </w:r>
          </w:p>
        </w:tc>
        <w:tc>
          <w:tcPr>
            <w:tcW w:w="1349"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区县人民政府应急管理部门，乡镇人民政府（街道办事处）</w:t>
            </w:r>
          </w:p>
        </w:tc>
        <w:tc>
          <w:tcPr>
            <w:tcW w:w="2870"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政府网站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政府公报</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两微一端</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发布会</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广播电视</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纸质媒体</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公开查阅点</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政务服务中心</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便民服务站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入户</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现场</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社区</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企事业单位、村公示栏（电子屏）</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精准推送</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其他</w:t>
            </w:r>
          </w:p>
        </w:tc>
        <w:tc>
          <w:tcPr>
            <w:tcW w:w="660"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1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49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8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565"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53"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5" w:hRule="atLeast"/>
        </w:trPr>
        <w:tc>
          <w:tcPr>
            <w:tcW w:w="322"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21</w:t>
            </w:r>
          </w:p>
        </w:tc>
        <w:tc>
          <w:tcPr>
            <w:tcW w:w="498" w:type="dxa"/>
            <w:vMerge w:val="continue"/>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100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主要业务办事指南</w:t>
            </w:r>
          </w:p>
        </w:tc>
        <w:tc>
          <w:tcPr>
            <w:tcW w:w="189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主要业务工作的办事依据、程序、时限，办事时间、地点、部门、联系方式及相关办理结果</w:t>
            </w:r>
          </w:p>
        </w:tc>
        <w:tc>
          <w:tcPr>
            <w:tcW w:w="205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kern w:val="0"/>
                <w:sz w:val="18"/>
                <w:szCs w:val="18"/>
              </w:rPr>
            </w:pPr>
            <w:r>
              <w:rPr>
                <w:rFonts w:hint="eastAsia" w:ascii="Times New Roman" w:hAnsi="Times New Roman" w:cs="方正仿宋_GBK"/>
                <w:color w:val="000000"/>
                <w:kern w:val="0"/>
                <w:sz w:val="18"/>
                <w:szCs w:val="18"/>
              </w:rPr>
              <w:t>1.</w:t>
            </w:r>
            <w:r>
              <w:rPr>
                <w:rFonts w:hint="eastAsia" w:ascii="Times New Roman" w:hAnsi="方正仿宋_GBK" w:cs="方正仿宋_GBK"/>
                <w:color w:val="000000"/>
                <w:kern w:val="0"/>
                <w:sz w:val="18"/>
                <w:szCs w:val="18"/>
              </w:rPr>
              <w:t>《中华人民共和国政府信息公开条例》</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国务院令第</w:t>
            </w:r>
            <w:r>
              <w:rPr>
                <w:rFonts w:hint="eastAsia" w:ascii="Times New Roman" w:hAnsi="Times New Roman" w:cs="方正仿宋_GBK"/>
                <w:color w:val="000000"/>
                <w:kern w:val="0"/>
                <w:sz w:val="18"/>
                <w:szCs w:val="18"/>
              </w:rPr>
              <w:t>711</w:t>
            </w:r>
            <w:r>
              <w:rPr>
                <w:rFonts w:hint="eastAsia" w:ascii="Times New Roman" w:hAnsi="方正仿宋_GBK" w:cs="方正仿宋_GBK"/>
                <w:color w:val="000000"/>
                <w:kern w:val="0"/>
                <w:sz w:val="18"/>
                <w:szCs w:val="18"/>
              </w:rPr>
              <w:t>号）；</w:t>
            </w:r>
          </w:p>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2.</w:t>
            </w:r>
            <w:r>
              <w:rPr>
                <w:rFonts w:hint="eastAsia" w:ascii="Times New Roman" w:hAnsi="方正仿宋_GBK" w:cs="方正仿宋_GBK"/>
                <w:color w:val="000000"/>
                <w:kern w:val="0"/>
                <w:sz w:val="18"/>
                <w:szCs w:val="18"/>
              </w:rPr>
              <w:t>《中共中央</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国务院关于推进安全生产领域改革发展的意见》。</w:t>
            </w:r>
          </w:p>
        </w:tc>
        <w:tc>
          <w:tcPr>
            <w:tcW w:w="159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信息形成或者变更之日起</w:t>
            </w:r>
            <w:r>
              <w:rPr>
                <w:rFonts w:hint="eastAsia" w:ascii="Times New Roman" w:hAnsi="Times New Roman" w:cs="方正仿宋_GBK"/>
                <w:color w:val="000000"/>
                <w:kern w:val="0"/>
                <w:sz w:val="18"/>
                <w:szCs w:val="18"/>
              </w:rPr>
              <w:t>20</w:t>
            </w:r>
            <w:r>
              <w:rPr>
                <w:rFonts w:hint="eastAsia" w:ascii="Times New Roman" w:hAnsi="方正仿宋_GBK" w:cs="方正仿宋_GBK"/>
                <w:color w:val="000000"/>
                <w:kern w:val="0"/>
                <w:sz w:val="18"/>
                <w:szCs w:val="18"/>
              </w:rPr>
              <w:t>个工作日内</w:t>
            </w:r>
          </w:p>
        </w:tc>
        <w:tc>
          <w:tcPr>
            <w:tcW w:w="1349"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区县人民政府应急管理部门，乡镇人民政府（街道办事处）</w:t>
            </w:r>
          </w:p>
        </w:tc>
        <w:tc>
          <w:tcPr>
            <w:tcW w:w="2870"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政府网站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政府公报</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两微一端</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发布会</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广播电视</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纸质媒体</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公开查阅点</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政务服务中心</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便民服务站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入户</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现场</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社区</w:t>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企事业单位、村公示栏（电子屏）</w:t>
            </w:r>
            <w:r>
              <w:rPr>
                <w:rFonts w:hint="eastAsia" w:ascii="Times New Roman" w:hAnsi="Times New Roman" w:cs="方正仿宋_GBK"/>
                <w:color w:val="000000"/>
                <w:w w:val="9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精准推送</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其他</w:t>
            </w:r>
          </w:p>
        </w:tc>
        <w:tc>
          <w:tcPr>
            <w:tcW w:w="660"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1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49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8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56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53"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5" w:hRule="atLeast"/>
        </w:trPr>
        <w:tc>
          <w:tcPr>
            <w:tcW w:w="322"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22</w:t>
            </w:r>
          </w:p>
        </w:tc>
        <w:tc>
          <w:tcPr>
            <w:tcW w:w="498" w:type="dxa"/>
            <w:vMerge w:val="continue"/>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100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年度报告</w:t>
            </w:r>
          </w:p>
        </w:tc>
        <w:tc>
          <w:tcPr>
            <w:tcW w:w="189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政府信息公开年度报告及相关统计报表</w:t>
            </w:r>
          </w:p>
        </w:tc>
        <w:tc>
          <w:tcPr>
            <w:tcW w:w="205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《中华人民共和国政府信息公开条例》</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国务院令第</w:t>
            </w:r>
            <w:r>
              <w:rPr>
                <w:rFonts w:hint="eastAsia" w:ascii="Times New Roman" w:hAnsi="Times New Roman" w:cs="方正仿宋_GBK"/>
                <w:color w:val="000000"/>
                <w:kern w:val="0"/>
                <w:sz w:val="18"/>
                <w:szCs w:val="18"/>
              </w:rPr>
              <w:t>711</w:t>
            </w:r>
            <w:r>
              <w:rPr>
                <w:rFonts w:hint="eastAsia" w:ascii="Times New Roman" w:hAnsi="方正仿宋_GBK" w:cs="方正仿宋_GBK"/>
                <w:color w:val="000000"/>
                <w:kern w:val="0"/>
                <w:sz w:val="18"/>
                <w:szCs w:val="18"/>
              </w:rPr>
              <w:t>号）</w:t>
            </w:r>
          </w:p>
        </w:tc>
        <w:tc>
          <w:tcPr>
            <w:tcW w:w="159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每年</w:t>
            </w:r>
            <w:r>
              <w:rPr>
                <w:rFonts w:hint="eastAsia" w:ascii="Times New Roman" w:hAnsi="Times New Roman" w:cs="方正仿宋_GBK"/>
                <w:color w:val="000000"/>
                <w:kern w:val="0"/>
                <w:sz w:val="18"/>
                <w:szCs w:val="18"/>
              </w:rPr>
              <w:t>1</w:t>
            </w:r>
            <w:r>
              <w:rPr>
                <w:rFonts w:hint="eastAsia" w:ascii="Times New Roman" w:hAnsi="方正仿宋_GBK" w:cs="方正仿宋_GBK"/>
                <w:color w:val="000000"/>
                <w:kern w:val="0"/>
                <w:sz w:val="18"/>
                <w:szCs w:val="18"/>
              </w:rPr>
              <w:t>月</w:t>
            </w:r>
            <w:r>
              <w:rPr>
                <w:rFonts w:hint="eastAsia" w:ascii="Times New Roman" w:hAnsi="Times New Roman" w:cs="方正仿宋_GBK"/>
                <w:color w:val="000000"/>
                <w:kern w:val="0"/>
                <w:sz w:val="18"/>
                <w:szCs w:val="18"/>
              </w:rPr>
              <w:t>31</w:t>
            </w:r>
            <w:r>
              <w:rPr>
                <w:rFonts w:hint="eastAsia" w:ascii="Times New Roman" w:hAnsi="方正仿宋_GBK" w:cs="方正仿宋_GBK"/>
                <w:color w:val="000000"/>
                <w:kern w:val="0"/>
                <w:sz w:val="18"/>
                <w:szCs w:val="18"/>
              </w:rPr>
              <w:t>日前</w:t>
            </w:r>
          </w:p>
        </w:tc>
        <w:tc>
          <w:tcPr>
            <w:tcW w:w="134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区县人民政府应急管理部门，乡镇人民政府（街道办事处）</w:t>
            </w:r>
          </w:p>
        </w:tc>
        <w:tc>
          <w:tcPr>
            <w:tcW w:w="2870"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政府网站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政府公报</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两微一端</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发布会</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广播电视</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纸质媒体</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公开查阅点</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政务服务中心</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便民服务站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入户</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现场</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社区</w:t>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企事业单位、村公示栏（电子屏）</w:t>
            </w:r>
            <w:r>
              <w:rPr>
                <w:rFonts w:hint="eastAsia" w:ascii="Times New Roman" w:hAnsi="Times New Roman" w:cs="方正仿宋_GBK"/>
                <w:color w:val="000000"/>
                <w:w w:val="9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精准推送</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其他</w:t>
            </w:r>
          </w:p>
        </w:tc>
        <w:tc>
          <w:tcPr>
            <w:tcW w:w="660"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1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49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8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56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53"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5" w:hRule="atLeast"/>
        </w:trPr>
        <w:tc>
          <w:tcPr>
            <w:tcW w:w="322"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23</w:t>
            </w:r>
          </w:p>
        </w:tc>
        <w:tc>
          <w:tcPr>
            <w:tcW w:w="498" w:type="dxa"/>
            <w:vMerge w:val="restart"/>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重点领域信息公开</w:t>
            </w:r>
          </w:p>
        </w:tc>
        <w:tc>
          <w:tcPr>
            <w:tcW w:w="100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w w:val="90"/>
                <w:kern w:val="0"/>
                <w:sz w:val="18"/>
                <w:szCs w:val="18"/>
              </w:rPr>
              <w:t>财政资金信息</w:t>
            </w:r>
          </w:p>
        </w:tc>
        <w:tc>
          <w:tcPr>
            <w:tcW w:w="189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1.</w:t>
            </w:r>
            <w:r>
              <w:rPr>
                <w:rFonts w:hint="eastAsia" w:ascii="Times New Roman" w:hAnsi="方正仿宋_GBK" w:cs="方正仿宋_GBK"/>
                <w:color w:val="000000"/>
                <w:kern w:val="0"/>
                <w:sz w:val="18"/>
                <w:szCs w:val="18"/>
              </w:rPr>
              <w:t>预算、决算；</w:t>
            </w:r>
            <w:r>
              <w:rPr>
                <w:rFonts w:hint="eastAsia" w:ascii="Times New Roman" w:hAnsi="Times New Roman" w:cs="方正仿宋_GBK"/>
                <w:color w:val="000000"/>
                <w:kern w:val="0"/>
                <w:sz w:val="18"/>
                <w:szCs w:val="18"/>
              </w:rPr>
              <w:t xml:space="preserve">                       2.“</w:t>
            </w:r>
            <w:r>
              <w:rPr>
                <w:rFonts w:hint="eastAsia" w:ascii="Times New Roman" w:hAnsi="方正仿宋_GBK" w:cs="方正仿宋_GBK"/>
                <w:color w:val="000000"/>
                <w:kern w:val="0"/>
                <w:sz w:val="18"/>
                <w:szCs w:val="18"/>
              </w:rPr>
              <w:t>三公</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经费；</w:t>
            </w:r>
            <w:r>
              <w:rPr>
                <w:rFonts w:hint="eastAsia" w:ascii="Times New Roman" w:hAnsi="Times New Roman" w:cs="方正仿宋_GBK"/>
                <w:color w:val="000000"/>
                <w:kern w:val="0"/>
                <w:sz w:val="18"/>
                <w:szCs w:val="18"/>
              </w:rPr>
              <w:t xml:space="preserve">                     3.</w:t>
            </w:r>
            <w:r>
              <w:rPr>
                <w:rFonts w:hint="eastAsia" w:ascii="Times New Roman" w:hAnsi="方正仿宋_GBK" w:cs="方正仿宋_GBK"/>
                <w:color w:val="000000"/>
                <w:kern w:val="0"/>
                <w:sz w:val="18"/>
                <w:szCs w:val="18"/>
              </w:rPr>
              <w:t>安全生产专项资金使用等财政资金信息。</w:t>
            </w:r>
          </w:p>
        </w:tc>
        <w:tc>
          <w:tcPr>
            <w:tcW w:w="205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kern w:val="0"/>
                <w:sz w:val="18"/>
                <w:szCs w:val="18"/>
              </w:rPr>
            </w:pPr>
            <w:r>
              <w:rPr>
                <w:rFonts w:hint="eastAsia" w:ascii="Times New Roman" w:hAnsi="Times New Roman" w:cs="方正仿宋_GBK"/>
                <w:color w:val="000000"/>
                <w:kern w:val="0"/>
                <w:sz w:val="18"/>
                <w:szCs w:val="18"/>
              </w:rPr>
              <w:t>1.</w:t>
            </w:r>
            <w:r>
              <w:rPr>
                <w:rFonts w:hint="eastAsia" w:ascii="Times New Roman" w:hAnsi="方正仿宋_GBK" w:cs="方正仿宋_GBK"/>
                <w:color w:val="000000"/>
                <w:kern w:val="0"/>
                <w:sz w:val="18"/>
                <w:szCs w:val="18"/>
              </w:rPr>
              <w:t>《中华人民共和国政府信息公开条例》</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国务院令第</w:t>
            </w:r>
            <w:r>
              <w:rPr>
                <w:rFonts w:hint="eastAsia" w:ascii="Times New Roman" w:hAnsi="Times New Roman" w:cs="方正仿宋_GBK"/>
                <w:color w:val="000000"/>
                <w:kern w:val="0"/>
                <w:sz w:val="18"/>
                <w:szCs w:val="18"/>
              </w:rPr>
              <w:t>711</w:t>
            </w:r>
            <w:r>
              <w:rPr>
                <w:rFonts w:hint="eastAsia" w:ascii="Times New Roman" w:hAnsi="方正仿宋_GBK" w:cs="方正仿宋_GBK"/>
                <w:color w:val="000000"/>
                <w:kern w:val="0"/>
                <w:sz w:val="18"/>
                <w:szCs w:val="18"/>
              </w:rPr>
              <w:t>号）；</w:t>
            </w:r>
          </w:p>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2.</w:t>
            </w:r>
            <w:r>
              <w:rPr>
                <w:rFonts w:hint="eastAsia" w:ascii="Times New Roman" w:hAnsi="方正仿宋_GBK" w:cs="方正仿宋_GBK"/>
                <w:color w:val="000000"/>
                <w:kern w:val="0"/>
                <w:sz w:val="18"/>
                <w:szCs w:val="18"/>
              </w:rPr>
              <w:t>《国务院关于深化预算管理制度改革的决定》；</w:t>
            </w:r>
            <w:r>
              <w:rPr>
                <w:rFonts w:hint="eastAsia" w:ascii="Times New Roman" w:hAnsi="Times New Roman" w:cs="方正仿宋_GBK"/>
                <w:color w:val="000000"/>
                <w:kern w:val="0"/>
                <w:sz w:val="18"/>
                <w:szCs w:val="18"/>
              </w:rPr>
              <w:t xml:space="preserve">               3.</w:t>
            </w:r>
            <w:r>
              <w:rPr>
                <w:rFonts w:hint="eastAsia" w:ascii="Times New Roman" w:hAnsi="方正仿宋_GBK" w:cs="方正仿宋_GBK"/>
                <w:color w:val="000000"/>
                <w:kern w:val="0"/>
                <w:sz w:val="18"/>
                <w:szCs w:val="18"/>
              </w:rPr>
              <w:t>《国务院办公厅关于进一步推进预算公开工作意见的通知》；</w:t>
            </w:r>
          </w:p>
        </w:tc>
        <w:tc>
          <w:tcPr>
            <w:tcW w:w="159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w w:val="90"/>
                <w:kern w:val="0"/>
                <w:sz w:val="18"/>
                <w:szCs w:val="18"/>
              </w:rPr>
              <w:t>按中央要求时限公开</w:t>
            </w:r>
          </w:p>
        </w:tc>
        <w:tc>
          <w:tcPr>
            <w:tcW w:w="134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区县人民政府应急管理部门，乡镇人民政府（街道办事处）</w:t>
            </w:r>
          </w:p>
        </w:tc>
        <w:tc>
          <w:tcPr>
            <w:tcW w:w="2870"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政府网站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政府公报</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两微一端</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发布会</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广播电视</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纸质媒体</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公开查阅点</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政务服务中心</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便民服务站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入户</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现场</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社区</w:t>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企事业单位、村公示栏（电子屏）</w:t>
            </w:r>
            <w:r>
              <w:rPr>
                <w:rFonts w:hint="eastAsia" w:ascii="Times New Roman" w:hAnsi="Times New Roman" w:cs="方正仿宋_GBK"/>
                <w:color w:val="000000"/>
                <w:w w:val="9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精准推送</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其他</w:t>
            </w:r>
          </w:p>
        </w:tc>
        <w:tc>
          <w:tcPr>
            <w:tcW w:w="660"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1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49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8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56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53"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0" w:hRule="atLeast"/>
        </w:trPr>
        <w:tc>
          <w:tcPr>
            <w:tcW w:w="322"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24</w:t>
            </w:r>
          </w:p>
        </w:tc>
        <w:tc>
          <w:tcPr>
            <w:tcW w:w="498" w:type="dxa"/>
            <w:vMerge w:val="continue"/>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100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w w:val="90"/>
                <w:kern w:val="0"/>
                <w:sz w:val="18"/>
                <w:szCs w:val="18"/>
              </w:rPr>
              <w:t>政府采购信息</w:t>
            </w:r>
          </w:p>
        </w:tc>
        <w:tc>
          <w:tcPr>
            <w:tcW w:w="189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本单位采购实施情况相关信息</w:t>
            </w:r>
          </w:p>
        </w:tc>
        <w:tc>
          <w:tcPr>
            <w:tcW w:w="205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kern w:val="0"/>
                <w:sz w:val="18"/>
                <w:szCs w:val="18"/>
              </w:rPr>
            </w:pPr>
            <w:r>
              <w:rPr>
                <w:rFonts w:hint="eastAsia" w:ascii="Times New Roman" w:hAnsi="Times New Roman" w:cs="方正仿宋_GBK"/>
                <w:color w:val="000000"/>
                <w:kern w:val="0"/>
                <w:sz w:val="18"/>
                <w:szCs w:val="18"/>
              </w:rPr>
              <w:t>1.</w:t>
            </w:r>
            <w:r>
              <w:rPr>
                <w:rFonts w:hint="eastAsia" w:ascii="Times New Roman" w:hAnsi="方正仿宋_GBK" w:cs="方正仿宋_GBK"/>
                <w:color w:val="000000"/>
                <w:kern w:val="0"/>
                <w:sz w:val="18"/>
                <w:szCs w:val="18"/>
              </w:rPr>
              <w:t>《中华人民共和国政府信息公开条例》</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国务院令第</w:t>
            </w:r>
            <w:r>
              <w:rPr>
                <w:rFonts w:hint="eastAsia" w:ascii="Times New Roman" w:hAnsi="Times New Roman" w:cs="方正仿宋_GBK"/>
                <w:color w:val="000000"/>
                <w:kern w:val="0"/>
                <w:sz w:val="18"/>
                <w:szCs w:val="18"/>
              </w:rPr>
              <w:t>711</w:t>
            </w:r>
            <w:r>
              <w:rPr>
                <w:rFonts w:hint="eastAsia" w:ascii="Times New Roman" w:hAnsi="方正仿宋_GBK" w:cs="方正仿宋_GBK"/>
                <w:color w:val="000000"/>
                <w:kern w:val="0"/>
                <w:sz w:val="18"/>
                <w:szCs w:val="18"/>
              </w:rPr>
              <w:t>号）；</w:t>
            </w:r>
          </w:p>
          <w:p>
            <w:pPr>
              <w:widowControl/>
              <w:spacing w:line="320" w:lineRule="exact"/>
              <w:textAlignment w:val="center"/>
              <w:rPr>
                <w:rFonts w:ascii="Times New Roman" w:hAnsi="Times New Roman" w:cs="方正仿宋_GBK"/>
                <w:color w:val="000000"/>
                <w:kern w:val="0"/>
                <w:sz w:val="18"/>
                <w:szCs w:val="18"/>
              </w:rPr>
            </w:pPr>
            <w:r>
              <w:rPr>
                <w:rFonts w:hint="eastAsia" w:ascii="Times New Roman" w:hAnsi="Times New Roman" w:cs="方正仿宋_GBK"/>
                <w:color w:val="000000"/>
                <w:kern w:val="0"/>
                <w:sz w:val="18"/>
                <w:szCs w:val="18"/>
              </w:rPr>
              <w:t>2.</w:t>
            </w:r>
            <w:r>
              <w:rPr>
                <w:rFonts w:hint="eastAsia" w:ascii="Times New Roman" w:hAnsi="方正仿宋_GBK" w:cs="方正仿宋_GBK"/>
                <w:color w:val="000000"/>
                <w:kern w:val="0"/>
                <w:sz w:val="18"/>
                <w:szCs w:val="18"/>
              </w:rPr>
              <w:t>《国务院关于深化预算管理制度改革的决定》</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国发〔</w:t>
            </w:r>
            <w:r>
              <w:rPr>
                <w:rFonts w:hint="eastAsia" w:ascii="Times New Roman" w:hAnsi="Times New Roman" w:cs="方正仿宋_GBK"/>
                <w:color w:val="000000"/>
                <w:kern w:val="0"/>
                <w:sz w:val="18"/>
                <w:szCs w:val="18"/>
              </w:rPr>
              <w:t>2014</w:t>
            </w:r>
            <w:r>
              <w:rPr>
                <w:rFonts w:hint="eastAsia" w:ascii="Times New Roman" w:hAnsi="方正仿宋_GBK" w:cs="方正仿宋_GBK"/>
                <w:color w:val="000000"/>
                <w:kern w:val="0"/>
                <w:sz w:val="18"/>
                <w:szCs w:val="18"/>
              </w:rPr>
              <w:t>〕</w:t>
            </w:r>
            <w:r>
              <w:rPr>
                <w:rFonts w:hint="eastAsia" w:ascii="Times New Roman" w:hAnsi="Times New Roman" w:cs="方正仿宋_GBK"/>
                <w:color w:val="000000"/>
                <w:kern w:val="0"/>
                <w:sz w:val="18"/>
                <w:szCs w:val="18"/>
              </w:rPr>
              <w:t>45</w:t>
            </w:r>
            <w:r>
              <w:rPr>
                <w:rFonts w:hint="eastAsia" w:ascii="Times New Roman" w:hAnsi="方正仿宋_GBK" w:cs="方正仿宋_GBK"/>
                <w:color w:val="000000"/>
                <w:kern w:val="0"/>
                <w:sz w:val="18"/>
                <w:szCs w:val="18"/>
              </w:rPr>
              <w:t>号</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w:t>
            </w:r>
          </w:p>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3.</w:t>
            </w:r>
            <w:r>
              <w:rPr>
                <w:rFonts w:hint="eastAsia" w:ascii="Times New Roman" w:hAnsi="方正仿宋_GBK" w:cs="方正仿宋_GBK"/>
                <w:color w:val="000000"/>
                <w:kern w:val="0"/>
                <w:sz w:val="18"/>
                <w:szCs w:val="18"/>
              </w:rPr>
              <w:t>中办、国办印发《关于进一步推进预算公开工作的意见》的通知。</w:t>
            </w:r>
          </w:p>
        </w:tc>
        <w:tc>
          <w:tcPr>
            <w:tcW w:w="159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w w:val="90"/>
                <w:kern w:val="0"/>
                <w:sz w:val="18"/>
                <w:szCs w:val="18"/>
              </w:rPr>
              <w:t>按进展情况及时公开</w:t>
            </w:r>
          </w:p>
        </w:tc>
        <w:tc>
          <w:tcPr>
            <w:tcW w:w="134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区县人民政府应急管理部门，乡镇人民政府（街道办事处）</w:t>
            </w:r>
          </w:p>
        </w:tc>
        <w:tc>
          <w:tcPr>
            <w:tcW w:w="2870"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政府网站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政府公报</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两微一端</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发布会</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广播电视</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纸质媒体</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公开查阅点</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政务服务中心</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便民服务站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入户</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现场</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社区</w:t>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企事业单位、村公示栏（电子屏）</w:t>
            </w:r>
            <w:r>
              <w:rPr>
                <w:rFonts w:hint="eastAsia" w:ascii="Times New Roman" w:hAnsi="Times New Roman" w:cs="方正仿宋_GBK"/>
                <w:color w:val="000000"/>
                <w:w w:val="9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精准推送</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其他</w:t>
            </w:r>
          </w:p>
        </w:tc>
        <w:tc>
          <w:tcPr>
            <w:tcW w:w="660"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1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49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8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56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53"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5" w:hRule="atLeast"/>
        </w:trPr>
        <w:tc>
          <w:tcPr>
            <w:tcW w:w="322"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25</w:t>
            </w:r>
          </w:p>
        </w:tc>
        <w:tc>
          <w:tcPr>
            <w:tcW w:w="498" w:type="dxa"/>
            <w:vMerge w:val="continue"/>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100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办事纪律和监督管理</w:t>
            </w:r>
          </w:p>
        </w:tc>
        <w:tc>
          <w:tcPr>
            <w:tcW w:w="189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本单位的办事纪律</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受理投诉、举报、信访的途径等内容</w:t>
            </w:r>
          </w:p>
        </w:tc>
        <w:tc>
          <w:tcPr>
            <w:tcW w:w="205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kern w:val="0"/>
                <w:sz w:val="18"/>
                <w:szCs w:val="18"/>
              </w:rPr>
            </w:pPr>
            <w:r>
              <w:rPr>
                <w:rFonts w:hint="eastAsia" w:ascii="Times New Roman" w:hAnsi="Times New Roman" w:cs="方正仿宋_GBK"/>
                <w:color w:val="000000"/>
                <w:kern w:val="0"/>
                <w:sz w:val="18"/>
                <w:szCs w:val="18"/>
              </w:rPr>
              <w:t>1.</w:t>
            </w:r>
            <w:r>
              <w:rPr>
                <w:rFonts w:hint="eastAsia" w:ascii="Times New Roman" w:hAnsi="方正仿宋_GBK" w:cs="方正仿宋_GBK"/>
                <w:color w:val="000000"/>
                <w:kern w:val="0"/>
                <w:sz w:val="18"/>
                <w:szCs w:val="18"/>
              </w:rPr>
              <w:t>《中华人民共和国政府信息公开条例》</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国务院令第</w:t>
            </w:r>
            <w:r>
              <w:rPr>
                <w:rFonts w:hint="eastAsia" w:ascii="Times New Roman" w:hAnsi="Times New Roman" w:cs="方正仿宋_GBK"/>
                <w:color w:val="000000"/>
                <w:kern w:val="0"/>
                <w:sz w:val="18"/>
                <w:szCs w:val="18"/>
              </w:rPr>
              <w:t>711</w:t>
            </w:r>
            <w:r>
              <w:rPr>
                <w:rFonts w:hint="eastAsia" w:ascii="Times New Roman" w:hAnsi="方正仿宋_GBK" w:cs="方正仿宋_GBK"/>
                <w:color w:val="000000"/>
                <w:kern w:val="0"/>
                <w:sz w:val="18"/>
                <w:szCs w:val="18"/>
              </w:rPr>
              <w:t>号）；</w:t>
            </w:r>
          </w:p>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2.</w:t>
            </w:r>
            <w:r>
              <w:rPr>
                <w:rFonts w:hint="eastAsia" w:ascii="Times New Roman" w:hAnsi="方正仿宋_GBK" w:cs="方正仿宋_GBK"/>
                <w:color w:val="000000"/>
                <w:kern w:val="0"/>
                <w:sz w:val="18"/>
                <w:szCs w:val="18"/>
              </w:rPr>
              <w:t>《中共中央</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国务院关于推进安全生产领域改革发展的意见》。</w:t>
            </w:r>
          </w:p>
        </w:tc>
        <w:tc>
          <w:tcPr>
            <w:tcW w:w="159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w w:val="90"/>
                <w:kern w:val="0"/>
                <w:sz w:val="18"/>
                <w:szCs w:val="18"/>
              </w:rPr>
              <w:t>按进展情况及时公开</w:t>
            </w:r>
          </w:p>
        </w:tc>
        <w:tc>
          <w:tcPr>
            <w:tcW w:w="134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区县人民政府应急管理部门，乡镇人民政府（街道办事处）</w:t>
            </w:r>
          </w:p>
        </w:tc>
        <w:tc>
          <w:tcPr>
            <w:tcW w:w="2870"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政府网站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政府公报</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两微一端</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发布会</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广播电视</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纸质媒体</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公开查阅点</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政务服务中心</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便民服务站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入户</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现场</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社区</w:t>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企事业单位、村公示栏（电子屏）</w:t>
            </w:r>
            <w:r>
              <w:rPr>
                <w:rFonts w:hint="eastAsia" w:ascii="Times New Roman" w:hAnsi="Times New Roman" w:cs="方正仿宋_GBK"/>
                <w:color w:val="000000"/>
                <w:w w:val="9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精准推送</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其他</w:t>
            </w:r>
          </w:p>
        </w:tc>
        <w:tc>
          <w:tcPr>
            <w:tcW w:w="660"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1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49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8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56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53"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5" w:hRule="atLeast"/>
        </w:trPr>
        <w:tc>
          <w:tcPr>
            <w:tcW w:w="322"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26</w:t>
            </w:r>
          </w:p>
        </w:tc>
        <w:tc>
          <w:tcPr>
            <w:tcW w:w="498" w:type="dxa"/>
            <w:vMerge w:val="restart"/>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重点领域信息公开</w:t>
            </w:r>
          </w:p>
        </w:tc>
        <w:tc>
          <w:tcPr>
            <w:tcW w:w="100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重大工程项目信息</w:t>
            </w:r>
          </w:p>
        </w:tc>
        <w:tc>
          <w:tcPr>
            <w:tcW w:w="189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项目名称、执行措施、责任分工、取得成效、后续举措等</w:t>
            </w:r>
          </w:p>
        </w:tc>
        <w:tc>
          <w:tcPr>
            <w:tcW w:w="205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kern w:val="0"/>
                <w:sz w:val="18"/>
                <w:szCs w:val="18"/>
              </w:rPr>
            </w:pPr>
            <w:r>
              <w:rPr>
                <w:rFonts w:hint="eastAsia" w:ascii="Times New Roman" w:hAnsi="Times New Roman" w:cs="方正仿宋_GBK"/>
                <w:color w:val="000000"/>
                <w:kern w:val="0"/>
                <w:sz w:val="18"/>
                <w:szCs w:val="18"/>
              </w:rPr>
              <w:t>1.</w:t>
            </w:r>
            <w:r>
              <w:rPr>
                <w:rFonts w:hint="eastAsia" w:ascii="Times New Roman" w:hAnsi="方正仿宋_GBK" w:cs="方正仿宋_GBK"/>
                <w:color w:val="000000"/>
                <w:kern w:val="0"/>
                <w:sz w:val="18"/>
                <w:szCs w:val="18"/>
              </w:rPr>
              <w:t>《中华人民共和国政府信息公开条例》</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国务院令第</w:t>
            </w:r>
            <w:r>
              <w:rPr>
                <w:rFonts w:hint="eastAsia" w:ascii="Times New Roman" w:hAnsi="Times New Roman" w:cs="方正仿宋_GBK"/>
                <w:color w:val="000000"/>
                <w:kern w:val="0"/>
                <w:sz w:val="18"/>
                <w:szCs w:val="18"/>
              </w:rPr>
              <w:t>711</w:t>
            </w:r>
            <w:r>
              <w:rPr>
                <w:rFonts w:hint="eastAsia" w:ascii="Times New Roman" w:hAnsi="方正仿宋_GBK" w:cs="方正仿宋_GBK"/>
                <w:color w:val="000000"/>
                <w:kern w:val="0"/>
                <w:sz w:val="18"/>
                <w:szCs w:val="18"/>
              </w:rPr>
              <w:t>号）；</w:t>
            </w:r>
          </w:p>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2.</w:t>
            </w:r>
            <w:r>
              <w:rPr>
                <w:rFonts w:hint="eastAsia" w:ascii="Times New Roman" w:hAnsi="方正仿宋_GBK" w:cs="方正仿宋_GBK"/>
                <w:color w:val="000000"/>
                <w:kern w:val="0"/>
                <w:sz w:val="18"/>
                <w:szCs w:val="18"/>
              </w:rPr>
              <w:t>《国务院办公厅关于推进重大建设项目批准和实施领域政府信息公开的意见》（国办发〔</w:t>
            </w:r>
            <w:r>
              <w:rPr>
                <w:rFonts w:hint="eastAsia" w:ascii="Times New Roman" w:hAnsi="Times New Roman" w:cs="方正仿宋_GBK"/>
                <w:color w:val="000000"/>
                <w:kern w:val="0"/>
                <w:sz w:val="18"/>
                <w:szCs w:val="18"/>
              </w:rPr>
              <w:t>2017</w:t>
            </w:r>
            <w:r>
              <w:rPr>
                <w:rFonts w:hint="eastAsia" w:ascii="Times New Roman" w:hAnsi="方正仿宋_GBK" w:cs="方正仿宋_GBK"/>
                <w:color w:val="000000"/>
                <w:kern w:val="0"/>
                <w:sz w:val="18"/>
                <w:szCs w:val="18"/>
              </w:rPr>
              <w:t>〕</w:t>
            </w:r>
            <w:r>
              <w:rPr>
                <w:rFonts w:hint="eastAsia" w:ascii="Times New Roman" w:hAnsi="Times New Roman" w:cs="方正仿宋_GBK"/>
                <w:color w:val="000000"/>
                <w:kern w:val="0"/>
                <w:sz w:val="18"/>
                <w:szCs w:val="18"/>
              </w:rPr>
              <w:t>94</w:t>
            </w:r>
            <w:r>
              <w:rPr>
                <w:rFonts w:hint="eastAsia" w:ascii="Times New Roman" w:hAnsi="方正仿宋_GBK" w:cs="方正仿宋_GBK"/>
                <w:color w:val="000000"/>
                <w:kern w:val="0"/>
                <w:sz w:val="18"/>
                <w:szCs w:val="18"/>
              </w:rPr>
              <w:t>号）；</w:t>
            </w:r>
          </w:p>
        </w:tc>
        <w:tc>
          <w:tcPr>
            <w:tcW w:w="159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按照中央有关要求公开</w:t>
            </w:r>
          </w:p>
        </w:tc>
        <w:tc>
          <w:tcPr>
            <w:tcW w:w="134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区县人民政府应急管理部门，乡镇人民政府（街道办事处）</w:t>
            </w:r>
          </w:p>
        </w:tc>
        <w:tc>
          <w:tcPr>
            <w:tcW w:w="2870"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政府网站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政府公报</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两微一端</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发布会</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广播电视</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纸质媒体</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公开查阅点</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政务服务中心</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便民服务站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入户</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现场</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社区</w:t>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企事业单位、村公示栏（电子屏）</w:t>
            </w:r>
            <w:r>
              <w:rPr>
                <w:rFonts w:hint="eastAsia" w:ascii="Times New Roman" w:hAnsi="Times New Roman" w:cs="方正仿宋_GBK"/>
                <w:color w:val="000000"/>
                <w:w w:val="9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精准推送</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其他</w:t>
            </w:r>
          </w:p>
        </w:tc>
        <w:tc>
          <w:tcPr>
            <w:tcW w:w="660"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1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49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8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565"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53"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r>
              <w:rPr>
                <w:rFonts w:hint="eastAsia" w:ascii="Times New Roman" w:hAnsi="Times New Roman" w:cs="方正仿宋_GBK"/>
                <w:color w:val="000000"/>
                <w:kern w:val="0"/>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2" w:hRule="atLeast"/>
        </w:trPr>
        <w:tc>
          <w:tcPr>
            <w:tcW w:w="322"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27</w:t>
            </w:r>
          </w:p>
        </w:tc>
        <w:tc>
          <w:tcPr>
            <w:tcW w:w="498" w:type="dxa"/>
            <w:vMerge w:val="continue"/>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100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检查和巡查发现安全监管监察问题</w:t>
            </w:r>
          </w:p>
        </w:tc>
        <w:tc>
          <w:tcPr>
            <w:tcW w:w="189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检查和巡查发现的、并要求向社会公开的问题及整改落实情况</w:t>
            </w:r>
          </w:p>
        </w:tc>
        <w:tc>
          <w:tcPr>
            <w:tcW w:w="205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kern w:val="0"/>
                <w:sz w:val="18"/>
                <w:szCs w:val="18"/>
              </w:rPr>
            </w:pPr>
            <w:r>
              <w:rPr>
                <w:rFonts w:hint="eastAsia" w:ascii="Times New Roman" w:hAnsi="Times New Roman" w:cs="方正仿宋_GBK"/>
                <w:color w:val="000000"/>
                <w:kern w:val="0"/>
                <w:sz w:val="18"/>
                <w:szCs w:val="18"/>
              </w:rPr>
              <w:t>1.</w:t>
            </w:r>
            <w:r>
              <w:rPr>
                <w:rFonts w:hint="eastAsia" w:ascii="Times New Roman" w:hAnsi="方正仿宋_GBK" w:cs="方正仿宋_GBK"/>
                <w:color w:val="000000"/>
                <w:kern w:val="0"/>
                <w:sz w:val="18"/>
                <w:szCs w:val="18"/>
              </w:rPr>
              <w:t>《中华人民共和国政府信息公开条例》</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国务院令第</w:t>
            </w:r>
            <w:r>
              <w:rPr>
                <w:rFonts w:hint="eastAsia" w:ascii="Times New Roman" w:hAnsi="Times New Roman" w:cs="方正仿宋_GBK"/>
                <w:color w:val="000000"/>
                <w:kern w:val="0"/>
                <w:sz w:val="18"/>
                <w:szCs w:val="18"/>
              </w:rPr>
              <w:t>711</w:t>
            </w:r>
            <w:r>
              <w:rPr>
                <w:rFonts w:hint="eastAsia" w:ascii="Times New Roman" w:hAnsi="方正仿宋_GBK" w:cs="方正仿宋_GBK"/>
                <w:color w:val="000000"/>
                <w:kern w:val="0"/>
                <w:sz w:val="18"/>
                <w:szCs w:val="18"/>
              </w:rPr>
              <w:t>号）；</w:t>
            </w:r>
          </w:p>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2.</w:t>
            </w:r>
            <w:r>
              <w:rPr>
                <w:rFonts w:hint="eastAsia" w:ascii="Times New Roman" w:hAnsi="方正仿宋_GBK" w:cs="方正仿宋_GBK"/>
                <w:color w:val="000000"/>
                <w:kern w:val="0"/>
                <w:sz w:val="18"/>
                <w:szCs w:val="18"/>
              </w:rPr>
              <w:t>《中共中央</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国务院关于推进安全生产领域改革发展的意见》。</w:t>
            </w:r>
          </w:p>
        </w:tc>
        <w:tc>
          <w:tcPr>
            <w:tcW w:w="159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w w:val="90"/>
                <w:kern w:val="0"/>
                <w:sz w:val="18"/>
                <w:szCs w:val="18"/>
              </w:rPr>
              <w:t>按进展情况及时公开</w:t>
            </w:r>
          </w:p>
        </w:tc>
        <w:tc>
          <w:tcPr>
            <w:tcW w:w="134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区县人民政府应急管理部门，乡镇人民政府（街道办事处）</w:t>
            </w:r>
          </w:p>
        </w:tc>
        <w:tc>
          <w:tcPr>
            <w:tcW w:w="2870"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政府网站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政府公报</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两微一端</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发布会</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广播电视</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纸质媒体</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公开查阅点</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政务服务中心</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便民服务站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入户</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现场</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社区</w:t>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企事业单位、村公示栏（电子屏）</w:t>
            </w:r>
            <w:r>
              <w:rPr>
                <w:rFonts w:hint="eastAsia" w:ascii="Times New Roman" w:hAnsi="Times New Roman" w:cs="方正仿宋_GBK"/>
                <w:color w:val="000000"/>
                <w:w w:val="9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精准推送</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其他</w:t>
            </w:r>
          </w:p>
        </w:tc>
        <w:tc>
          <w:tcPr>
            <w:tcW w:w="660"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1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49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8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56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53"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7" w:hRule="atLeast"/>
        </w:trPr>
        <w:tc>
          <w:tcPr>
            <w:tcW w:w="322"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28</w:t>
            </w:r>
          </w:p>
        </w:tc>
        <w:tc>
          <w:tcPr>
            <w:tcW w:w="498" w:type="dxa"/>
            <w:vMerge w:val="continue"/>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100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w w:val="90"/>
                <w:kern w:val="0"/>
                <w:sz w:val="18"/>
                <w:szCs w:val="18"/>
              </w:rPr>
              <w:t>建议提案办理</w:t>
            </w:r>
          </w:p>
        </w:tc>
        <w:tc>
          <w:tcPr>
            <w:tcW w:w="189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1.</w:t>
            </w:r>
            <w:r>
              <w:rPr>
                <w:rFonts w:hint="eastAsia" w:ascii="Times New Roman" w:hAnsi="方正仿宋_GBK" w:cs="方正仿宋_GBK"/>
                <w:color w:val="000000"/>
                <w:kern w:val="0"/>
                <w:sz w:val="18"/>
                <w:szCs w:val="18"/>
              </w:rPr>
              <w:t>办理制度与推进情况；</w:t>
            </w:r>
            <w:r>
              <w:rPr>
                <w:rFonts w:hint="eastAsia" w:ascii="Times New Roman" w:hAnsi="Times New Roman" w:cs="方正仿宋_GBK"/>
                <w:color w:val="000000"/>
                <w:kern w:val="0"/>
                <w:sz w:val="18"/>
                <w:szCs w:val="18"/>
              </w:rPr>
              <w:t xml:space="preserve">              2.</w:t>
            </w:r>
            <w:r>
              <w:rPr>
                <w:rFonts w:hint="eastAsia" w:ascii="Times New Roman" w:hAnsi="方正仿宋_GBK" w:cs="方正仿宋_GBK"/>
                <w:color w:val="000000"/>
                <w:kern w:val="0"/>
                <w:sz w:val="18"/>
                <w:szCs w:val="18"/>
              </w:rPr>
              <w:t>人大代表建议办理；</w:t>
            </w:r>
            <w:r>
              <w:rPr>
                <w:rFonts w:hint="eastAsia" w:ascii="Times New Roman" w:hAnsi="Times New Roman" w:cs="方正仿宋_GBK"/>
                <w:color w:val="000000"/>
                <w:kern w:val="0"/>
                <w:sz w:val="18"/>
                <w:szCs w:val="18"/>
              </w:rPr>
              <w:t xml:space="preserve">              3.</w:t>
            </w:r>
            <w:r>
              <w:rPr>
                <w:rFonts w:hint="eastAsia" w:ascii="Times New Roman" w:hAnsi="方正仿宋_GBK" w:cs="方正仿宋_GBK"/>
                <w:color w:val="000000"/>
                <w:kern w:val="0"/>
                <w:sz w:val="18"/>
                <w:szCs w:val="18"/>
              </w:rPr>
              <w:t>政协委员提案办理。</w:t>
            </w:r>
          </w:p>
        </w:tc>
        <w:tc>
          <w:tcPr>
            <w:tcW w:w="2057"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kern w:val="0"/>
                <w:sz w:val="18"/>
                <w:szCs w:val="18"/>
              </w:rPr>
            </w:pPr>
            <w:r>
              <w:rPr>
                <w:rFonts w:hint="eastAsia" w:ascii="Times New Roman" w:hAnsi="Times New Roman" w:cs="方正仿宋_GBK"/>
                <w:color w:val="000000"/>
                <w:kern w:val="0"/>
                <w:sz w:val="18"/>
                <w:szCs w:val="18"/>
              </w:rPr>
              <w:t>1.</w:t>
            </w:r>
            <w:r>
              <w:rPr>
                <w:rFonts w:hint="eastAsia" w:ascii="Times New Roman" w:hAnsi="方正仿宋_GBK" w:cs="方正仿宋_GBK"/>
                <w:color w:val="000000"/>
                <w:kern w:val="0"/>
                <w:sz w:val="18"/>
                <w:szCs w:val="18"/>
              </w:rPr>
              <w:t>《中华人民共和国政府信息公开条例》</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国务院令第</w:t>
            </w:r>
            <w:r>
              <w:rPr>
                <w:rFonts w:hint="eastAsia" w:ascii="Times New Roman" w:hAnsi="Times New Roman" w:cs="方正仿宋_GBK"/>
                <w:color w:val="000000"/>
                <w:kern w:val="0"/>
                <w:sz w:val="18"/>
                <w:szCs w:val="18"/>
              </w:rPr>
              <w:t>711</w:t>
            </w:r>
            <w:r>
              <w:rPr>
                <w:rFonts w:hint="eastAsia" w:ascii="Times New Roman" w:hAnsi="方正仿宋_GBK" w:cs="方正仿宋_GBK"/>
                <w:color w:val="000000"/>
                <w:kern w:val="0"/>
                <w:sz w:val="18"/>
                <w:szCs w:val="18"/>
              </w:rPr>
              <w:t>号）；</w:t>
            </w:r>
          </w:p>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2.</w:t>
            </w:r>
            <w:r>
              <w:rPr>
                <w:rFonts w:hint="eastAsia" w:ascii="Times New Roman" w:hAnsi="方正仿宋_GBK" w:cs="方正仿宋_GBK"/>
                <w:color w:val="000000"/>
                <w:kern w:val="0"/>
                <w:sz w:val="18"/>
                <w:szCs w:val="18"/>
              </w:rPr>
              <w:t>《国务院办公厅关于做好全国人大代表建议和全国政协委员提案办理结果公开工作的通知》（国办发〔</w:t>
            </w:r>
            <w:r>
              <w:rPr>
                <w:rFonts w:hint="eastAsia" w:ascii="Times New Roman" w:hAnsi="Times New Roman" w:cs="方正仿宋_GBK"/>
                <w:color w:val="000000"/>
                <w:kern w:val="0"/>
                <w:sz w:val="18"/>
                <w:szCs w:val="18"/>
              </w:rPr>
              <w:t>2014</w:t>
            </w:r>
            <w:r>
              <w:rPr>
                <w:rFonts w:hint="eastAsia" w:ascii="Times New Roman" w:hAnsi="方正仿宋_GBK" w:cs="方正仿宋_GBK"/>
                <w:color w:val="000000"/>
                <w:kern w:val="0"/>
                <w:sz w:val="18"/>
                <w:szCs w:val="18"/>
              </w:rPr>
              <w:t>〕</w:t>
            </w:r>
            <w:r>
              <w:rPr>
                <w:rFonts w:hint="eastAsia" w:ascii="Times New Roman" w:hAnsi="Times New Roman" w:cs="方正仿宋_GBK"/>
                <w:color w:val="000000"/>
                <w:kern w:val="0"/>
                <w:sz w:val="18"/>
                <w:szCs w:val="18"/>
              </w:rPr>
              <w:t>46</w:t>
            </w:r>
            <w:r>
              <w:rPr>
                <w:rFonts w:hint="eastAsia" w:ascii="Times New Roman" w:hAnsi="方正仿宋_GBK" w:cs="方正仿宋_GBK"/>
                <w:color w:val="000000"/>
                <w:kern w:val="0"/>
                <w:sz w:val="18"/>
                <w:szCs w:val="18"/>
              </w:rPr>
              <w:t>号）。</w:t>
            </w:r>
          </w:p>
        </w:tc>
        <w:tc>
          <w:tcPr>
            <w:tcW w:w="159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按照中央有关要求公开</w:t>
            </w:r>
          </w:p>
        </w:tc>
        <w:tc>
          <w:tcPr>
            <w:tcW w:w="1349"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方正仿宋_GBK" w:cs="方正仿宋_GBK"/>
                <w:color w:val="000000"/>
                <w:kern w:val="0"/>
                <w:sz w:val="18"/>
                <w:szCs w:val="18"/>
              </w:rPr>
              <w:t>区县人民政府应急管理部门，乡镇人民政府（街道办事处）</w:t>
            </w:r>
          </w:p>
        </w:tc>
        <w:tc>
          <w:tcPr>
            <w:tcW w:w="2870" w:type="dxa"/>
            <w:shd w:val="clear" w:color="auto" w:fill="auto"/>
            <w:tcMar>
              <w:top w:w="15" w:type="dxa"/>
              <w:left w:w="15" w:type="dxa"/>
              <w:right w:w="15" w:type="dxa"/>
            </w:tcMar>
            <w:vAlign w:val="center"/>
          </w:tcPr>
          <w:p>
            <w:pPr>
              <w:widowControl/>
              <w:spacing w:line="320" w:lineRule="exact"/>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政府网站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政府公报</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两微一端</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发布会</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广播电视</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纸质媒体</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公开查阅点</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政务服务中心</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便民服务站</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入户</w:t>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现场</w:t>
            </w:r>
            <w:r>
              <w:rPr>
                <w:rFonts w:hint="eastAsia" w:ascii="Times New Roman" w:hAnsi="Times New Roman" w:cs="方正仿宋_GBK"/>
                <w:color w:val="000000"/>
                <w:kern w:val="0"/>
                <w:sz w:val="18"/>
                <w:szCs w:val="18"/>
              </w:rPr>
              <w:br w:type="textWrapping"/>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社区</w:t>
            </w:r>
            <w:r>
              <w:rPr>
                <w:rFonts w:hint="eastAsia" w:ascii="Times New Roman" w:hAnsi="Times New Roman" w:cs="方正仿宋_GBK"/>
                <w:color w:val="000000"/>
                <w:w w:val="90"/>
                <w:kern w:val="0"/>
                <w:sz w:val="18"/>
                <w:szCs w:val="18"/>
              </w:rPr>
              <w:t>/</w:t>
            </w:r>
            <w:r>
              <w:rPr>
                <w:rFonts w:hint="eastAsia" w:ascii="Times New Roman" w:hAnsi="方正仿宋_GBK" w:cs="方正仿宋_GBK"/>
                <w:color w:val="000000"/>
                <w:w w:val="90"/>
                <w:kern w:val="0"/>
                <w:sz w:val="18"/>
                <w:szCs w:val="18"/>
              </w:rPr>
              <w:t>企事业单位、村公示栏（电子屏）</w:t>
            </w:r>
            <w:r>
              <w:rPr>
                <w:rFonts w:hint="eastAsia" w:ascii="Times New Roman" w:hAnsi="Times New Roman" w:cs="方正仿宋_GBK"/>
                <w:color w:val="000000"/>
                <w:w w:val="90"/>
                <w:kern w:val="0"/>
                <w:sz w:val="18"/>
                <w:szCs w:val="18"/>
              </w:rPr>
              <w:br w:type="textWrapping"/>
            </w:r>
            <w:r>
              <w:rPr>
                <w:rFonts w:hint="eastAsia" w:ascii="Times New Roman" w:hAnsi="Times New Roman" w:cs="方正仿宋_GBK"/>
                <w:color w:val="000000"/>
                <w:kern w:val="0"/>
                <w:sz w:val="18"/>
                <w:szCs w:val="18"/>
              </w:rPr>
              <w:t>□</w:t>
            </w:r>
            <w:r>
              <w:rPr>
                <w:rFonts w:hint="eastAsia" w:ascii="Times New Roman" w:hAnsi="方正仿宋_GBK" w:cs="方正仿宋_GBK"/>
                <w:color w:val="000000"/>
                <w:kern w:val="0"/>
                <w:sz w:val="18"/>
                <w:szCs w:val="18"/>
              </w:rPr>
              <w:t>精准推送</w:t>
            </w:r>
            <w:r>
              <w:rPr>
                <w:rFonts w:hint="eastAsia" w:ascii="Times New Roman" w:hAnsi="Times New Roman" w:cs="方正仿宋_GBK"/>
                <w:color w:val="000000"/>
                <w:kern w:val="0"/>
                <w:sz w:val="18"/>
                <w:szCs w:val="18"/>
              </w:rPr>
              <w:t xml:space="preserve">   □</w:t>
            </w:r>
            <w:r>
              <w:rPr>
                <w:rFonts w:hint="eastAsia" w:ascii="Times New Roman" w:hAnsi="方正仿宋_GBK" w:cs="方正仿宋_GBK"/>
                <w:color w:val="000000"/>
                <w:kern w:val="0"/>
                <w:sz w:val="18"/>
                <w:szCs w:val="18"/>
              </w:rPr>
              <w:t>其他</w:t>
            </w:r>
          </w:p>
        </w:tc>
        <w:tc>
          <w:tcPr>
            <w:tcW w:w="660"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1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495" w:type="dxa"/>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80"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p>
        </w:tc>
        <w:tc>
          <w:tcPr>
            <w:tcW w:w="565"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c>
          <w:tcPr>
            <w:tcW w:w="553" w:type="dxa"/>
            <w:shd w:val="clear" w:color="auto" w:fill="auto"/>
            <w:tcMar>
              <w:top w:w="15" w:type="dxa"/>
              <w:left w:w="15" w:type="dxa"/>
              <w:right w:w="15" w:type="dxa"/>
            </w:tcMar>
            <w:vAlign w:val="center"/>
          </w:tcPr>
          <w:p>
            <w:pPr>
              <w:spacing w:line="320" w:lineRule="exact"/>
              <w:jc w:val="center"/>
              <w:rPr>
                <w:rFonts w:ascii="Times New Roman" w:hAnsi="Times New Roman" w:cs="方正仿宋_GBK"/>
                <w:color w:val="000000"/>
                <w:sz w:val="18"/>
                <w:szCs w:val="18"/>
              </w:rPr>
            </w:pPr>
            <w:r>
              <w:rPr>
                <w:rFonts w:hint="eastAsia" w:ascii="Times New Roman" w:hAnsi="Times New Roman" w:cs="方正仿宋_GBK"/>
                <w:color w:val="000000"/>
                <w:kern w:val="0"/>
                <w:sz w:val="18"/>
                <w:szCs w:val="18"/>
              </w:rPr>
              <w:t>√</w:t>
            </w:r>
          </w:p>
        </w:tc>
      </w:tr>
    </w:tbl>
    <w:p>
      <w:r>
        <w:rPr>
          <w:rFonts w:ascii="Times New Roman" w:hAnsi="Times New Roman"/>
        </w:rPr>
        <w:br w:type="column"/>
      </w:r>
    </w:p>
    <w:sectPr>
      <w:pgSz w:w="16838" w:h="11906" w:orient="landscape"/>
      <w:pgMar w:top="720" w:right="720" w:bottom="720" w:left="72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4"/>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iNjkxNWUzZmFhYTQ0ZTdmYTUzMTlmZTYyMzk0MjAifQ=="/>
  </w:docVars>
  <w:rsids>
    <w:rsidRoot w:val="00917C84"/>
    <w:rsid w:val="000B4062"/>
    <w:rsid w:val="00533A16"/>
    <w:rsid w:val="00753F02"/>
    <w:rsid w:val="00917C84"/>
    <w:rsid w:val="00A44FC2"/>
    <w:rsid w:val="00D44A2C"/>
    <w:rsid w:val="00DF6C20"/>
    <w:rsid w:val="00E226D1"/>
    <w:rsid w:val="00EB695E"/>
    <w:rsid w:val="2E797950"/>
    <w:rsid w:val="62736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styleId="3">
    <w:name w:val="Date"/>
    <w:basedOn w:val="1"/>
    <w:next w:val="1"/>
    <w:link w:val="13"/>
    <w:uiPriority w:val="0"/>
    <w:pPr>
      <w:ind w:left="100" w:leftChars="2500"/>
    </w:pPr>
  </w:style>
  <w:style w:type="paragraph" w:styleId="4">
    <w:name w:val="footer"/>
    <w:basedOn w:val="1"/>
    <w:link w:val="10"/>
    <w:uiPriority w:val="99"/>
    <w:pPr>
      <w:tabs>
        <w:tab w:val="center" w:pos="4153"/>
        <w:tab w:val="right" w:pos="8306"/>
      </w:tabs>
      <w:snapToGrid w:val="0"/>
      <w:jc w:val="left"/>
    </w:pPr>
    <w:rPr>
      <w:sz w:val="18"/>
    </w:rPr>
  </w:style>
  <w:style w:type="paragraph" w:styleId="5">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autoRedefine/>
    <w:qFormat/>
    <w:uiPriority w:val="0"/>
  </w:style>
  <w:style w:type="character" w:customStyle="1" w:styleId="10">
    <w:name w:val="页脚 Char"/>
    <w:basedOn w:val="8"/>
    <w:link w:val="4"/>
    <w:uiPriority w:val="99"/>
    <w:rPr>
      <w:rFonts w:ascii="Calibri" w:hAnsi="Calibri" w:eastAsia="方正仿宋_GBK" w:cs="Times New Roman"/>
      <w:sz w:val="18"/>
      <w:szCs w:val="24"/>
    </w:rPr>
  </w:style>
  <w:style w:type="character" w:customStyle="1" w:styleId="11">
    <w:name w:val="页眉 Char"/>
    <w:basedOn w:val="8"/>
    <w:link w:val="5"/>
    <w:autoRedefine/>
    <w:qFormat/>
    <w:uiPriority w:val="0"/>
    <w:rPr>
      <w:rFonts w:ascii="Calibri" w:hAnsi="Calibri" w:eastAsia="方正仿宋_GBK" w:cs="Times New Roman"/>
      <w:sz w:val="18"/>
      <w:szCs w:val="24"/>
    </w:rPr>
  </w:style>
  <w:style w:type="character" w:customStyle="1" w:styleId="12">
    <w:name w:val="font21"/>
    <w:basedOn w:val="8"/>
    <w:autoRedefine/>
    <w:qFormat/>
    <w:uiPriority w:val="0"/>
    <w:rPr>
      <w:rFonts w:hint="default" w:ascii="仿宋_GB2312" w:eastAsia="仿宋_GB2312" w:cs="仿宋_GB2312"/>
      <w:b/>
      <w:color w:val="000000"/>
      <w:sz w:val="18"/>
      <w:szCs w:val="18"/>
      <w:u w:val="none"/>
    </w:rPr>
  </w:style>
  <w:style w:type="character" w:customStyle="1" w:styleId="13">
    <w:name w:val="日期 Char"/>
    <w:basedOn w:val="8"/>
    <w:link w:val="3"/>
    <w:uiPriority w:val="0"/>
    <w:rPr>
      <w:rFonts w:ascii="Calibri" w:hAnsi="Calibri" w:eastAsia="方正仿宋_GBK" w:cs="Times New Roman"/>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1096</Words>
  <Characters>6253</Characters>
  <Lines>52</Lines>
  <Paragraphs>14</Paragraphs>
  <TotalTime>7</TotalTime>
  <ScaleCrop>false</ScaleCrop>
  <LinksUpToDate>false</LinksUpToDate>
  <CharactersWithSpaces>7335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2020-10-14T08:04:00Z</dcterms:created>
  <dc:creator>兰秀莲</dc:creator>
  <cp:lastModifiedBy>秃尾巴狼</cp:lastModifiedBy>
  <cp:lastPrinted>2020-10-14T08:07:00Z</cp:lastPrinted>
  <dcterms:modified xsi:type="dcterms:W3CDTF">2024-04-01T01:06:56Z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E1DE433667204B6FAEB4BBA2F04F742C_13</vt:lpwstr>
  </property>
</Properties>
</file>